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378" w:rsidRPr="006D37C1" w:rsidRDefault="00CB6378" w:rsidP="0068479A">
      <w:pPr>
        <w:jc w:val="center"/>
        <w:rPr>
          <w:b/>
          <w:bCs/>
          <w:caps/>
          <w:sz w:val="28"/>
          <w:szCs w:val="28"/>
        </w:rPr>
      </w:pPr>
      <w:r w:rsidRPr="006D37C1">
        <w:rPr>
          <w:rFonts w:hint="eastAsia"/>
          <w:b/>
          <w:bCs/>
          <w:caps/>
          <w:sz w:val="28"/>
          <w:szCs w:val="28"/>
        </w:rPr>
        <w:t>Національний</w:t>
      </w:r>
      <w:r w:rsidRPr="006D37C1">
        <w:rPr>
          <w:b/>
          <w:bCs/>
          <w:caps/>
          <w:sz w:val="28"/>
          <w:szCs w:val="28"/>
        </w:rPr>
        <w:t xml:space="preserve"> </w:t>
      </w:r>
      <w:r w:rsidRPr="006D37C1">
        <w:rPr>
          <w:rFonts w:hint="eastAsia"/>
          <w:b/>
          <w:bCs/>
          <w:caps/>
          <w:sz w:val="28"/>
          <w:szCs w:val="28"/>
        </w:rPr>
        <w:t>технічний</w:t>
      </w:r>
      <w:r w:rsidRPr="006D37C1">
        <w:rPr>
          <w:b/>
          <w:bCs/>
          <w:caps/>
          <w:sz w:val="28"/>
          <w:szCs w:val="28"/>
        </w:rPr>
        <w:t xml:space="preserve"> </w:t>
      </w:r>
      <w:r w:rsidRPr="006D37C1">
        <w:rPr>
          <w:rFonts w:hint="eastAsia"/>
          <w:b/>
          <w:bCs/>
          <w:caps/>
          <w:sz w:val="28"/>
          <w:szCs w:val="28"/>
        </w:rPr>
        <w:t>університет</w:t>
      </w:r>
      <w:r w:rsidRPr="006D37C1">
        <w:rPr>
          <w:b/>
          <w:bCs/>
          <w:caps/>
          <w:sz w:val="28"/>
          <w:szCs w:val="28"/>
        </w:rPr>
        <w:t xml:space="preserve"> </w:t>
      </w:r>
      <w:r w:rsidRPr="006D37C1">
        <w:rPr>
          <w:rFonts w:hint="eastAsia"/>
          <w:b/>
          <w:bCs/>
          <w:caps/>
          <w:sz w:val="28"/>
          <w:szCs w:val="28"/>
        </w:rPr>
        <w:t>України</w:t>
      </w:r>
    </w:p>
    <w:p w:rsidR="00CB6378" w:rsidRPr="006D37C1" w:rsidRDefault="00CB6378" w:rsidP="0068479A">
      <w:pPr>
        <w:jc w:val="center"/>
        <w:rPr>
          <w:b/>
          <w:bCs/>
          <w:caps/>
          <w:sz w:val="28"/>
          <w:szCs w:val="28"/>
        </w:rPr>
      </w:pPr>
      <w:r w:rsidRPr="006D37C1">
        <w:rPr>
          <w:rFonts w:hint="eastAsia"/>
          <w:b/>
          <w:bCs/>
          <w:caps/>
          <w:sz w:val="28"/>
          <w:szCs w:val="28"/>
        </w:rPr>
        <w:t>«Київський</w:t>
      </w:r>
      <w:r w:rsidRPr="006D37C1">
        <w:rPr>
          <w:b/>
          <w:bCs/>
          <w:caps/>
          <w:sz w:val="28"/>
          <w:szCs w:val="28"/>
        </w:rPr>
        <w:t xml:space="preserve"> </w:t>
      </w:r>
      <w:r w:rsidRPr="006D37C1">
        <w:rPr>
          <w:rFonts w:hint="eastAsia"/>
          <w:b/>
          <w:bCs/>
          <w:caps/>
          <w:sz w:val="28"/>
          <w:szCs w:val="28"/>
        </w:rPr>
        <w:t>політехнічний</w:t>
      </w:r>
      <w:r w:rsidRPr="006D37C1">
        <w:rPr>
          <w:b/>
          <w:bCs/>
          <w:caps/>
          <w:sz w:val="28"/>
          <w:szCs w:val="28"/>
        </w:rPr>
        <w:t xml:space="preserve"> </w:t>
      </w:r>
      <w:r w:rsidRPr="006D37C1">
        <w:rPr>
          <w:rFonts w:hint="eastAsia"/>
          <w:b/>
          <w:bCs/>
          <w:caps/>
          <w:sz w:val="28"/>
          <w:szCs w:val="28"/>
        </w:rPr>
        <w:t>інститут»</w:t>
      </w:r>
    </w:p>
    <w:p w:rsidR="00CB6378" w:rsidRPr="006D37C1" w:rsidRDefault="00CB6378" w:rsidP="0068479A">
      <w:pPr>
        <w:tabs>
          <w:tab w:val="left" w:leader="underscore" w:pos="8931"/>
        </w:tabs>
        <w:rPr>
          <w:sz w:val="28"/>
        </w:rPr>
      </w:pPr>
      <w:r w:rsidRPr="0001043D">
        <w:rPr>
          <w:rFonts w:cs="Times New Roman"/>
          <w:sz w:val="28"/>
          <w:u w:val="single"/>
          <w:lang w:val="ru-RU"/>
        </w:rPr>
        <w:t xml:space="preserve">                                                </w:t>
      </w:r>
      <w:r w:rsidRPr="006D37C1">
        <w:rPr>
          <w:rFonts w:cs="Times New Roman"/>
          <w:sz w:val="28"/>
          <w:u w:val="single"/>
        </w:rPr>
        <w:t xml:space="preserve">       </w:t>
      </w:r>
      <w:r w:rsidRPr="006D37C1">
        <w:rPr>
          <w:rFonts w:cs="Times New Roman" w:hint="eastAsia"/>
          <w:sz w:val="28"/>
          <w:u w:val="single"/>
        </w:rPr>
        <w:t>електроніки</w:t>
      </w:r>
      <w:r w:rsidRPr="006D37C1">
        <w:rPr>
          <w:rFonts w:cs="Times New Roman"/>
          <w:sz w:val="28"/>
          <w:u w:val="single"/>
        </w:rPr>
        <w:t xml:space="preserve">                                           </w:t>
      </w:r>
      <w:r w:rsidRPr="006D37C1">
        <w:rPr>
          <w:sz w:val="28"/>
        </w:rPr>
        <w:tab/>
      </w:r>
    </w:p>
    <w:p w:rsidR="00CB6378" w:rsidRPr="006D37C1" w:rsidRDefault="00CB6378" w:rsidP="0068479A">
      <w:pPr>
        <w:tabs>
          <w:tab w:val="left" w:leader="underscore" w:pos="8931"/>
          <w:tab w:val="left" w:leader="underscore" w:pos="9631"/>
        </w:tabs>
        <w:jc w:val="center"/>
        <w:rPr>
          <w:sz w:val="28"/>
          <w:vertAlign w:val="superscript"/>
        </w:rPr>
      </w:pPr>
      <w:r w:rsidRPr="006D37C1">
        <w:rPr>
          <w:sz w:val="28"/>
          <w:vertAlign w:val="superscript"/>
        </w:rPr>
        <w:t>(</w:t>
      </w:r>
      <w:r w:rsidRPr="006D37C1">
        <w:rPr>
          <w:rFonts w:hint="eastAsia"/>
          <w:sz w:val="28"/>
          <w:vertAlign w:val="superscript"/>
        </w:rPr>
        <w:t>повна</w:t>
      </w:r>
      <w:r w:rsidRPr="006D37C1">
        <w:rPr>
          <w:sz w:val="28"/>
          <w:vertAlign w:val="superscript"/>
        </w:rPr>
        <w:t xml:space="preserve"> </w:t>
      </w:r>
      <w:r w:rsidRPr="006D37C1">
        <w:rPr>
          <w:rFonts w:hint="eastAsia"/>
          <w:sz w:val="28"/>
          <w:vertAlign w:val="superscript"/>
        </w:rPr>
        <w:t>назва</w:t>
      </w:r>
      <w:r w:rsidRPr="006D37C1">
        <w:rPr>
          <w:sz w:val="28"/>
          <w:vertAlign w:val="superscript"/>
        </w:rPr>
        <w:t xml:space="preserve"> </w:t>
      </w:r>
      <w:r w:rsidRPr="006D37C1">
        <w:rPr>
          <w:rFonts w:hint="eastAsia"/>
          <w:sz w:val="28"/>
          <w:vertAlign w:val="superscript"/>
        </w:rPr>
        <w:t>інституту</w:t>
      </w:r>
      <w:r w:rsidRPr="006D37C1">
        <w:rPr>
          <w:sz w:val="28"/>
          <w:vertAlign w:val="superscript"/>
        </w:rPr>
        <w:t>/</w:t>
      </w:r>
      <w:r w:rsidRPr="006D37C1">
        <w:rPr>
          <w:rFonts w:hint="eastAsia"/>
          <w:sz w:val="28"/>
          <w:vertAlign w:val="superscript"/>
        </w:rPr>
        <w:t>факультету</w:t>
      </w:r>
      <w:r w:rsidRPr="006D37C1">
        <w:rPr>
          <w:sz w:val="28"/>
          <w:vertAlign w:val="superscript"/>
        </w:rPr>
        <w:t>)</w:t>
      </w:r>
    </w:p>
    <w:p w:rsidR="00CB6378" w:rsidRPr="00724455" w:rsidRDefault="00CB6378" w:rsidP="0068479A">
      <w:pPr>
        <w:tabs>
          <w:tab w:val="left" w:leader="underscore" w:pos="8931"/>
        </w:tabs>
      </w:pPr>
      <w:r w:rsidRPr="006D37C1">
        <w:rPr>
          <w:rFonts w:cs="Times New Roman"/>
          <w:sz w:val="28"/>
          <w:u w:val="single"/>
        </w:rPr>
        <w:t xml:space="preserve">                                   </w:t>
      </w:r>
      <w:r w:rsidRPr="00724455">
        <w:rPr>
          <w:rFonts w:cs="Times New Roman" w:hint="eastAsia"/>
          <w:u w:val="single"/>
        </w:rPr>
        <w:t>звукотехніки</w:t>
      </w:r>
      <w:r w:rsidRPr="00724455">
        <w:rPr>
          <w:rFonts w:cs="Times New Roman"/>
          <w:u w:val="single"/>
        </w:rPr>
        <w:t xml:space="preserve"> </w:t>
      </w:r>
      <w:r w:rsidRPr="00724455">
        <w:rPr>
          <w:rFonts w:cs="Times New Roman" w:hint="eastAsia"/>
          <w:u w:val="single"/>
        </w:rPr>
        <w:t>та</w:t>
      </w:r>
      <w:r w:rsidRPr="00724455">
        <w:rPr>
          <w:rFonts w:cs="Times New Roman"/>
          <w:u w:val="single"/>
        </w:rPr>
        <w:t xml:space="preserve"> </w:t>
      </w:r>
      <w:r w:rsidRPr="00724455">
        <w:rPr>
          <w:rFonts w:cs="Times New Roman" w:hint="eastAsia"/>
          <w:u w:val="single"/>
        </w:rPr>
        <w:t>реєстрації</w:t>
      </w:r>
      <w:r w:rsidRPr="00724455">
        <w:rPr>
          <w:rFonts w:cs="Times New Roman"/>
          <w:u w:val="single"/>
        </w:rPr>
        <w:t xml:space="preserve"> </w:t>
      </w:r>
      <w:r w:rsidRPr="00724455">
        <w:rPr>
          <w:rFonts w:cs="Times New Roman" w:hint="eastAsia"/>
          <w:u w:val="single"/>
        </w:rPr>
        <w:t>інформації</w:t>
      </w:r>
      <w:r w:rsidRPr="00724455">
        <w:rPr>
          <w:rFonts w:ascii="Calibri" w:hAnsi="Calibri" w:cs="Times New Roman"/>
          <w:u w:val="single"/>
        </w:rPr>
        <w:t xml:space="preserve"> </w:t>
      </w:r>
      <w:r w:rsidRPr="00724455">
        <w:rPr>
          <w:rFonts w:cs="Times New Roman"/>
          <w:u w:val="single"/>
        </w:rPr>
        <w:t xml:space="preserve">                  </w:t>
      </w:r>
      <w:r>
        <w:rPr>
          <w:rFonts w:ascii="Calibri" w:hAnsi="Calibri"/>
          <w:u w:val="single"/>
        </w:rPr>
        <w:t xml:space="preserve">                  </w:t>
      </w:r>
      <w:r w:rsidRPr="00724455">
        <w:t xml:space="preserve"> </w:t>
      </w:r>
      <w:r w:rsidRPr="00724455">
        <w:tab/>
      </w:r>
    </w:p>
    <w:p w:rsidR="00CB6378" w:rsidRPr="006D37C1" w:rsidRDefault="00CB6378" w:rsidP="0068479A">
      <w:pPr>
        <w:tabs>
          <w:tab w:val="left" w:leader="underscore" w:pos="8903"/>
          <w:tab w:val="left" w:leader="underscore" w:pos="9631"/>
        </w:tabs>
        <w:jc w:val="center"/>
        <w:rPr>
          <w:sz w:val="28"/>
          <w:vertAlign w:val="superscript"/>
        </w:rPr>
      </w:pPr>
      <w:r w:rsidRPr="006D37C1">
        <w:rPr>
          <w:sz w:val="28"/>
          <w:vertAlign w:val="superscript"/>
        </w:rPr>
        <w:t>(</w:t>
      </w:r>
      <w:r w:rsidRPr="006D37C1">
        <w:rPr>
          <w:rFonts w:hint="eastAsia"/>
          <w:sz w:val="28"/>
          <w:vertAlign w:val="superscript"/>
        </w:rPr>
        <w:t>повна</w:t>
      </w:r>
      <w:r w:rsidRPr="006D37C1">
        <w:rPr>
          <w:sz w:val="28"/>
          <w:vertAlign w:val="superscript"/>
        </w:rPr>
        <w:t xml:space="preserve"> </w:t>
      </w:r>
      <w:r w:rsidRPr="006D37C1">
        <w:rPr>
          <w:rFonts w:hint="eastAsia"/>
          <w:sz w:val="28"/>
          <w:vertAlign w:val="superscript"/>
        </w:rPr>
        <w:t>назва</w:t>
      </w:r>
      <w:r w:rsidRPr="006D37C1">
        <w:rPr>
          <w:sz w:val="28"/>
          <w:vertAlign w:val="superscript"/>
        </w:rPr>
        <w:t xml:space="preserve"> </w:t>
      </w:r>
      <w:r w:rsidRPr="006D37C1">
        <w:rPr>
          <w:rFonts w:hint="eastAsia"/>
          <w:sz w:val="28"/>
          <w:vertAlign w:val="superscript"/>
        </w:rPr>
        <w:t>кафедри</w:t>
      </w:r>
      <w:r w:rsidRPr="006D37C1">
        <w:rPr>
          <w:sz w:val="28"/>
          <w:vertAlign w:val="superscript"/>
        </w:rPr>
        <w:t>)</w:t>
      </w:r>
    </w:p>
    <w:p w:rsidR="00CB6378" w:rsidRPr="006D37C1" w:rsidRDefault="00CB6378" w:rsidP="0068479A">
      <w:pPr>
        <w:tabs>
          <w:tab w:val="left" w:pos="720"/>
          <w:tab w:val="left" w:pos="1440"/>
          <w:tab w:val="left" w:pos="1620"/>
        </w:tabs>
        <w:ind w:left="5670"/>
      </w:pPr>
    </w:p>
    <w:p w:rsidR="00CB6378" w:rsidRPr="006D37C1" w:rsidRDefault="00CB6378" w:rsidP="0068479A">
      <w:pPr>
        <w:tabs>
          <w:tab w:val="left" w:pos="720"/>
          <w:tab w:val="left" w:pos="1440"/>
          <w:tab w:val="left" w:pos="1620"/>
        </w:tabs>
        <w:ind w:left="5670"/>
      </w:pPr>
      <w:r w:rsidRPr="006D37C1">
        <w:rPr>
          <w:rFonts w:hint="eastAsia"/>
        </w:rPr>
        <w:t>«До</w:t>
      </w:r>
      <w:r w:rsidRPr="006D37C1">
        <w:t xml:space="preserve"> </w:t>
      </w:r>
      <w:r w:rsidRPr="006D37C1">
        <w:rPr>
          <w:rFonts w:hint="eastAsia"/>
        </w:rPr>
        <w:t>захисту</w:t>
      </w:r>
      <w:r w:rsidRPr="006D37C1">
        <w:t xml:space="preserve"> </w:t>
      </w:r>
      <w:r w:rsidRPr="006D37C1">
        <w:rPr>
          <w:rFonts w:hint="eastAsia"/>
        </w:rPr>
        <w:t>допущено»</w:t>
      </w:r>
    </w:p>
    <w:p w:rsidR="00CB6378" w:rsidRPr="006D37C1" w:rsidRDefault="00CB6378" w:rsidP="0068479A">
      <w:pPr>
        <w:tabs>
          <w:tab w:val="left" w:pos="720"/>
          <w:tab w:val="left" w:pos="1440"/>
          <w:tab w:val="left" w:pos="1620"/>
        </w:tabs>
        <w:ind w:left="5672"/>
        <w:rPr>
          <w:bCs/>
        </w:rPr>
      </w:pPr>
      <w:r w:rsidRPr="006D37C1">
        <w:rPr>
          <w:rFonts w:hint="eastAsia"/>
          <w:bCs/>
        </w:rPr>
        <w:t>Завідувач</w:t>
      </w:r>
      <w:r w:rsidRPr="006D37C1">
        <w:rPr>
          <w:bCs/>
        </w:rPr>
        <w:t xml:space="preserve"> </w:t>
      </w:r>
      <w:r w:rsidRPr="006D37C1">
        <w:rPr>
          <w:rFonts w:hint="eastAsia"/>
          <w:bCs/>
        </w:rPr>
        <w:t>кафедри</w:t>
      </w:r>
    </w:p>
    <w:p w:rsidR="00CB6378" w:rsidRPr="006D37C1" w:rsidRDefault="00CB6378" w:rsidP="0068479A">
      <w:pPr>
        <w:tabs>
          <w:tab w:val="left" w:pos="720"/>
          <w:tab w:val="left" w:pos="1440"/>
          <w:tab w:val="left" w:pos="1620"/>
        </w:tabs>
        <w:ind w:left="5671"/>
      </w:pPr>
      <w:r w:rsidRPr="006D37C1">
        <w:t xml:space="preserve">__________  </w:t>
      </w:r>
      <w:r w:rsidRPr="006D37C1">
        <w:rPr>
          <w:rFonts w:cs="Times New Roman"/>
          <w:u w:val="single"/>
        </w:rPr>
        <w:t xml:space="preserve"> </w:t>
      </w:r>
      <w:r w:rsidRPr="006D37C1">
        <w:rPr>
          <w:rFonts w:cs="Times New Roman" w:hint="eastAsia"/>
          <w:u w:val="single"/>
        </w:rPr>
        <w:t>Власюк</w:t>
      </w:r>
      <w:r w:rsidRPr="006D37C1">
        <w:rPr>
          <w:rFonts w:cs="Times New Roman"/>
          <w:u w:val="single"/>
        </w:rPr>
        <w:t xml:space="preserve"> </w:t>
      </w:r>
      <w:r w:rsidRPr="006D37C1">
        <w:rPr>
          <w:rFonts w:cs="Times New Roman" w:hint="eastAsia"/>
          <w:u w:val="single"/>
        </w:rPr>
        <w:t>Г</w:t>
      </w:r>
      <w:r w:rsidRPr="006D37C1">
        <w:rPr>
          <w:rFonts w:cs="Times New Roman"/>
          <w:u w:val="single"/>
        </w:rPr>
        <w:t>.</w:t>
      </w:r>
      <w:r w:rsidRPr="006D37C1">
        <w:rPr>
          <w:rFonts w:cs="Times New Roman" w:hint="eastAsia"/>
          <w:u w:val="single"/>
        </w:rPr>
        <w:t>Г</w:t>
      </w:r>
      <w:r w:rsidRPr="006D37C1">
        <w:rPr>
          <w:rFonts w:cs="Times New Roman"/>
          <w:u w:val="single"/>
        </w:rPr>
        <w:t xml:space="preserve">.  </w:t>
      </w:r>
      <w:r w:rsidRPr="006D37C1">
        <w:t>_</w:t>
      </w:r>
    </w:p>
    <w:p w:rsidR="00CB6378" w:rsidRPr="006D37C1" w:rsidRDefault="00CB6378" w:rsidP="0068479A">
      <w:pPr>
        <w:tabs>
          <w:tab w:val="left" w:pos="720"/>
          <w:tab w:val="left" w:pos="1440"/>
          <w:tab w:val="left" w:pos="1620"/>
        </w:tabs>
        <w:ind w:left="5671" w:firstLine="425"/>
        <w:rPr>
          <w:vertAlign w:val="superscript"/>
        </w:rPr>
      </w:pPr>
      <w:r w:rsidRPr="006D37C1">
        <w:rPr>
          <w:vertAlign w:val="superscript"/>
        </w:rPr>
        <w:t>(</w:t>
      </w:r>
      <w:r w:rsidRPr="006D37C1">
        <w:rPr>
          <w:rFonts w:hint="eastAsia"/>
          <w:vertAlign w:val="superscript"/>
        </w:rPr>
        <w:t>підпис</w:t>
      </w:r>
      <w:r w:rsidRPr="006D37C1">
        <w:rPr>
          <w:vertAlign w:val="superscript"/>
        </w:rPr>
        <w:t>)            (</w:t>
      </w:r>
      <w:r w:rsidRPr="006D37C1">
        <w:rPr>
          <w:rFonts w:hint="eastAsia"/>
          <w:vertAlign w:val="superscript"/>
        </w:rPr>
        <w:t>ініціали</w:t>
      </w:r>
      <w:r w:rsidRPr="006D37C1">
        <w:rPr>
          <w:vertAlign w:val="superscript"/>
        </w:rPr>
        <w:t xml:space="preserve">, </w:t>
      </w:r>
      <w:r w:rsidRPr="006D37C1">
        <w:rPr>
          <w:rFonts w:hint="eastAsia"/>
          <w:vertAlign w:val="superscript"/>
        </w:rPr>
        <w:t>прізвище</w:t>
      </w:r>
      <w:r w:rsidRPr="006D37C1">
        <w:rPr>
          <w:vertAlign w:val="superscript"/>
        </w:rPr>
        <w:t>)</w:t>
      </w:r>
    </w:p>
    <w:p w:rsidR="00CB6378" w:rsidRPr="006D37C1" w:rsidRDefault="00CB6378" w:rsidP="0068479A">
      <w:pPr>
        <w:tabs>
          <w:tab w:val="left" w:pos="720"/>
          <w:tab w:val="left" w:pos="1440"/>
          <w:tab w:val="left" w:pos="1620"/>
        </w:tabs>
        <w:ind w:left="5672"/>
      </w:pPr>
      <w:r w:rsidRPr="006D37C1">
        <w:rPr>
          <w:rFonts w:hint="eastAsia"/>
        </w:rPr>
        <w:t>“</w:t>
      </w:r>
      <w:r w:rsidRPr="006D37C1">
        <w:t xml:space="preserve">___”_____________2016 </w:t>
      </w:r>
      <w:r w:rsidRPr="006D37C1">
        <w:rPr>
          <w:rFonts w:hint="eastAsia"/>
        </w:rPr>
        <w:t>р</w:t>
      </w:r>
      <w:r w:rsidRPr="006D37C1">
        <w:t>.</w:t>
      </w:r>
    </w:p>
    <w:p w:rsidR="00CB6378" w:rsidRPr="006D37C1" w:rsidRDefault="00CB6378" w:rsidP="0068479A">
      <w:pPr>
        <w:tabs>
          <w:tab w:val="left" w:leader="underscore" w:pos="9631"/>
        </w:tabs>
        <w:rPr>
          <w:b/>
          <w:bCs/>
          <w:caps/>
        </w:rPr>
      </w:pPr>
    </w:p>
    <w:p w:rsidR="00CB6378" w:rsidRDefault="00CB6378" w:rsidP="0068479A">
      <w:pPr>
        <w:tabs>
          <w:tab w:val="right" w:leader="underscore" w:pos="8903"/>
        </w:tabs>
        <w:jc w:val="center"/>
        <w:rPr>
          <w:rFonts w:ascii="Calibri" w:hAnsi="Calibri"/>
          <w:b/>
          <w:sz w:val="40"/>
          <w:szCs w:val="40"/>
        </w:rPr>
      </w:pPr>
    </w:p>
    <w:p w:rsidR="00CB6378" w:rsidRPr="006D37C1" w:rsidRDefault="00CB6378" w:rsidP="0068479A">
      <w:pPr>
        <w:tabs>
          <w:tab w:val="right" w:leader="underscore" w:pos="8903"/>
        </w:tabs>
        <w:jc w:val="center"/>
        <w:rPr>
          <w:b/>
          <w:sz w:val="40"/>
          <w:szCs w:val="40"/>
        </w:rPr>
      </w:pPr>
      <w:r w:rsidRPr="006D37C1">
        <w:rPr>
          <w:rFonts w:hint="eastAsia"/>
          <w:b/>
          <w:sz w:val="40"/>
          <w:szCs w:val="40"/>
        </w:rPr>
        <w:t>Дипломна</w:t>
      </w:r>
      <w:r w:rsidRPr="006D37C1">
        <w:rPr>
          <w:b/>
          <w:sz w:val="40"/>
          <w:szCs w:val="40"/>
        </w:rPr>
        <w:t xml:space="preserve"> </w:t>
      </w:r>
      <w:r w:rsidRPr="006D37C1">
        <w:rPr>
          <w:rFonts w:hint="eastAsia"/>
          <w:b/>
          <w:sz w:val="40"/>
          <w:szCs w:val="40"/>
        </w:rPr>
        <w:t>робота</w:t>
      </w:r>
    </w:p>
    <w:p w:rsidR="00CB6378" w:rsidRPr="006D37C1" w:rsidRDefault="00CB6378" w:rsidP="0068479A">
      <w:pPr>
        <w:spacing w:before="120" w:after="120"/>
        <w:jc w:val="center"/>
        <w:rPr>
          <w:b/>
        </w:rPr>
      </w:pPr>
      <w:r w:rsidRPr="006D37C1">
        <w:rPr>
          <w:rFonts w:hint="eastAsia"/>
          <w:b/>
        </w:rPr>
        <w:t>на</w:t>
      </w:r>
      <w:r w:rsidRPr="006D37C1">
        <w:rPr>
          <w:b/>
        </w:rPr>
        <w:t xml:space="preserve"> </w:t>
      </w:r>
      <w:r w:rsidRPr="006D37C1">
        <w:rPr>
          <w:rFonts w:hint="eastAsia"/>
          <w:b/>
        </w:rPr>
        <w:t>здобуття</w:t>
      </w:r>
      <w:r w:rsidRPr="006D37C1">
        <w:rPr>
          <w:b/>
        </w:rPr>
        <w:t xml:space="preserve"> </w:t>
      </w:r>
      <w:r w:rsidRPr="006D37C1">
        <w:rPr>
          <w:rFonts w:hint="eastAsia"/>
          <w:b/>
        </w:rPr>
        <w:t>ступеня</w:t>
      </w:r>
      <w:r w:rsidRPr="006D37C1">
        <w:rPr>
          <w:b/>
        </w:rPr>
        <w:t xml:space="preserve"> </w:t>
      </w:r>
      <w:r w:rsidRPr="006D37C1">
        <w:rPr>
          <w:rFonts w:hint="eastAsia"/>
          <w:b/>
        </w:rPr>
        <w:t>бакалавра</w:t>
      </w:r>
    </w:p>
    <w:p w:rsidR="00CB6378" w:rsidRPr="006D37C1" w:rsidRDefault="00CB6378" w:rsidP="0068479A">
      <w:pPr>
        <w:tabs>
          <w:tab w:val="left" w:leader="underscore" w:pos="8931"/>
        </w:tabs>
      </w:pPr>
      <w:r w:rsidRPr="006D37C1">
        <w:rPr>
          <w:rFonts w:hint="eastAsia"/>
        </w:rPr>
        <w:t>зі</w:t>
      </w:r>
      <w:r w:rsidRPr="006D37C1">
        <w:t xml:space="preserve"> </w:t>
      </w:r>
      <w:r w:rsidRPr="006D37C1">
        <w:rPr>
          <w:rFonts w:hint="eastAsia"/>
        </w:rPr>
        <w:t>спеціальності</w:t>
      </w:r>
      <w:r w:rsidRPr="006D37C1">
        <w:t xml:space="preserve">  </w:t>
      </w:r>
      <w:r w:rsidRPr="006D37C1">
        <w:rPr>
          <w:u w:val="single"/>
        </w:rPr>
        <w:t xml:space="preserve">    </w:t>
      </w:r>
      <w:r w:rsidRPr="00724455">
        <w:rPr>
          <w:rFonts w:cs="Times New Roman"/>
          <w:u w:val="single"/>
        </w:rPr>
        <w:t xml:space="preserve">6.050803 </w:t>
      </w:r>
      <w:r>
        <w:rPr>
          <w:rFonts w:cs="Times New Roman"/>
          <w:u w:val="single"/>
        </w:rPr>
        <w:t xml:space="preserve"> </w:t>
      </w:r>
      <w:r w:rsidRPr="00724455">
        <w:rPr>
          <w:rFonts w:cs="Times New Roman" w:hint="eastAsia"/>
          <w:u w:val="single"/>
        </w:rPr>
        <w:t>Акустотехніка</w:t>
      </w:r>
      <w:r w:rsidRPr="006D37C1">
        <w:rPr>
          <w:rFonts w:cs="Times New Roman"/>
          <w:sz w:val="28"/>
          <w:szCs w:val="28"/>
          <w:u w:val="single"/>
        </w:rPr>
        <w:t xml:space="preserve">                       </w:t>
      </w:r>
      <w:r>
        <w:rPr>
          <w:rFonts w:cs="Times New Roman"/>
          <w:sz w:val="28"/>
          <w:szCs w:val="28"/>
          <w:u w:val="single"/>
        </w:rPr>
        <w:t xml:space="preserve">                           </w:t>
      </w:r>
      <w:r w:rsidRPr="006D37C1">
        <w:rPr>
          <w:rFonts w:cs="Times New Roman"/>
          <w:sz w:val="28"/>
          <w:szCs w:val="28"/>
          <w:u w:val="single"/>
        </w:rPr>
        <w:t xml:space="preserve">   .  </w:t>
      </w:r>
    </w:p>
    <w:p w:rsidR="00CB6378" w:rsidRPr="006D37C1" w:rsidRDefault="00CB6378" w:rsidP="0068479A">
      <w:pPr>
        <w:tabs>
          <w:tab w:val="left" w:pos="4253"/>
          <w:tab w:val="left" w:leader="underscore" w:pos="8931"/>
        </w:tabs>
        <w:ind w:firstLine="2410"/>
        <w:jc w:val="center"/>
        <w:rPr>
          <w:vertAlign w:val="superscript"/>
        </w:rPr>
      </w:pPr>
      <w:r w:rsidRPr="006D37C1">
        <w:rPr>
          <w:vertAlign w:val="superscript"/>
        </w:rPr>
        <w:t>(</w:t>
      </w:r>
      <w:r w:rsidRPr="006D37C1">
        <w:rPr>
          <w:rFonts w:hint="eastAsia"/>
          <w:vertAlign w:val="superscript"/>
        </w:rPr>
        <w:t>код</w:t>
      </w:r>
      <w:r w:rsidRPr="006D37C1">
        <w:rPr>
          <w:vertAlign w:val="superscript"/>
        </w:rPr>
        <w:t xml:space="preserve"> </w:t>
      </w:r>
      <w:r w:rsidRPr="006D37C1">
        <w:rPr>
          <w:rFonts w:hint="eastAsia"/>
          <w:vertAlign w:val="superscript"/>
        </w:rPr>
        <w:t>і</w:t>
      </w:r>
      <w:r w:rsidRPr="006D37C1">
        <w:rPr>
          <w:vertAlign w:val="superscript"/>
        </w:rPr>
        <w:t xml:space="preserve"> </w:t>
      </w:r>
      <w:r w:rsidRPr="006D37C1">
        <w:rPr>
          <w:rFonts w:hint="eastAsia"/>
          <w:vertAlign w:val="superscript"/>
        </w:rPr>
        <w:t>назва</w:t>
      </w:r>
      <w:r w:rsidRPr="006D37C1">
        <w:rPr>
          <w:vertAlign w:val="superscript"/>
        </w:rPr>
        <w:t>)</w:t>
      </w:r>
    </w:p>
    <w:p w:rsidR="00CB6378" w:rsidRPr="00724455" w:rsidRDefault="00CB6378" w:rsidP="0068479A">
      <w:pPr>
        <w:tabs>
          <w:tab w:val="left" w:leader="underscore" w:pos="8931"/>
        </w:tabs>
        <w:spacing w:before="120"/>
        <w:rPr>
          <w:rFonts w:cs="Times New Roman"/>
          <w:u w:val="single"/>
        </w:rPr>
      </w:pPr>
      <w:r w:rsidRPr="006D37C1">
        <w:rPr>
          <w:rFonts w:hint="eastAsia"/>
        </w:rPr>
        <w:t>на</w:t>
      </w:r>
      <w:r w:rsidRPr="006D37C1">
        <w:t xml:space="preserve"> </w:t>
      </w:r>
      <w:r w:rsidRPr="006D37C1">
        <w:rPr>
          <w:rFonts w:hint="eastAsia"/>
        </w:rPr>
        <w:t>тему</w:t>
      </w:r>
      <w:r w:rsidRPr="006D37C1">
        <w:t xml:space="preserve">: </w:t>
      </w:r>
      <w:r>
        <w:rPr>
          <w:rFonts w:ascii="Calibri" w:hAnsi="Calibri"/>
        </w:rPr>
        <w:t xml:space="preserve">     </w:t>
      </w:r>
      <w:r w:rsidRPr="006D37C1">
        <w:t xml:space="preserve"> </w:t>
      </w:r>
      <w:r>
        <w:rPr>
          <w:rFonts w:cs="Times New Roman" w:hint="eastAsia"/>
          <w:u w:val="single"/>
          <w:lang w:val="ru-RU"/>
        </w:rPr>
        <w:t>А</w:t>
      </w:r>
      <w:r w:rsidRPr="00724455">
        <w:rPr>
          <w:rFonts w:cs="Times New Roman" w:hint="eastAsia"/>
          <w:u w:val="single"/>
        </w:rPr>
        <w:t>наліз</w:t>
      </w:r>
      <w:r w:rsidRPr="00724455">
        <w:rPr>
          <w:rFonts w:cs="Times New Roman"/>
          <w:u w:val="single"/>
        </w:rPr>
        <w:t xml:space="preserve"> </w:t>
      </w:r>
      <w:r w:rsidRPr="00724455">
        <w:rPr>
          <w:rFonts w:cs="Times New Roman" w:hint="eastAsia"/>
          <w:u w:val="single"/>
        </w:rPr>
        <w:t>особливостей</w:t>
      </w:r>
      <w:r w:rsidRPr="00724455">
        <w:rPr>
          <w:rFonts w:cs="Times New Roman"/>
          <w:u w:val="single"/>
        </w:rPr>
        <w:t xml:space="preserve"> </w:t>
      </w:r>
      <w:r w:rsidRPr="00724455">
        <w:rPr>
          <w:rFonts w:cs="Times New Roman" w:hint="eastAsia"/>
          <w:u w:val="single"/>
        </w:rPr>
        <w:t>організації</w:t>
      </w:r>
      <w:r w:rsidRPr="00724455">
        <w:rPr>
          <w:rFonts w:cs="Times New Roman"/>
          <w:u w:val="single"/>
        </w:rPr>
        <w:t xml:space="preserve"> </w:t>
      </w:r>
      <w:r w:rsidRPr="00724455">
        <w:rPr>
          <w:rFonts w:cs="Times New Roman" w:hint="eastAsia"/>
          <w:u w:val="single"/>
        </w:rPr>
        <w:t>студії</w:t>
      </w:r>
      <w:r w:rsidRPr="00724455">
        <w:rPr>
          <w:rFonts w:cs="Times New Roman"/>
          <w:u w:val="single"/>
        </w:rPr>
        <w:t xml:space="preserve"> </w:t>
      </w:r>
      <w:r w:rsidRPr="00724455">
        <w:rPr>
          <w:rFonts w:cs="Times New Roman" w:hint="eastAsia"/>
          <w:u w:val="single"/>
        </w:rPr>
        <w:t>звукозапису</w:t>
      </w:r>
      <w:r w:rsidRPr="00724455">
        <w:rPr>
          <w:rFonts w:cs="Times New Roman"/>
          <w:u w:val="single"/>
        </w:rPr>
        <w:t xml:space="preserve"> </w:t>
      </w:r>
      <w:r w:rsidRPr="00724455">
        <w:rPr>
          <w:rFonts w:cs="Times New Roman" w:hint="eastAsia"/>
          <w:u w:val="single"/>
        </w:rPr>
        <w:t>для</w:t>
      </w:r>
      <w:r w:rsidRPr="00724455">
        <w:rPr>
          <w:rFonts w:cs="Times New Roman"/>
          <w:u w:val="single"/>
        </w:rPr>
        <w:t xml:space="preserve"> </w:t>
      </w:r>
      <w:r w:rsidRPr="00724455">
        <w:rPr>
          <w:rFonts w:cs="Times New Roman" w:hint="eastAsia"/>
          <w:u w:val="single"/>
        </w:rPr>
        <w:t>домашнього</w:t>
      </w:r>
      <w:r w:rsidRPr="00724455">
        <w:rPr>
          <w:rFonts w:cs="Times New Roman"/>
          <w:u w:val="single"/>
        </w:rPr>
        <w:t xml:space="preserve">           </w:t>
      </w:r>
    </w:p>
    <w:p w:rsidR="00CB6378" w:rsidRPr="006D37C1" w:rsidRDefault="00CB6378" w:rsidP="0068479A">
      <w:pPr>
        <w:tabs>
          <w:tab w:val="left" w:leader="underscore" w:pos="8931"/>
        </w:tabs>
        <w:spacing w:before="120"/>
      </w:pPr>
      <w:r w:rsidRPr="00724455">
        <w:rPr>
          <w:rFonts w:cs="Times New Roman" w:hint="eastAsia"/>
          <w:u w:val="single"/>
        </w:rPr>
        <w:t>користування</w:t>
      </w:r>
      <w:r>
        <w:rPr>
          <w:rFonts w:ascii="Calibri" w:hAnsi="Calibri" w:cs="Times New Roman"/>
          <w:u w:val="single"/>
        </w:rPr>
        <w:t xml:space="preserve">                                                                                                                                       .</w:t>
      </w:r>
      <w:r w:rsidRPr="00724455">
        <w:rPr>
          <w:rFonts w:cs="Times New Roman"/>
          <w:u w:val="single"/>
        </w:rPr>
        <w:t xml:space="preserve">                                                                                                                            </w:t>
      </w:r>
      <w:r w:rsidRPr="006D37C1">
        <w:tab/>
      </w:r>
    </w:p>
    <w:p w:rsidR="00CB6378" w:rsidRPr="006D37C1" w:rsidRDefault="00CB6378" w:rsidP="0068479A">
      <w:pPr>
        <w:tabs>
          <w:tab w:val="left" w:leader="underscore" w:pos="8931"/>
        </w:tabs>
      </w:pPr>
      <w:r w:rsidRPr="006D37C1">
        <w:tab/>
      </w:r>
    </w:p>
    <w:p w:rsidR="00CB6378" w:rsidRPr="006D37C1" w:rsidRDefault="00CB6378" w:rsidP="0068479A">
      <w:pPr>
        <w:tabs>
          <w:tab w:val="left" w:leader="underscore" w:pos="8931"/>
        </w:tabs>
      </w:pPr>
      <w:r w:rsidRPr="006D37C1">
        <w:tab/>
      </w:r>
    </w:p>
    <w:p w:rsidR="00CB6378" w:rsidRPr="006D37C1" w:rsidRDefault="00CB6378" w:rsidP="0068479A">
      <w:pPr>
        <w:spacing w:before="240"/>
        <w:rPr>
          <w:bCs/>
        </w:rPr>
      </w:pPr>
      <w:r w:rsidRPr="006D37C1">
        <w:rPr>
          <w:rFonts w:hint="eastAsia"/>
          <w:bCs/>
        </w:rPr>
        <w:t>Виконав</w:t>
      </w:r>
      <w:r w:rsidRPr="006D37C1">
        <w:rPr>
          <w:bCs/>
        </w:rPr>
        <w:t xml:space="preserve">: </w:t>
      </w:r>
      <w:r w:rsidRPr="006D37C1">
        <w:rPr>
          <w:rFonts w:hint="eastAsia"/>
          <w:bCs/>
        </w:rPr>
        <w:t>студент</w:t>
      </w:r>
      <w:r w:rsidRPr="006D37C1">
        <w:rPr>
          <w:bCs/>
        </w:rPr>
        <w:t xml:space="preserve"> </w:t>
      </w:r>
      <w:r w:rsidRPr="006D37C1">
        <w:rPr>
          <w:color w:val="444444"/>
          <w:sz w:val="20"/>
          <w:szCs w:val="20"/>
          <w:u w:val="single"/>
          <w:shd w:val="clear" w:color="auto" w:fill="FFFFFF"/>
        </w:rPr>
        <w:t xml:space="preserve">  </w:t>
      </w:r>
      <w:r w:rsidRPr="006D37C1">
        <w:rPr>
          <w:color w:val="444444"/>
          <w:sz w:val="28"/>
          <w:szCs w:val="28"/>
          <w:u w:val="single"/>
          <w:shd w:val="clear" w:color="auto" w:fill="FFFFFF"/>
        </w:rPr>
        <w:t>IV</w:t>
      </w:r>
      <w:r w:rsidRPr="006D37C1">
        <w:rPr>
          <w:color w:val="444444"/>
          <w:sz w:val="20"/>
          <w:szCs w:val="20"/>
          <w:u w:val="single"/>
          <w:shd w:val="clear" w:color="auto" w:fill="FFFFFF"/>
        </w:rPr>
        <w:t xml:space="preserve"> </w:t>
      </w:r>
      <w:r w:rsidRPr="006D37C1">
        <w:rPr>
          <w:color w:val="444444"/>
          <w:sz w:val="20"/>
          <w:szCs w:val="20"/>
          <w:shd w:val="clear" w:color="auto" w:fill="FFFFFF"/>
        </w:rPr>
        <w:t xml:space="preserve"> </w:t>
      </w:r>
      <w:r w:rsidRPr="006D37C1">
        <w:rPr>
          <w:rFonts w:hint="eastAsia"/>
          <w:bCs/>
        </w:rPr>
        <w:t>курсу</w:t>
      </w:r>
      <w:r w:rsidRPr="006D37C1">
        <w:rPr>
          <w:bCs/>
        </w:rPr>
        <w:t xml:space="preserve">, </w:t>
      </w:r>
      <w:r w:rsidRPr="006D37C1">
        <w:rPr>
          <w:rFonts w:hint="eastAsia"/>
          <w:bCs/>
        </w:rPr>
        <w:t>групи</w:t>
      </w:r>
      <w:r w:rsidRPr="006D37C1">
        <w:rPr>
          <w:bCs/>
        </w:rPr>
        <w:t xml:space="preserve"> </w:t>
      </w:r>
      <w:r w:rsidRPr="006D37C1">
        <w:rPr>
          <w:rFonts w:cs="Times New Roman"/>
          <w:bCs/>
          <w:u w:val="single"/>
        </w:rPr>
        <w:t xml:space="preserve">   </w:t>
      </w:r>
      <w:r w:rsidRPr="006D37C1">
        <w:rPr>
          <w:rFonts w:cs="Times New Roman" w:hint="eastAsia"/>
          <w:bCs/>
          <w:u w:val="single"/>
        </w:rPr>
        <w:t>ДВ</w:t>
      </w:r>
      <w:r w:rsidRPr="006D37C1">
        <w:rPr>
          <w:rFonts w:cs="Times New Roman"/>
          <w:bCs/>
          <w:u w:val="single"/>
        </w:rPr>
        <w:t>-21</w:t>
      </w:r>
      <w:r w:rsidRPr="006D37C1">
        <w:rPr>
          <w:bCs/>
        </w:rPr>
        <w:t>_</w:t>
      </w:r>
    </w:p>
    <w:p w:rsidR="00CB6378" w:rsidRPr="006D37C1" w:rsidRDefault="00CB6378" w:rsidP="006D37C1">
      <w:pPr>
        <w:rPr>
          <w:vertAlign w:val="superscript"/>
        </w:rPr>
      </w:pPr>
      <w:r w:rsidRPr="006D37C1">
        <w:rPr>
          <w:vertAlign w:val="superscript"/>
        </w:rPr>
        <w:t xml:space="preserve">                                                                      </w:t>
      </w:r>
      <w:r>
        <w:rPr>
          <w:vertAlign w:val="superscript"/>
        </w:rPr>
        <w:t xml:space="preserve">              </w:t>
      </w:r>
      <w:r w:rsidRPr="006D37C1">
        <w:rPr>
          <w:vertAlign w:val="superscript"/>
        </w:rPr>
        <w:t xml:space="preserve">    (</w:t>
      </w:r>
      <w:r w:rsidRPr="006D37C1">
        <w:rPr>
          <w:rFonts w:hint="eastAsia"/>
          <w:vertAlign w:val="superscript"/>
        </w:rPr>
        <w:t>шифр</w:t>
      </w:r>
      <w:r w:rsidRPr="006D37C1">
        <w:rPr>
          <w:vertAlign w:val="superscript"/>
        </w:rPr>
        <w:t xml:space="preserve"> </w:t>
      </w:r>
      <w:r w:rsidRPr="006D37C1">
        <w:rPr>
          <w:rFonts w:hint="eastAsia"/>
          <w:vertAlign w:val="superscript"/>
        </w:rPr>
        <w:t>групи</w:t>
      </w:r>
      <w:r w:rsidRPr="006D37C1">
        <w:rPr>
          <w:vertAlign w:val="superscript"/>
        </w:rPr>
        <w:t>)</w:t>
      </w:r>
    </w:p>
    <w:p w:rsidR="00CB6378" w:rsidRPr="00724455" w:rsidRDefault="00CB6378" w:rsidP="0068479A">
      <w:pPr>
        <w:tabs>
          <w:tab w:val="left" w:leader="underscore" w:pos="7371"/>
          <w:tab w:val="left" w:pos="7513"/>
          <w:tab w:val="left" w:leader="underscore" w:pos="8903"/>
        </w:tabs>
        <w:rPr>
          <w:bCs/>
        </w:rPr>
      </w:pPr>
      <w:r w:rsidRPr="006D37C1">
        <w:rPr>
          <w:rFonts w:cs="Times New Roman"/>
          <w:bCs/>
          <w:u w:val="single"/>
        </w:rPr>
        <w:t xml:space="preserve">     </w:t>
      </w:r>
      <w:r w:rsidRPr="00724455">
        <w:rPr>
          <w:rFonts w:cs="Times New Roman" w:hint="eastAsia"/>
          <w:bCs/>
          <w:u w:val="single"/>
        </w:rPr>
        <w:t>Олещенко</w:t>
      </w:r>
      <w:r w:rsidRPr="00724455">
        <w:rPr>
          <w:rFonts w:cs="Times New Roman"/>
          <w:bCs/>
          <w:u w:val="single"/>
        </w:rPr>
        <w:t xml:space="preserve"> </w:t>
      </w:r>
      <w:r w:rsidRPr="00724455">
        <w:rPr>
          <w:rFonts w:cs="Times New Roman" w:hint="eastAsia"/>
          <w:bCs/>
          <w:u w:val="single"/>
        </w:rPr>
        <w:t>Дмитро</w:t>
      </w:r>
      <w:r w:rsidRPr="00724455">
        <w:rPr>
          <w:rFonts w:cs="Times New Roman"/>
          <w:bCs/>
          <w:u w:val="single"/>
        </w:rPr>
        <w:t xml:space="preserve"> </w:t>
      </w:r>
      <w:r w:rsidRPr="00724455">
        <w:rPr>
          <w:rFonts w:cs="Times New Roman" w:hint="eastAsia"/>
          <w:bCs/>
          <w:u w:val="single"/>
        </w:rPr>
        <w:t>Олександрович</w:t>
      </w:r>
      <w:r w:rsidRPr="00724455">
        <w:rPr>
          <w:rFonts w:cs="Times New Roman"/>
          <w:bCs/>
          <w:u w:val="single"/>
        </w:rPr>
        <w:t xml:space="preserve">                                   </w:t>
      </w:r>
      <w:r>
        <w:rPr>
          <w:rFonts w:ascii="Calibri" w:hAnsi="Calibri" w:cs="Times New Roman"/>
          <w:bCs/>
          <w:u w:val="single"/>
        </w:rPr>
        <w:t xml:space="preserve">       </w:t>
      </w:r>
      <w:r w:rsidRPr="00724455">
        <w:rPr>
          <w:rFonts w:cs="Times New Roman"/>
          <w:bCs/>
          <w:u w:val="single"/>
        </w:rPr>
        <w:t xml:space="preserve">      </w:t>
      </w:r>
      <w:r w:rsidRPr="00724455">
        <w:rPr>
          <w:bCs/>
        </w:rPr>
        <w:tab/>
      </w:r>
      <w:r w:rsidRPr="00724455">
        <w:rPr>
          <w:bCs/>
        </w:rPr>
        <w:tab/>
      </w:r>
      <w:r w:rsidRPr="00724455">
        <w:rPr>
          <w:bCs/>
        </w:rPr>
        <w:tab/>
      </w:r>
    </w:p>
    <w:p w:rsidR="00CB6378" w:rsidRPr="006D37C1" w:rsidRDefault="00CB6378" w:rsidP="0068479A">
      <w:pPr>
        <w:tabs>
          <w:tab w:val="left" w:pos="7938"/>
        </w:tabs>
        <w:ind w:firstLine="2694"/>
        <w:rPr>
          <w:vertAlign w:val="superscript"/>
        </w:rPr>
      </w:pPr>
      <w:r w:rsidRPr="006D37C1">
        <w:rPr>
          <w:vertAlign w:val="superscript"/>
        </w:rPr>
        <w:t>(</w:t>
      </w:r>
      <w:r w:rsidRPr="006D37C1">
        <w:rPr>
          <w:rFonts w:hint="eastAsia"/>
          <w:vertAlign w:val="superscript"/>
        </w:rPr>
        <w:t>прізвище</w:t>
      </w:r>
      <w:r w:rsidRPr="006D37C1">
        <w:rPr>
          <w:vertAlign w:val="superscript"/>
        </w:rPr>
        <w:t xml:space="preserve">, </w:t>
      </w:r>
      <w:r w:rsidRPr="006D37C1">
        <w:rPr>
          <w:rFonts w:hint="eastAsia"/>
          <w:vertAlign w:val="superscript"/>
        </w:rPr>
        <w:t>ім</w:t>
      </w:r>
      <w:r w:rsidRPr="006D37C1">
        <w:rPr>
          <w:vertAlign w:val="superscript"/>
        </w:rPr>
        <w:t>’</w:t>
      </w:r>
      <w:r w:rsidRPr="006D37C1">
        <w:rPr>
          <w:rFonts w:hint="eastAsia"/>
          <w:vertAlign w:val="superscript"/>
        </w:rPr>
        <w:t>я</w:t>
      </w:r>
      <w:r w:rsidRPr="006D37C1">
        <w:rPr>
          <w:vertAlign w:val="superscript"/>
        </w:rPr>
        <w:t xml:space="preserve">, </w:t>
      </w:r>
      <w:r w:rsidRPr="006D37C1">
        <w:rPr>
          <w:rFonts w:hint="eastAsia"/>
          <w:vertAlign w:val="superscript"/>
        </w:rPr>
        <w:t>по</w:t>
      </w:r>
      <w:r w:rsidRPr="006D37C1">
        <w:rPr>
          <w:vertAlign w:val="superscript"/>
        </w:rPr>
        <w:t xml:space="preserve"> </w:t>
      </w:r>
      <w:r w:rsidRPr="006D37C1">
        <w:rPr>
          <w:rFonts w:hint="eastAsia"/>
          <w:vertAlign w:val="superscript"/>
        </w:rPr>
        <w:t>батькові</w:t>
      </w:r>
      <w:r w:rsidRPr="006D37C1">
        <w:rPr>
          <w:vertAlign w:val="superscript"/>
        </w:rPr>
        <w:t>)</w:t>
      </w:r>
      <w:r w:rsidRPr="006D37C1">
        <w:rPr>
          <w:vertAlign w:val="superscript"/>
        </w:rPr>
        <w:tab/>
        <w:t>(</w:t>
      </w:r>
      <w:r w:rsidRPr="006D37C1">
        <w:rPr>
          <w:rFonts w:hint="eastAsia"/>
          <w:vertAlign w:val="superscript"/>
        </w:rPr>
        <w:t>підпис</w:t>
      </w:r>
      <w:r w:rsidRPr="006D37C1">
        <w:rPr>
          <w:vertAlign w:val="superscript"/>
        </w:rPr>
        <w:t xml:space="preserve">) </w:t>
      </w:r>
    </w:p>
    <w:p w:rsidR="00CB6378" w:rsidRPr="006D37C1" w:rsidRDefault="00CB6378" w:rsidP="0068479A">
      <w:pPr>
        <w:tabs>
          <w:tab w:val="left" w:leader="underscore" w:pos="7371"/>
          <w:tab w:val="left" w:pos="7513"/>
          <w:tab w:val="left" w:leader="underscore" w:pos="8903"/>
        </w:tabs>
        <w:spacing w:before="120"/>
        <w:rPr>
          <w:bCs/>
        </w:rPr>
      </w:pPr>
      <w:r w:rsidRPr="006D37C1">
        <w:rPr>
          <w:rFonts w:hint="eastAsia"/>
          <w:bCs/>
        </w:rPr>
        <w:t>Керівник</w:t>
      </w:r>
      <w:r w:rsidRPr="006D37C1">
        <w:rPr>
          <w:bCs/>
        </w:rPr>
        <w:t xml:space="preserve">  </w:t>
      </w:r>
      <w:r w:rsidRPr="006D37C1">
        <w:rPr>
          <w:rFonts w:cs="Times New Roman"/>
          <w:bCs/>
          <w:sz w:val="28"/>
          <w:szCs w:val="28"/>
          <w:u w:val="single"/>
        </w:rPr>
        <w:t xml:space="preserve"> </w:t>
      </w:r>
      <w:r w:rsidRPr="00724455">
        <w:rPr>
          <w:rFonts w:cs="Times New Roman" w:hint="eastAsia"/>
          <w:bCs/>
          <w:u w:val="single"/>
        </w:rPr>
        <w:t>старший</w:t>
      </w:r>
      <w:r w:rsidRPr="00724455">
        <w:rPr>
          <w:rFonts w:cs="Times New Roman"/>
          <w:bCs/>
          <w:u w:val="single"/>
        </w:rPr>
        <w:t xml:space="preserve"> </w:t>
      </w:r>
      <w:r w:rsidRPr="00724455">
        <w:rPr>
          <w:rFonts w:cs="Times New Roman" w:hint="eastAsia"/>
          <w:bCs/>
          <w:u w:val="single"/>
        </w:rPr>
        <w:t>викладач</w:t>
      </w:r>
      <w:r w:rsidRPr="00724455">
        <w:rPr>
          <w:rFonts w:cs="Times New Roman"/>
          <w:bCs/>
          <w:u w:val="single"/>
        </w:rPr>
        <w:t xml:space="preserve"> </w:t>
      </w:r>
      <w:r w:rsidRPr="00724455">
        <w:rPr>
          <w:rFonts w:cs="Times New Roman" w:hint="eastAsia"/>
          <w:bCs/>
          <w:u w:val="single"/>
        </w:rPr>
        <w:t>Гумен</w:t>
      </w:r>
      <w:r w:rsidRPr="00724455">
        <w:rPr>
          <w:rFonts w:cs="Times New Roman"/>
          <w:bCs/>
          <w:u w:val="single"/>
        </w:rPr>
        <w:t xml:space="preserve"> </w:t>
      </w:r>
      <w:r w:rsidRPr="00724455">
        <w:rPr>
          <w:rFonts w:cs="Times New Roman" w:hint="eastAsia"/>
          <w:bCs/>
          <w:u w:val="single"/>
        </w:rPr>
        <w:t>Тамара</w:t>
      </w:r>
      <w:r w:rsidRPr="00724455">
        <w:rPr>
          <w:rFonts w:cs="Times New Roman"/>
          <w:bCs/>
          <w:u w:val="single"/>
        </w:rPr>
        <w:t xml:space="preserve"> </w:t>
      </w:r>
      <w:r w:rsidRPr="00724455">
        <w:rPr>
          <w:rFonts w:cs="Times New Roman" w:hint="eastAsia"/>
          <w:bCs/>
          <w:u w:val="single"/>
        </w:rPr>
        <w:t>Федосіївна</w:t>
      </w:r>
      <w:r w:rsidRPr="006D37C1">
        <w:rPr>
          <w:rFonts w:cs="Times New Roman"/>
          <w:bCs/>
          <w:sz w:val="28"/>
          <w:szCs w:val="28"/>
          <w:u w:val="single"/>
        </w:rPr>
        <w:t xml:space="preserve">      </w:t>
      </w:r>
      <w:r>
        <w:rPr>
          <w:rFonts w:ascii="Calibri" w:hAnsi="Calibri" w:cs="Times New Roman"/>
          <w:bCs/>
          <w:sz w:val="28"/>
          <w:szCs w:val="28"/>
          <w:u w:val="single"/>
        </w:rPr>
        <w:t xml:space="preserve">   </w:t>
      </w:r>
      <w:r w:rsidRPr="006D37C1">
        <w:rPr>
          <w:rFonts w:cs="Times New Roman"/>
          <w:bCs/>
          <w:sz w:val="28"/>
          <w:szCs w:val="28"/>
          <w:u w:val="single"/>
        </w:rPr>
        <w:t xml:space="preserve">      </w:t>
      </w:r>
      <w:r w:rsidRPr="006D37C1">
        <w:rPr>
          <w:bCs/>
        </w:rPr>
        <w:tab/>
      </w:r>
      <w:r w:rsidRPr="006D37C1">
        <w:rPr>
          <w:bCs/>
        </w:rPr>
        <w:tab/>
      </w:r>
      <w:r w:rsidRPr="006D37C1">
        <w:rPr>
          <w:bCs/>
        </w:rPr>
        <w:tab/>
      </w:r>
    </w:p>
    <w:p w:rsidR="00CB6378" w:rsidRPr="006D37C1" w:rsidRDefault="00CB6378" w:rsidP="0068479A">
      <w:pPr>
        <w:tabs>
          <w:tab w:val="left" w:pos="7938"/>
        </w:tabs>
        <w:ind w:firstLine="1843"/>
        <w:rPr>
          <w:vertAlign w:val="superscript"/>
        </w:rPr>
      </w:pPr>
      <w:r w:rsidRPr="006D37C1">
        <w:rPr>
          <w:vertAlign w:val="superscript"/>
        </w:rPr>
        <w:t>(</w:t>
      </w:r>
      <w:r w:rsidRPr="006D37C1">
        <w:rPr>
          <w:rFonts w:hint="eastAsia"/>
          <w:vertAlign w:val="superscript"/>
        </w:rPr>
        <w:t>посада</w:t>
      </w:r>
      <w:r w:rsidRPr="006D37C1">
        <w:rPr>
          <w:vertAlign w:val="superscript"/>
        </w:rPr>
        <w:t xml:space="preserve">, </w:t>
      </w:r>
      <w:r w:rsidRPr="006D37C1">
        <w:rPr>
          <w:rFonts w:hint="eastAsia"/>
          <w:vertAlign w:val="superscript"/>
        </w:rPr>
        <w:t>науковий</w:t>
      </w:r>
      <w:r w:rsidRPr="006D37C1">
        <w:rPr>
          <w:vertAlign w:val="superscript"/>
        </w:rPr>
        <w:t xml:space="preserve"> </w:t>
      </w:r>
      <w:r w:rsidRPr="006D37C1">
        <w:rPr>
          <w:rFonts w:hint="eastAsia"/>
          <w:vertAlign w:val="superscript"/>
        </w:rPr>
        <w:t>ступінь</w:t>
      </w:r>
      <w:r w:rsidRPr="006D37C1">
        <w:rPr>
          <w:vertAlign w:val="superscript"/>
        </w:rPr>
        <w:t xml:space="preserve">, </w:t>
      </w:r>
      <w:r w:rsidRPr="006D37C1">
        <w:rPr>
          <w:rFonts w:hint="eastAsia"/>
          <w:vertAlign w:val="superscript"/>
        </w:rPr>
        <w:t>вчене</w:t>
      </w:r>
      <w:r w:rsidRPr="006D37C1">
        <w:rPr>
          <w:vertAlign w:val="superscript"/>
        </w:rPr>
        <w:t xml:space="preserve"> </w:t>
      </w:r>
      <w:r w:rsidRPr="006D37C1">
        <w:rPr>
          <w:rFonts w:hint="eastAsia"/>
          <w:vertAlign w:val="superscript"/>
        </w:rPr>
        <w:t>звання</w:t>
      </w:r>
      <w:r w:rsidRPr="006D37C1">
        <w:rPr>
          <w:vertAlign w:val="superscript"/>
        </w:rPr>
        <w:t xml:space="preserve">,  </w:t>
      </w:r>
      <w:r w:rsidRPr="006D37C1">
        <w:rPr>
          <w:rFonts w:hint="eastAsia"/>
          <w:vertAlign w:val="superscript"/>
        </w:rPr>
        <w:t>прізвище</w:t>
      </w:r>
      <w:r w:rsidRPr="006D37C1">
        <w:rPr>
          <w:vertAlign w:val="superscript"/>
        </w:rPr>
        <w:t xml:space="preserve"> </w:t>
      </w:r>
      <w:r w:rsidRPr="006D37C1">
        <w:rPr>
          <w:rFonts w:hint="eastAsia"/>
          <w:vertAlign w:val="superscript"/>
        </w:rPr>
        <w:t>та</w:t>
      </w:r>
      <w:r w:rsidRPr="006D37C1">
        <w:rPr>
          <w:vertAlign w:val="superscript"/>
        </w:rPr>
        <w:t xml:space="preserve"> </w:t>
      </w:r>
      <w:r w:rsidRPr="006D37C1">
        <w:rPr>
          <w:rFonts w:hint="eastAsia"/>
          <w:vertAlign w:val="superscript"/>
        </w:rPr>
        <w:t>ініціали</w:t>
      </w:r>
      <w:r w:rsidRPr="006D37C1">
        <w:rPr>
          <w:vertAlign w:val="superscript"/>
        </w:rPr>
        <w:t>)</w:t>
      </w:r>
      <w:r w:rsidRPr="006D37C1">
        <w:rPr>
          <w:vertAlign w:val="superscript"/>
        </w:rPr>
        <w:tab/>
        <w:t>(</w:t>
      </w:r>
      <w:r w:rsidRPr="006D37C1">
        <w:rPr>
          <w:rFonts w:hint="eastAsia"/>
          <w:vertAlign w:val="superscript"/>
        </w:rPr>
        <w:t>підпис</w:t>
      </w:r>
      <w:r w:rsidRPr="006D37C1">
        <w:rPr>
          <w:vertAlign w:val="superscript"/>
        </w:rPr>
        <w:t xml:space="preserve">) </w:t>
      </w:r>
    </w:p>
    <w:p w:rsidR="00CB6378" w:rsidRPr="006D37C1" w:rsidRDefault="00CB6378" w:rsidP="0068479A">
      <w:pPr>
        <w:tabs>
          <w:tab w:val="left" w:pos="1560"/>
          <w:tab w:val="left" w:pos="3119"/>
          <w:tab w:val="left" w:pos="3261"/>
          <w:tab w:val="left" w:leader="underscore" w:pos="7371"/>
          <w:tab w:val="left" w:pos="7513"/>
          <w:tab w:val="left" w:leader="underscore" w:pos="8903"/>
        </w:tabs>
        <w:spacing w:before="120"/>
        <w:rPr>
          <w:bCs/>
        </w:rPr>
      </w:pPr>
      <w:r w:rsidRPr="006D37C1">
        <w:rPr>
          <w:rFonts w:hint="eastAsia"/>
          <w:bCs/>
        </w:rPr>
        <w:t>Консультант</w:t>
      </w:r>
      <w:r w:rsidRPr="006D37C1">
        <w:rPr>
          <w:bCs/>
        </w:rPr>
        <w:tab/>
      </w:r>
      <w:r w:rsidRPr="006D37C1">
        <w:rPr>
          <w:bCs/>
          <w:u w:val="single"/>
        </w:rPr>
        <w:tab/>
      </w:r>
      <w:r w:rsidRPr="006D37C1">
        <w:rPr>
          <w:bCs/>
        </w:rPr>
        <w:tab/>
      </w:r>
      <w:r w:rsidRPr="006D37C1">
        <w:rPr>
          <w:bCs/>
        </w:rPr>
        <w:tab/>
      </w:r>
      <w:r w:rsidRPr="006D37C1">
        <w:rPr>
          <w:bCs/>
        </w:rPr>
        <w:tab/>
      </w:r>
      <w:r w:rsidRPr="006D37C1">
        <w:rPr>
          <w:bCs/>
        </w:rPr>
        <w:tab/>
      </w:r>
    </w:p>
    <w:p w:rsidR="00CB6378" w:rsidRPr="006D37C1" w:rsidRDefault="00CB6378" w:rsidP="0068479A">
      <w:pPr>
        <w:tabs>
          <w:tab w:val="left" w:pos="3402"/>
          <w:tab w:val="left" w:pos="7938"/>
        </w:tabs>
        <w:ind w:firstLine="1778"/>
        <w:rPr>
          <w:vertAlign w:val="superscript"/>
        </w:rPr>
      </w:pPr>
      <w:r w:rsidRPr="006D37C1">
        <w:rPr>
          <w:vertAlign w:val="superscript"/>
        </w:rPr>
        <w:t>(</w:t>
      </w:r>
      <w:r w:rsidRPr="006D37C1">
        <w:rPr>
          <w:rFonts w:hint="eastAsia"/>
          <w:vertAlign w:val="superscript"/>
        </w:rPr>
        <w:t>назва</w:t>
      </w:r>
      <w:r w:rsidRPr="006D37C1">
        <w:rPr>
          <w:vertAlign w:val="superscript"/>
        </w:rPr>
        <w:t xml:space="preserve"> </w:t>
      </w:r>
      <w:r w:rsidRPr="006D37C1">
        <w:rPr>
          <w:rFonts w:hint="eastAsia"/>
          <w:vertAlign w:val="superscript"/>
        </w:rPr>
        <w:t>розділу</w:t>
      </w:r>
      <w:r w:rsidRPr="006D37C1">
        <w:rPr>
          <w:vertAlign w:val="superscript"/>
        </w:rPr>
        <w:t>)</w:t>
      </w:r>
      <w:r w:rsidRPr="006D37C1">
        <w:rPr>
          <w:vertAlign w:val="superscript"/>
        </w:rPr>
        <w:tab/>
      </w:r>
      <w:r w:rsidRPr="006D37C1">
        <w:rPr>
          <w:spacing w:val="-8"/>
          <w:vertAlign w:val="superscript"/>
        </w:rPr>
        <w:t>(</w:t>
      </w:r>
      <w:r w:rsidRPr="006D37C1">
        <w:rPr>
          <w:rFonts w:hint="eastAsia"/>
          <w:spacing w:val="-8"/>
          <w:vertAlign w:val="superscript"/>
        </w:rPr>
        <w:t>посада</w:t>
      </w:r>
      <w:r w:rsidRPr="006D37C1">
        <w:rPr>
          <w:spacing w:val="-8"/>
          <w:vertAlign w:val="superscript"/>
        </w:rPr>
        <w:t xml:space="preserve">, </w:t>
      </w:r>
      <w:r w:rsidRPr="006D37C1">
        <w:rPr>
          <w:rFonts w:hint="eastAsia"/>
          <w:spacing w:val="-8"/>
          <w:vertAlign w:val="superscript"/>
        </w:rPr>
        <w:t>вчене</w:t>
      </w:r>
      <w:r w:rsidRPr="006D37C1">
        <w:rPr>
          <w:spacing w:val="-8"/>
          <w:vertAlign w:val="superscript"/>
        </w:rPr>
        <w:t xml:space="preserve"> </w:t>
      </w:r>
      <w:r w:rsidRPr="006D37C1">
        <w:rPr>
          <w:rFonts w:hint="eastAsia"/>
          <w:spacing w:val="-8"/>
          <w:vertAlign w:val="superscript"/>
        </w:rPr>
        <w:t>звання</w:t>
      </w:r>
      <w:r w:rsidRPr="006D37C1">
        <w:rPr>
          <w:spacing w:val="-8"/>
          <w:vertAlign w:val="superscript"/>
        </w:rPr>
        <w:t xml:space="preserve">, </w:t>
      </w:r>
      <w:r w:rsidRPr="006D37C1">
        <w:rPr>
          <w:rFonts w:hint="eastAsia"/>
          <w:spacing w:val="-8"/>
          <w:vertAlign w:val="superscript"/>
        </w:rPr>
        <w:t>науковий</w:t>
      </w:r>
      <w:r w:rsidRPr="006D37C1">
        <w:rPr>
          <w:spacing w:val="-8"/>
          <w:vertAlign w:val="superscript"/>
        </w:rPr>
        <w:t xml:space="preserve"> </w:t>
      </w:r>
      <w:r w:rsidRPr="006D37C1">
        <w:rPr>
          <w:rFonts w:hint="eastAsia"/>
          <w:spacing w:val="-8"/>
          <w:vertAlign w:val="superscript"/>
        </w:rPr>
        <w:t>ступінь</w:t>
      </w:r>
      <w:r w:rsidRPr="006D37C1">
        <w:rPr>
          <w:spacing w:val="-8"/>
          <w:vertAlign w:val="superscript"/>
        </w:rPr>
        <w:t xml:space="preserve">, </w:t>
      </w:r>
      <w:r w:rsidRPr="006D37C1">
        <w:rPr>
          <w:rFonts w:hint="eastAsia"/>
          <w:spacing w:val="-8"/>
          <w:vertAlign w:val="superscript"/>
        </w:rPr>
        <w:t>прізвище</w:t>
      </w:r>
      <w:r w:rsidRPr="006D37C1">
        <w:rPr>
          <w:spacing w:val="-8"/>
          <w:vertAlign w:val="superscript"/>
        </w:rPr>
        <w:t xml:space="preserve">, </w:t>
      </w:r>
      <w:r w:rsidRPr="006D37C1">
        <w:rPr>
          <w:rFonts w:hint="eastAsia"/>
          <w:spacing w:val="-8"/>
          <w:vertAlign w:val="superscript"/>
        </w:rPr>
        <w:t>ініціали</w:t>
      </w:r>
      <w:r w:rsidRPr="006D37C1">
        <w:rPr>
          <w:spacing w:val="-8"/>
          <w:vertAlign w:val="superscript"/>
        </w:rPr>
        <w:t>)</w:t>
      </w:r>
      <w:r w:rsidRPr="006D37C1">
        <w:rPr>
          <w:vertAlign w:val="superscript"/>
        </w:rPr>
        <w:tab/>
        <w:t>(</w:t>
      </w:r>
      <w:r w:rsidRPr="006D37C1">
        <w:rPr>
          <w:rFonts w:hint="eastAsia"/>
          <w:vertAlign w:val="superscript"/>
        </w:rPr>
        <w:t>підпис</w:t>
      </w:r>
      <w:r w:rsidRPr="006D37C1">
        <w:rPr>
          <w:vertAlign w:val="superscript"/>
        </w:rPr>
        <w:t xml:space="preserve">) </w:t>
      </w:r>
    </w:p>
    <w:p w:rsidR="00CB6378" w:rsidRPr="006D37C1" w:rsidRDefault="00CB6378" w:rsidP="0068479A">
      <w:pPr>
        <w:tabs>
          <w:tab w:val="left" w:leader="underscore" w:pos="7371"/>
          <w:tab w:val="left" w:pos="7513"/>
          <w:tab w:val="left" w:leader="underscore" w:pos="8903"/>
        </w:tabs>
        <w:spacing w:before="120"/>
        <w:rPr>
          <w:bCs/>
        </w:rPr>
      </w:pPr>
      <w:r w:rsidRPr="006D37C1">
        <w:rPr>
          <w:rFonts w:hint="eastAsia"/>
          <w:bCs/>
        </w:rPr>
        <w:t>Рецензент</w:t>
      </w:r>
      <w:r w:rsidRPr="006D37C1">
        <w:rPr>
          <w:bCs/>
        </w:rPr>
        <w:t xml:space="preserve">  </w:t>
      </w:r>
      <w:r w:rsidRPr="006D37C1">
        <w:rPr>
          <w:rFonts w:cs="Times New Roman"/>
          <w:bCs/>
          <w:sz w:val="28"/>
          <w:szCs w:val="28"/>
          <w:u w:val="single"/>
        </w:rPr>
        <w:t xml:space="preserve"> </w:t>
      </w:r>
      <w:r w:rsidRPr="00724455">
        <w:rPr>
          <w:rFonts w:cs="Times New Roman" w:hint="eastAsia"/>
          <w:bCs/>
          <w:u w:val="single"/>
        </w:rPr>
        <w:t>доцент</w:t>
      </w:r>
      <w:r w:rsidRPr="00724455">
        <w:rPr>
          <w:rFonts w:cs="Times New Roman"/>
          <w:bCs/>
          <w:u w:val="single"/>
        </w:rPr>
        <w:t xml:space="preserve"> </w:t>
      </w:r>
      <w:r w:rsidRPr="00724455">
        <w:rPr>
          <w:rFonts w:cs="Times New Roman" w:hint="eastAsia"/>
          <w:bCs/>
          <w:u w:val="single"/>
        </w:rPr>
        <w:t>ктн</w:t>
      </w:r>
      <w:r w:rsidRPr="00724455">
        <w:rPr>
          <w:rFonts w:cs="Times New Roman"/>
          <w:bCs/>
          <w:u w:val="single"/>
        </w:rPr>
        <w:t xml:space="preserve"> </w:t>
      </w:r>
      <w:r w:rsidRPr="00724455">
        <w:rPr>
          <w:rFonts w:cs="Times New Roman" w:hint="eastAsia"/>
          <w:bCs/>
          <w:u w:val="single"/>
        </w:rPr>
        <w:t>Луньова</w:t>
      </w:r>
      <w:r w:rsidRPr="00724455">
        <w:rPr>
          <w:rFonts w:cs="Times New Roman"/>
          <w:bCs/>
          <w:u w:val="single"/>
        </w:rPr>
        <w:t xml:space="preserve"> </w:t>
      </w:r>
      <w:r w:rsidRPr="00724455">
        <w:rPr>
          <w:rFonts w:cs="Times New Roman" w:hint="eastAsia"/>
          <w:bCs/>
          <w:u w:val="single"/>
        </w:rPr>
        <w:t>С</w:t>
      </w:r>
      <w:r w:rsidRPr="00724455">
        <w:rPr>
          <w:rFonts w:cs="Times New Roman"/>
          <w:bCs/>
          <w:u w:val="single"/>
        </w:rPr>
        <w:t xml:space="preserve">. </w:t>
      </w:r>
      <w:r w:rsidRPr="00724455">
        <w:rPr>
          <w:rFonts w:cs="Times New Roman" w:hint="eastAsia"/>
          <w:bCs/>
          <w:u w:val="single"/>
        </w:rPr>
        <w:t>А</w:t>
      </w:r>
      <w:r w:rsidRPr="00724455">
        <w:rPr>
          <w:rFonts w:cs="Times New Roman"/>
          <w:bCs/>
          <w:u w:val="single"/>
        </w:rPr>
        <w:t>.</w:t>
      </w:r>
      <w:r w:rsidRPr="006D37C1">
        <w:rPr>
          <w:rFonts w:cs="Times New Roman"/>
          <w:bCs/>
          <w:sz w:val="28"/>
          <w:szCs w:val="28"/>
          <w:u w:val="single"/>
        </w:rPr>
        <w:t xml:space="preserve"> </w:t>
      </w:r>
      <w:r>
        <w:rPr>
          <w:rFonts w:cs="Times New Roman"/>
          <w:bCs/>
          <w:sz w:val="28"/>
          <w:szCs w:val="28"/>
          <w:u w:val="single"/>
        </w:rPr>
        <w:t xml:space="preserve">                               </w:t>
      </w:r>
      <w:r w:rsidRPr="006D37C1">
        <w:rPr>
          <w:rFonts w:cs="Times New Roman"/>
          <w:bCs/>
          <w:sz w:val="28"/>
          <w:szCs w:val="28"/>
          <w:u w:val="single"/>
        </w:rPr>
        <w:t xml:space="preserve">         </w:t>
      </w:r>
      <w:r w:rsidRPr="006D37C1">
        <w:rPr>
          <w:bCs/>
        </w:rPr>
        <w:tab/>
      </w:r>
      <w:r w:rsidRPr="006D37C1">
        <w:rPr>
          <w:bCs/>
        </w:rPr>
        <w:tab/>
      </w:r>
      <w:r w:rsidRPr="006D37C1">
        <w:rPr>
          <w:bCs/>
        </w:rPr>
        <w:tab/>
      </w:r>
    </w:p>
    <w:p w:rsidR="00CB6378" w:rsidRPr="006D37C1" w:rsidRDefault="00CB6378" w:rsidP="0068479A">
      <w:pPr>
        <w:tabs>
          <w:tab w:val="left" w:pos="7938"/>
        </w:tabs>
        <w:ind w:firstLine="1276"/>
        <w:rPr>
          <w:vertAlign w:val="superscript"/>
        </w:rPr>
      </w:pPr>
      <w:r w:rsidRPr="006D37C1">
        <w:rPr>
          <w:vertAlign w:val="superscript"/>
        </w:rPr>
        <w:t>(</w:t>
      </w:r>
      <w:r w:rsidRPr="006D37C1">
        <w:rPr>
          <w:rFonts w:hint="eastAsia"/>
          <w:vertAlign w:val="superscript"/>
        </w:rPr>
        <w:t>посада</w:t>
      </w:r>
      <w:r w:rsidRPr="006D37C1">
        <w:rPr>
          <w:vertAlign w:val="superscript"/>
        </w:rPr>
        <w:t xml:space="preserve">, </w:t>
      </w:r>
      <w:r w:rsidRPr="006D37C1">
        <w:rPr>
          <w:rFonts w:hint="eastAsia"/>
          <w:vertAlign w:val="superscript"/>
        </w:rPr>
        <w:t>науковий</w:t>
      </w:r>
      <w:r w:rsidRPr="006D37C1">
        <w:rPr>
          <w:vertAlign w:val="superscript"/>
        </w:rPr>
        <w:t xml:space="preserve"> </w:t>
      </w:r>
      <w:r w:rsidRPr="006D37C1">
        <w:rPr>
          <w:rFonts w:hint="eastAsia"/>
          <w:vertAlign w:val="superscript"/>
        </w:rPr>
        <w:t>ступінь</w:t>
      </w:r>
      <w:r w:rsidRPr="006D37C1">
        <w:rPr>
          <w:vertAlign w:val="superscript"/>
        </w:rPr>
        <w:t xml:space="preserve">, </w:t>
      </w:r>
      <w:r w:rsidRPr="006D37C1">
        <w:rPr>
          <w:rFonts w:hint="eastAsia"/>
          <w:vertAlign w:val="superscript"/>
        </w:rPr>
        <w:t>вчене</w:t>
      </w:r>
      <w:r w:rsidRPr="006D37C1">
        <w:rPr>
          <w:vertAlign w:val="superscript"/>
        </w:rPr>
        <w:t xml:space="preserve"> </w:t>
      </w:r>
      <w:r w:rsidRPr="006D37C1">
        <w:rPr>
          <w:rFonts w:hint="eastAsia"/>
          <w:vertAlign w:val="superscript"/>
        </w:rPr>
        <w:t>звання</w:t>
      </w:r>
      <w:r w:rsidRPr="006D37C1">
        <w:rPr>
          <w:vertAlign w:val="superscript"/>
        </w:rPr>
        <w:t xml:space="preserve">, </w:t>
      </w:r>
      <w:r w:rsidRPr="006D37C1">
        <w:rPr>
          <w:rFonts w:hint="eastAsia"/>
          <w:vertAlign w:val="superscript"/>
        </w:rPr>
        <w:t>науковий</w:t>
      </w:r>
      <w:r w:rsidRPr="006D37C1">
        <w:rPr>
          <w:vertAlign w:val="superscript"/>
        </w:rPr>
        <w:t xml:space="preserve"> </w:t>
      </w:r>
      <w:r w:rsidRPr="006D37C1">
        <w:rPr>
          <w:rFonts w:hint="eastAsia"/>
          <w:vertAlign w:val="superscript"/>
        </w:rPr>
        <w:t>ступінь</w:t>
      </w:r>
      <w:r w:rsidRPr="006D37C1">
        <w:rPr>
          <w:vertAlign w:val="superscript"/>
        </w:rPr>
        <w:t xml:space="preserve">, </w:t>
      </w:r>
      <w:r w:rsidRPr="006D37C1">
        <w:rPr>
          <w:rFonts w:hint="eastAsia"/>
          <w:vertAlign w:val="superscript"/>
        </w:rPr>
        <w:t>прізвище</w:t>
      </w:r>
      <w:r w:rsidRPr="006D37C1">
        <w:rPr>
          <w:vertAlign w:val="superscript"/>
        </w:rPr>
        <w:t xml:space="preserve"> </w:t>
      </w:r>
      <w:r w:rsidRPr="006D37C1">
        <w:rPr>
          <w:rFonts w:hint="eastAsia"/>
          <w:vertAlign w:val="superscript"/>
        </w:rPr>
        <w:t>та</w:t>
      </w:r>
      <w:r w:rsidRPr="006D37C1">
        <w:rPr>
          <w:vertAlign w:val="superscript"/>
        </w:rPr>
        <w:t xml:space="preserve"> </w:t>
      </w:r>
      <w:r w:rsidRPr="006D37C1">
        <w:rPr>
          <w:rFonts w:hint="eastAsia"/>
          <w:vertAlign w:val="superscript"/>
        </w:rPr>
        <w:t>ініціали</w:t>
      </w:r>
      <w:r w:rsidRPr="006D37C1">
        <w:rPr>
          <w:vertAlign w:val="superscript"/>
        </w:rPr>
        <w:t>)</w:t>
      </w:r>
      <w:r w:rsidRPr="006D37C1">
        <w:rPr>
          <w:vertAlign w:val="superscript"/>
        </w:rPr>
        <w:tab/>
        <w:t>(</w:t>
      </w:r>
      <w:r w:rsidRPr="006D37C1">
        <w:rPr>
          <w:rFonts w:hint="eastAsia"/>
          <w:vertAlign w:val="superscript"/>
        </w:rPr>
        <w:t>підпис</w:t>
      </w:r>
      <w:r w:rsidRPr="006D37C1">
        <w:rPr>
          <w:vertAlign w:val="superscript"/>
        </w:rPr>
        <w:t xml:space="preserve">) </w:t>
      </w:r>
    </w:p>
    <w:p w:rsidR="00CB6378" w:rsidRDefault="00CB6378" w:rsidP="0068479A">
      <w:pPr>
        <w:tabs>
          <w:tab w:val="left" w:pos="330"/>
        </w:tabs>
        <w:ind w:left="4536"/>
        <w:rPr>
          <w:rFonts w:ascii="Calibri" w:hAnsi="Calibri"/>
        </w:rPr>
      </w:pPr>
    </w:p>
    <w:p w:rsidR="00CB6378" w:rsidRPr="00724455" w:rsidRDefault="00CB6378" w:rsidP="0068479A">
      <w:pPr>
        <w:tabs>
          <w:tab w:val="left" w:pos="330"/>
        </w:tabs>
        <w:ind w:left="4536"/>
        <w:rPr>
          <w:rFonts w:ascii="Calibri" w:hAnsi="Calibri"/>
        </w:rPr>
      </w:pPr>
    </w:p>
    <w:p w:rsidR="00CB6378" w:rsidRPr="006D37C1" w:rsidRDefault="00CB6378" w:rsidP="0068479A">
      <w:pPr>
        <w:tabs>
          <w:tab w:val="left" w:pos="330"/>
        </w:tabs>
        <w:ind w:left="4536"/>
      </w:pPr>
      <w:r w:rsidRPr="006D37C1">
        <w:rPr>
          <w:rFonts w:hint="eastAsia"/>
        </w:rPr>
        <w:t>Засвідчую</w:t>
      </w:r>
      <w:r w:rsidRPr="006D37C1">
        <w:t xml:space="preserve">, </w:t>
      </w:r>
      <w:r w:rsidRPr="006D37C1">
        <w:rPr>
          <w:rFonts w:hint="eastAsia"/>
        </w:rPr>
        <w:t>що</w:t>
      </w:r>
      <w:r w:rsidRPr="006D37C1">
        <w:t xml:space="preserve"> </w:t>
      </w:r>
      <w:r w:rsidRPr="006D37C1">
        <w:rPr>
          <w:rFonts w:hint="eastAsia"/>
        </w:rPr>
        <w:t>у</w:t>
      </w:r>
      <w:r w:rsidRPr="006D37C1">
        <w:t xml:space="preserve"> </w:t>
      </w:r>
      <w:r w:rsidRPr="006D37C1">
        <w:rPr>
          <w:rFonts w:hint="eastAsia"/>
        </w:rPr>
        <w:t>цій</w:t>
      </w:r>
      <w:r w:rsidRPr="006D37C1">
        <w:t xml:space="preserve"> </w:t>
      </w:r>
      <w:r w:rsidRPr="006D37C1">
        <w:rPr>
          <w:rFonts w:hint="eastAsia"/>
        </w:rPr>
        <w:t>дипломній</w:t>
      </w:r>
      <w:r w:rsidRPr="006D37C1">
        <w:t xml:space="preserve"> </w:t>
      </w:r>
      <w:r w:rsidRPr="006D37C1">
        <w:rPr>
          <w:rFonts w:hint="eastAsia"/>
        </w:rPr>
        <w:t>роботі</w:t>
      </w:r>
      <w:r w:rsidRPr="006D37C1">
        <w:t xml:space="preserve"> </w:t>
      </w:r>
      <w:r w:rsidRPr="006D37C1">
        <w:rPr>
          <w:rFonts w:hint="eastAsia"/>
        </w:rPr>
        <w:t>немає</w:t>
      </w:r>
      <w:r w:rsidRPr="006D37C1">
        <w:t xml:space="preserve"> </w:t>
      </w:r>
      <w:r w:rsidRPr="006D37C1">
        <w:rPr>
          <w:rFonts w:hint="eastAsia"/>
        </w:rPr>
        <w:t>запозичень</w:t>
      </w:r>
      <w:r w:rsidRPr="006D37C1">
        <w:t xml:space="preserve"> </w:t>
      </w:r>
      <w:r w:rsidRPr="006D37C1">
        <w:rPr>
          <w:rFonts w:hint="eastAsia"/>
        </w:rPr>
        <w:t>з</w:t>
      </w:r>
      <w:r w:rsidRPr="006D37C1">
        <w:t xml:space="preserve"> </w:t>
      </w:r>
      <w:r w:rsidRPr="006D37C1">
        <w:rPr>
          <w:rFonts w:hint="eastAsia"/>
        </w:rPr>
        <w:t>праць</w:t>
      </w:r>
      <w:r w:rsidRPr="006D37C1">
        <w:t xml:space="preserve"> </w:t>
      </w:r>
      <w:r w:rsidRPr="006D37C1">
        <w:rPr>
          <w:rFonts w:hint="eastAsia"/>
        </w:rPr>
        <w:t>інших</w:t>
      </w:r>
      <w:r w:rsidRPr="006D37C1">
        <w:t xml:space="preserve"> </w:t>
      </w:r>
      <w:r w:rsidRPr="006D37C1">
        <w:rPr>
          <w:rFonts w:hint="eastAsia"/>
        </w:rPr>
        <w:t>авторів</w:t>
      </w:r>
      <w:r w:rsidRPr="006D37C1">
        <w:t xml:space="preserve"> </w:t>
      </w:r>
      <w:r w:rsidRPr="006D37C1">
        <w:rPr>
          <w:rFonts w:hint="eastAsia"/>
        </w:rPr>
        <w:t>без</w:t>
      </w:r>
      <w:r w:rsidRPr="006D37C1">
        <w:t xml:space="preserve"> </w:t>
      </w:r>
      <w:r w:rsidRPr="006D37C1">
        <w:rPr>
          <w:rFonts w:hint="eastAsia"/>
        </w:rPr>
        <w:t>відповідних</w:t>
      </w:r>
      <w:r w:rsidRPr="006D37C1">
        <w:t xml:space="preserve"> </w:t>
      </w:r>
      <w:r w:rsidRPr="006D37C1">
        <w:rPr>
          <w:rFonts w:hint="eastAsia"/>
        </w:rPr>
        <w:t>посилань</w:t>
      </w:r>
      <w:r w:rsidRPr="006D37C1">
        <w:t>.</w:t>
      </w:r>
    </w:p>
    <w:p w:rsidR="00CB6378" w:rsidRPr="006D37C1" w:rsidRDefault="00CB6378" w:rsidP="0068479A">
      <w:pPr>
        <w:tabs>
          <w:tab w:val="left" w:pos="330"/>
        </w:tabs>
        <w:ind w:left="4536"/>
      </w:pPr>
      <w:r w:rsidRPr="006D37C1">
        <w:rPr>
          <w:rFonts w:hint="eastAsia"/>
        </w:rPr>
        <w:t>Студент</w:t>
      </w:r>
      <w:r w:rsidRPr="006D37C1">
        <w:t xml:space="preserve"> _____________</w:t>
      </w:r>
    </w:p>
    <w:p w:rsidR="00CB6378" w:rsidRPr="006D37C1" w:rsidRDefault="00CB6378" w:rsidP="0068479A">
      <w:pPr>
        <w:tabs>
          <w:tab w:val="left" w:pos="7938"/>
        </w:tabs>
        <w:ind w:left="4536" w:firstLine="1701"/>
      </w:pPr>
      <w:r w:rsidRPr="006D37C1">
        <w:rPr>
          <w:sz w:val="20"/>
          <w:szCs w:val="20"/>
          <w:vertAlign w:val="superscript"/>
        </w:rPr>
        <w:t>(</w:t>
      </w:r>
      <w:r w:rsidRPr="006D37C1">
        <w:rPr>
          <w:rFonts w:hint="eastAsia"/>
          <w:sz w:val="20"/>
          <w:szCs w:val="20"/>
          <w:vertAlign w:val="superscript"/>
        </w:rPr>
        <w:t>підпис</w:t>
      </w:r>
      <w:r w:rsidRPr="006D37C1">
        <w:rPr>
          <w:sz w:val="20"/>
          <w:szCs w:val="20"/>
          <w:vertAlign w:val="superscript"/>
        </w:rPr>
        <w:t>)</w:t>
      </w:r>
    </w:p>
    <w:p w:rsidR="00CB6378" w:rsidRPr="006D37C1" w:rsidRDefault="00CB6378" w:rsidP="0068479A">
      <w:pPr>
        <w:jc w:val="center"/>
      </w:pPr>
    </w:p>
    <w:p w:rsidR="00CB6378" w:rsidRPr="006D37C1" w:rsidRDefault="00CB6378" w:rsidP="0068479A">
      <w:pPr>
        <w:jc w:val="center"/>
      </w:pPr>
    </w:p>
    <w:p w:rsidR="00CB6378" w:rsidRDefault="00CB6378" w:rsidP="0068479A">
      <w:pPr>
        <w:jc w:val="center"/>
        <w:rPr>
          <w:rFonts w:ascii="Calibri" w:hAnsi="Calibri"/>
        </w:rPr>
      </w:pPr>
    </w:p>
    <w:p w:rsidR="00CB6378" w:rsidRDefault="00CB6378" w:rsidP="0068479A">
      <w:pPr>
        <w:jc w:val="center"/>
        <w:rPr>
          <w:rFonts w:ascii="Calibri" w:hAnsi="Calibri"/>
        </w:rPr>
      </w:pPr>
    </w:p>
    <w:p w:rsidR="00CB6378" w:rsidRDefault="00CB6378" w:rsidP="0068479A">
      <w:pPr>
        <w:jc w:val="center"/>
        <w:rPr>
          <w:rFonts w:ascii="Calibri" w:hAnsi="Calibri"/>
        </w:rPr>
      </w:pPr>
    </w:p>
    <w:p w:rsidR="00CB6378" w:rsidRPr="00724455" w:rsidRDefault="00CB6378" w:rsidP="0068479A">
      <w:pPr>
        <w:jc w:val="center"/>
        <w:rPr>
          <w:rFonts w:ascii="Calibri" w:hAnsi="Calibri"/>
        </w:rPr>
      </w:pPr>
    </w:p>
    <w:p w:rsidR="00CB6378" w:rsidRPr="006D37C1" w:rsidRDefault="00CB6378" w:rsidP="0068479A">
      <w:pPr>
        <w:jc w:val="center"/>
      </w:pPr>
    </w:p>
    <w:p w:rsidR="00CB6378" w:rsidRPr="006D37C1" w:rsidRDefault="00CB6378" w:rsidP="006D37C1">
      <w:pPr>
        <w:jc w:val="center"/>
      </w:pPr>
      <w:r w:rsidRPr="006D37C1">
        <w:rPr>
          <w:rFonts w:hint="eastAsia"/>
        </w:rPr>
        <w:t>Київ</w:t>
      </w:r>
      <w:r w:rsidRPr="006D37C1">
        <w:t xml:space="preserve"> – 2016 </w:t>
      </w:r>
      <w:r w:rsidRPr="006D37C1">
        <w:rPr>
          <w:rFonts w:hint="eastAsia"/>
        </w:rPr>
        <w:t>року</w:t>
      </w:r>
    </w:p>
    <w:p w:rsidR="00CB6378" w:rsidRPr="006416B7" w:rsidRDefault="00CB6378" w:rsidP="006D37C1">
      <w:pPr>
        <w:tabs>
          <w:tab w:val="left" w:pos="720"/>
          <w:tab w:val="left" w:pos="1440"/>
          <w:tab w:val="left" w:pos="1620"/>
        </w:tabs>
        <w:ind w:left="539"/>
        <w:jc w:val="center"/>
        <w:rPr>
          <w:b/>
          <w:bCs/>
          <w:sz w:val="28"/>
        </w:rPr>
      </w:pPr>
      <w:r w:rsidRPr="006416B7">
        <w:rPr>
          <w:rFonts w:hint="eastAsia"/>
          <w:b/>
          <w:bCs/>
          <w:sz w:val="28"/>
        </w:rPr>
        <w:t>Національний</w:t>
      </w:r>
      <w:r w:rsidRPr="006416B7">
        <w:rPr>
          <w:b/>
          <w:bCs/>
          <w:sz w:val="28"/>
        </w:rPr>
        <w:t xml:space="preserve"> </w:t>
      </w:r>
      <w:r w:rsidRPr="006416B7">
        <w:rPr>
          <w:rFonts w:hint="eastAsia"/>
          <w:b/>
          <w:bCs/>
          <w:sz w:val="28"/>
        </w:rPr>
        <w:t>технічний</w:t>
      </w:r>
      <w:r w:rsidRPr="006416B7">
        <w:rPr>
          <w:b/>
          <w:bCs/>
          <w:sz w:val="28"/>
        </w:rPr>
        <w:t xml:space="preserve"> </w:t>
      </w:r>
      <w:r w:rsidRPr="006416B7">
        <w:rPr>
          <w:rFonts w:hint="eastAsia"/>
          <w:b/>
          <w:bCs/>
          <w:sz w:val="28"/>
        </w:rPr>
        <w:t>університет</w:t>
      </w:r>
      <w:r w:rsidRPr="006416B7">
        <w:rPr>
          <w:b/>
          <w:bCs/>
          <w:sz w:val="28"/>
        </w:rPr>
        <w:t xml:space="preserve"> </w:t>
      </w:r>
      <w:r w:rsidRPr="006416B7">
        <w:rPr>
          <w:rFonts w:hint="eastAsia"/>
          <w:b/>
          <w:bCs/>
          <w:sz w:val="28"/>
        </w:rPr>
        <w:t>України</w:t>
      </w:r>
    </w:p>
    <w:p w:rsidR="00CB6378" w:rsidRPr="006416B7" w:rsidRDefault="00CB6378" w:rsidP="006D37C1">
      <w:pPr>
        <w:tabs>
          <w:tab w:val="left" w:pos="720"/>
          <w:tab w:val="left" w:pos="1440"/>
          <w:tab w:val="left" w:pos="1620"/>
        </w:tabs>
        <w:ind w:left="539"/>
        <w:jc w:val="center"/>
        <w:rPr>
          <w:b/>
          <w:bCs/>
          <w:sz w:val="28"/>
        </w:rPr>
      </w:pPr>
      <w:r w:rsidRPr="006416B7">
        <w:rPr>
          <w:rFonts w:hint="eastAsia"/>
          <w:b/>
          <w:bCs/>
          <w:sz w:val="28"/>
        </w:rPr>
        <w:t>«Київський</w:t>
      </w:r>
      <w:r w:rsidRPr="006416B7">
        <w:rPr>
          <w:b/>
          <w:bCs/>
          <w:sz w:val="28"/>
        </w:rPr>
        <w:t xml:space="preserve"> </w:t>
      </w:r>
      <w:r w:rsidRPr="006416B7">
        <w:rPr>
          <w:rFonts w:hint="eastAsia"/>
          <w:b/>
          <w:bCs/>
          <w:sz w:val="28"/>
        </w:rPr>
        <w:t>політехнічний</w:t>
      </w:r>
      <w:r w:rsidRPr="006416B7">
        <w:rPr>
          <w:b/>
          <w:bCs/>
          <w:sz w:val="28"/>
        </w:rPr>
        <w:t xml:space="preserve"> </w:t>
      </w:r>
      <w:r w:rsidRPr="006416B7">
        <w:rPr>
          <w:rFonts w:hint="eastAsia"/>
          <w:b/>
          <w:bCs/>
          <w:sz w:val="28"/>
        </w:rPr>
        <w:t>інститут»</w:t>
      </w:r>
    </w:p>
    <w:p w:rsidR="00CB6378" w:rsidRPr="006416B7" w:rsidRDefault="00CB6378" w:rsidP="006D37C1">
      <w:pPr>
        <w:tabs>
          <w:tab w:val="left" w:pos="720"/>
          <w:tab w:val="left" w:pos="1440"/>
          <w:tab w:val="left" w:pos="1620"/>
        </w:tabs>
        <w:ind w:left="539"/>
        <w:rPr>
          <w:b/>
          <w:bCs/>
          <w:sz w:val="28"/>
        </w:rPr>
      </w:pPr>
    </w:p>
    <w:p w:rsidR="00CB6378" w:rsidRPr="006416B7" w:rsidRDefault="00CB6378" w:rsidP="006D37C1">
      <w:pPr>
        <w:tabs>
          <w:tab w:val="left" w:leader="underscore" w:pos="8931"/>
        </w:tabs>
        <w:ind w:left="539" w:hanging="540"/>
        <w:rPr>
          <w:sz w:val="28"/>
        </w:rPr>
      </w:pPr>
      <w:r w:rsidRPr="006416B7">
        <w:rPr>
          <w:rFonts w:hint="eastAsia"/>
          <w:sz w:val="28"/>
        </w:rPr>
        <w:t>Інститут</w:t>
      </w:r>
      <w:r w:rsidRPr="006416B7">
        <w:rPr>
          <w:sz w:val="28"/>
        </w:rPr>
        <w:t xml:space="preserve"> (</w:t>
      </w:r>
      <w:r w:rsidRPr="006416B7">
        <w:rPr>
          <w:rFonts w:hint="eastAsia"/>
          <w:sz w:val="28"/>
        </w:rPr>
        <w:t>факультет</w:t>
      </w:r>
      <w:r w:rsidRPr="006416B7">
        <w:rPr>
          <w:sz w:val="28"/>
        </w:rPr>
        <w:t>)</w:t>
      </w:r>
      <w:r>
        <w:rPr>
          <w:rFonts w:ascii="Calibri" w:hAnsi="Calibri"/>
          <w:sz w:val="28"/>
          <w:u w:val="single"/>
        </w:rPr>
        <w:t xml:space="preserve">                                        </w:t>
      </w:r>
      <w:r w:rsidRPr="00724455">
        <w:rPr>
          <w:rFonts w:hint="eastAsia"/>
          <w:sz w:val="28"/>
          <w:u w:val="single"/>
        </w:rPr>
        <w:t>електроніки</w:t>
      </w:r>
      <w:r>
        <w:rPr>
          <w:rFonts w:ascii="Calibri" w:hAnsi="Calibri"/>
          <w:sz w:val="28"/>
          <w:u w:val="single"/>
        </w:rPr>
        <w:t xml:space="preserve">                                   </w:t>
      </w:r>
      <w:r w:rsidRPr="006416B7">
        <w:rPr>
          <w:sz w:val="28"/>
        </w:rPr>
        <w:tab/>
      </w:r>
    </w:p>
    <w:p w:rsidR="00CB6378" w:rsidRPr="006416B7" w:rsidRDefault="00CB6378" w:rsidP="006D37C1">
      <w:pPr>
        <w:tabs>
          <w:tab w:val="left" w:leader="underscore" w:pos="8903"/>
        </w:tabs>
        <w:ind w:left="539" w:firstLine="2013"/>
        <w:jc w:val="center"/>
        <w:rPr>
          <w:sz w:val="28"/>
          <w:vertAlign w:val="superscript"/>
        </w:rPr>
      </w:pPr>
      <w:r w:rsidRPr="006416B7">
        <w:rPr>
          <w:sz w:val="28"/>
          <w:vertAlign w:val="superscript"/>
        </w:rPr>
        <w:t>(</w:t>
      </w:r>
      <w:r w:rsidRPr="006416B7">
        <w:rPr>
          <w:rFonts w:hint="eastAsia"/>
          <w:sz w:val="28"/>
          <w:vertAlign w:val="superscript"/>
        </w:rPr>
        <w:t>повна</w:t>
      </w:r>
      <w:r w:rsidRPr="006416B7">
        <w:rPr>
          <w:sz w:val="28"/>
          <w:vertAlign w:val="superscript"/>
        </w:rPr>
        <w:t xml:space="preserve"> </w:t>
      </w:r>
      <w:r w:rsidRPr="006416B7">
        <w:rPr>
          <w:rFonts w:hint="eastAsia"/>
          <w:sz w:val="28"/>
          <w:vertAlign w:val="superscript"/>
        </w:rPr>
        <w:t>назва</w:t>
      </w:r>
      <w:r w:rsidRPr="006416B7">
        <w:rPr>
          <w:sz w:val="28"/>
          <w:vertAlign w:val="superscript"/>
        </w:rPr>
        <w:t>)</w:t>
      </w:r>
    </w:p>
    <w:p w:rsidR="00CB6378" w:rsidRPr="006416B7" w:rsidRDefault="00CB6378" w:rsidP="006D37C1">
      <w:pPr>
        <w:tabs>
          <w:tab w:val="left" w:leader="underscore" w:pos="8931"/>
        </w:tabs>
        <w:ind w:left="539" w:hanging="540"/>
        <w:rPr>
          <w:sz w:val="28"/>
        </w:rPr>
      </w:pPr>
      <w:r w:rsidRPr="006416B7">
        <w:rPr>
          <w:rFonts w:hint="eastAsia"/>
          <w:sz w:val="28"/>
        </w:rPr>
        <w:t>Кафедра</w:t>
      </w:r>
      <w:r>
        <w:rPr>
          <w:rFonts w:ascii="Calibri" w:hAnsi="Calibri"/>
          <w:sz w:val="28"/>
        </w:rPr>
        <w:t xml:space="preserve">  </w:t>
      </w:r>
      <w:r>
        <w:rPr>
          <w:rFonts w:ascii="Calibri" w:hAnsi="Calibri"/>
          <w:sz w:val="28"/>
          <w:u w:val="single"/>
        </w:rPr>
        <w:t xml:space="preserve">  звукотехніки та реєстрації інформації                                                 </w:t>
      </w:r>
      <w:r w:rsidRPr="006416B7">
        <w:rPr>
          <w:sz w:val="28"/>
        </w:rPr>
        <w:tab/>
      </w:r>
    </w:p>
    <w:p w:rsidR="00CB6378" w:rsidRPr="006416B7" w:rsidRDefault="00CB6378" w:rsidP="006D37C1">
      <w:pPr>
        <w:tabs>
          <w:tab w:val="left" w:leader="underscore" w:pos="8903"/>
        </w:tabs>
        <w:ind w:left="539" w:firstLine="595"/>
        <w:jc w:val="center"/>
        <w:rPr>
          <w:sz w:val="28"/>
          <w:vertAlign w:val="superscript"/>
        </w:rPr>
      </w:pPr>
      <w:r w:rsidRPr="006416B7">
        <w:rPr>
          <w:sz w:val="28"/>
          <w:vertAlign w:val="superscript"/>
        </w:rPr>
        <w:t>(</w:t>
      </w:r>
      <w:r w:rsidRPr="006416B7">
        <w:rPr>
          <w:rFonts w:hint="eastAsia"/>
          <w:sz w:val="28"/>
          <w:vertAlign w:val="superscript"/>
        </w:rPr>
        <w:t>повна</w:t>
      </w:r>
      <w:r w:rsidRPr="006416B7">
        <w:rPr>
          <w:sz w:val="28"/>
          <w:vertAlign w:val="superscript"/>
        </w:rPr>
        <w:t xml:space="preserve"> </w:t>
      </w:r>
      <w:r w:rsidRPr="006416B7">
        <w:rPr>
          <w:rFonts w:hint="eastAsia"/>
          <w:sz w:val="28"/>
          <w:vertAlign w:val="superscript"/>
        </w:rPr>
        <w:t>назва</w:t>
      </w:r>
      <w:r w:rsidRPr="006416B7">
        <w:rPr>
          <w:sz w:val="28"/>
          <w:vertAlign w:val="superscript"/>
        </w:rPr>
        <w:t>)</w:t>
      </w:r>
    </w:p>
    <w:p w:rsidR="00CB6378" w:rsidRPr="006416B7" w:rsidRDefault="00CB6378" w:rsidP="006D37C1">
      <w:pPr>
        <w:tabs>
          <w:tab w:val="left" w:leader="underscore" w:pos="8903"/>
        </w:tabs>
        <w:spacing w:before="120"/>
        <w:ind w:left="539" w:hanging="539"/>
        <w:rPr>
          <w:sz w:val="28"/>
        </w:rPr>
      </w:pPr>
      <w:r w:rsidRPr="00210A2E">
        <w:rPr>
          <w:rFonts w:hint="eastAsia"/>
          <w:sz w:val="28"/>
        </w:rPr>
        <w:t>Рівень</w:t>
      </w:r>
      <w:r w:rsidRPr="00210A2E">
        <w:rPr>
          <w:sz w:val="28"/>
        </w:rPr>
        <w:t xml:space="preserve"> </w:t>
      </w:r>
      <w:r w:rsidRPr="00210A2E">
        <w:rPr>
          <w:rFonts w:hint="eastAsia"/>
          <w:sz w:val="28"/>
        </w:rPr>
        <w:t>вищої</w:t>
      </w:r>
      <w:r w:rsidRPr="00210A2E">
        <w:rPr>
          <w:sz w:val="28"/>
        </w:rPr>
        <w:t xml:space="preserve"> </w:t>
      </w:r>
      <w:r w:rsidRPr="00210A2E">
        <w:rPr>
          <w:rFonts w:hint="eastAsia"/>
          <w:sz w:val="28"/>
        </w:rPr>
        <w:t>освіти</w:t>
      </w:r>
      <w:r w:rsidRPr="00210A2E">
        <w:rPr>
          <w:sz w:val="28"/>
        </w:rPr>
        <w:t xml:space="preserve"> – </w:t>
      </w:r>
      <w:r w:rsidRPr="00210A2E">
        <w:rPr>
          <w:rFonts w:hint="eastAsia"/>
          <w:sz w:val="28"/>
        </w:rPr>
        <w:t>перший</w:t>
      </w:r>
      <w:r w:rsidRPr="00210A2E">
        <w:rPr>
          <w:sz w:val="28"/>
        </w:rPr>
        <w:t xml:space="preserve"> (</w:t>
      </w:r>
      <w:r w:rsidRPr="00210A2E">
        <w:rPr>
          <w:rFonts w:hint="eastAsia"/>
          <w:sz w:val="28"/>
        </w:rPr>
        <w:t>бакалаврський</w:t>
      </w:r>
      <w:r w:rsidRPr="00210A2E">
        <w:rPr>
          <w:sz w:val="28"/>
        </w:rPr>
        <w:t>)</w:t>
      </w:r>
    </w:p>
    <w:p w:rsidR="00CB6378" w:rsidRPr="006416B7" w:rsidRDefault="00CB6378" w:rsidP="006D37C1">
      <w:pPr>
        <w:tabs>
          <w:tab w:val="left" w:leader="underscore" w:pos="8931"/>
        </w:tabs>
        <w:spacing w:before="120"/>
        <w:ind w:left="539" w:hanging="539"/>
        <w:rPr>
          <w:sz w:val="28"/>
        </w:rPr>
      </w:pPr>
      <w:r w:rsidRPr="006416B7">
        <w:rPr>
          <w:rFonts w:hint="eastAsia"/>
          <w:sz w:val="28"/>
        </w:rPr>
        <w:t>Спеціальність</w:t>
      </w:r>
      <w:r w:rsidRPr="006416B7">
        <w:rPr>
          <w:sz w:val="28"/>
        </w:rPr>
        <w:t xml:space="preserve"> </w:t>
      </w:r>
      <w:r>
        <w:rPr>
          <w:rFonts w:ascii="Calibri" w:hAnsi="Calibri"/>
          <w:sz w:val="28"/>
          <w:u w:val="single"/>
        </w:rPr>
        <w:t xml:space="preserve"> 6.050803 Акустотехніка                                                                  </w:t>
      </w:r>
      <w:r w:rsidRPr="006416B7">
        <w:rPr>
          <w:sz w:val="28"/>
        </w:rPr>
        <w:tab/>
      </w:r>
    </w:p>
    <w:p w:rsidR="00CB6378" w:rsidRPr="006416B7" w:rsidRDefault="00CB6378" w:rsidP="006D37C1">
      <w:pPr>
        <w:tabs>
          <w:tab w:val="left" w:leader="underscore" w:pos="8903"/>
          <w:tab w:val="left" w:leader="underscore" w:pos="8931"/>
        </w:tabs>
        <w:ind w:left="539" w:firstLine="1162"/>
        <w:jc w:val="center"/>
        <w:rPr>
          <w:sz w:val="28"/>
          <w:vertAlign w:val="superscript"/>
        </w:rPr>
      </w:pPr>
      <w:r w:rsidRPr="006416B7">
        <w:rPr>
          <w:sz w:val="28"/>
          <w:vertAlign w:val="superscript"/>
        </w:rPr>
        <w:t>(</w:t>
      </w:r>
      <w:r w:rsidRPr="006416B7">
        <w:rPr>
          <w:rFonts w:hint="eastAsia"/>
          <w:sz w:val="28"/>
          <w:vertAlign w:val="superscript"/>
        </w:rPr>
        <w:t>код</w:t>
      </w:r>
      <w:r w:rsidRPr="006416B7">
        <w:rPr>
          <w:sz w:val="28"/>
          <w:vertAlign w:val="superscript"/>
        </w:rPr>
        <w:t xml:space="preserve"> </w:t>
      </w:r>
      <w:r w:rsidRPr="006416B7">
        <w:rPr>
          <w:rFonts w:hint="eastAsia"/>
          <w:sz w:val="28"/>
          <w:vertAlign w:val="superscript"/>
        </w:rPr>
        <w:t>і</w:t>
      </w:r>
      <w:r w:rsidRPr="006416B7">
        <w:rPr>
          <w:sz w:val="28"/>
          <w:vertAlign w:val="superscript"/>
        </w:rPr>
        <w:t xml:space="preserve"> </w:t>
      </w:r>
      <w:r w:rsidRPr="006416B7">
        <w:rPr>
          <w:rFonts w:hint="eastAsia"/>
          <w:sz w:val="28"/>
          <w:vertAlign w:val="superscript"/>
        </w:rPr>
        <w:t>назва</w:t>
      </w:r>
      <w:r w:rsidRPr="006416B7">
        <w:rPr>
          <w:sz w:val="28"/>
          <w:vertAlign w:val="superscript"/>
        </w:rPr>
        <w:t>)</w:t>
      </w:r>
    </w:p>
    <w:p w:rsidR="00CB6378" w:rsidRPr="006416B7" w:rsidRDefault="00CB6378" w:rsidP="006D37C1">
      <w:pPr>
        <w:tabs>
          <w:tab w:val="left" w:pos="720"/>
          <w:tab w:val="left" w:pos="1440"/>
          <w:tab w:val="left" w:pos="1620"/>
        </w:tabs>
        <w:ind w:left="539"/>
        <w:rPr>
          <w:sz w:val="28"/>
          <w:vertAlign w:val="superscript"/>
        </w:rPr>
      </w:pPr>
    </w:p>
    <w:p w:rsidR="00CB6378" w:rsidRPr="006416B7" w:rsidRDefault="00CB6378" w:rsidP="006D37C1">
      <w:pPr>
        <w:tabs>
          <w:tab w:val="left" w:pos="720"/>
          <w:tab w:val="left" w:pos="1440"/>
          <w:tab w:val="left" w:pos="1620"/>
        </w:tabs>
        <w:ind w:left="5387"/>
      </w:pPr>
      <w:r w:rsidRPr="006416B7">
        <w:rPr>
          <w:rFonts w:hint="eastAsia"/>
        </w:rPr>
        <w:t>ЗАТВЕРДЖУЮ</w:t>
      </w:r>
    </w:p>
    <w:p w:rsidR="00CB6378" w:rsidRPr="006416B7" w:rsidRDefault="00CB6378" w:rsidP="006D37C1">
      <w:pPr>
        <w:tabs>
          <w:tab w:val="left" w:pos="720"/>
          <w:tab w:val="left" w:pos="1440"/>
          <w:tab w:val="left" w:pos="1620"/>
        </w:tabs>
        <w:ind w:left="5387"/>
        <w:rPr>
          <w:bCs/>
        </w:rPr>
      </w:pPr>
      <w:r w:rsidRPr="006416B7">
        <w:rPr>
          <w:rFonts w:hint="eastAsia"/>
          <w:bCs/>
        </w:rPr>
        <w:t>Завідувач</w:t>
      </w:r>
      <w:r w:rsidRPr="006416B7">
        <w:rPr>
          <w:bCs/>
        </w:rPr>
        <w:t xml:space="preserve"> </w:t>
      </w:r>
      <w:r w:rsidRPr="006416B7">
        <w:rPr>
          <w:rFonts w:hint="eastAsia"/>
          <w:bCs/>
        </w:rPr>
        <w:t>кафедри</w:t>
      </w:r>
    </w:p>
    <w:p w:rsidR="00CB6378" w:rsidRPr="006416B7" w:rsidRDefault="00CB6378" w:rsidP="006D37C1">
      <w:pPr>
        <w:tabs>
          <w:tab w:val="left" w:pos="720"/>
          <w:tab w:val="left" w:pos="1440"/>
          <w:tab w:val="left" w:pos="1620"/>
        </w:tabs>
        <w:ind w:left="5387"/>
      </w:pPr>
      <w:r w:rsidRPr="006416B7">
        <w:t>__________  _</w:t>
      </w:r>
      <w:r>
        <w:rPr>
          <w:rFonts w:ascii="Calibri" w:hAnsi="Calibri"/>
          <w:u w:val="single"/>
        </w:rPr>
        <w:t xml:space="preserve">Власюк Г.Г. </w:t>
      </w:r>
      <w:r>
        <w:t>__</w:t>
      </w:r>
      <w:r w:rsidRPr="006416B7">
        <w:t>_</w:t>
      </w:r>
    </w:p>
    <w:p w:rsidR="00CB6378" w:rsidRPr="006416B7" w:rsidRDefault="00CB6378" w:rsidP="006D37C1">
      <w:pPr>
        <w:tabs>
          <w:tab w:val="left" w:pos="720"/>
          <w:tab w:val="left" w:pos="1440"/>
          <w:tab w:val="left" w:pos="1620"/>
        </w:tabs>
        <w:ind w:left="5387" w:firstLine="425"/>
        <w:rPr>
          <w:vertAlign w:val="superscript"/>
        </w:rPr>
      </w:pPr>
      <w:r w:rsidRPr="006416B7">
        <w:rPr>
          <w:vertAlign w:val="superscript"/>
        </w:rPr>
        <w:t>(</w:t>
      </w:r>
      <w:r w:rsidRPr="006416B7">
        <w:rPr>
          <w:rFonts w:hint="eastAsia"/>
          <w:vertAlign w:val="superscript"/>
        </w:rPr>
        <w:t>підпис</w:t>
      </w:r>
      <w:r w:rsidRPr="006416B7">
        <w:rPr>
          <w:vertAlign w:val="superscript"/>
        </w:rPr>
        <w:t xml:space="preserve">)        </w:t>
      </w:r>
      <w:r>
        <w:rPr>
          <w:vertAlign w:val="superscript"/>
        </w:rPr>
        <w:t xml:space="preserve">    </w:t>
      </w:r>
      <w:r w:rsidRPr="006416B7">
        <w:rPr>
          <w:vertAlign w:val="superscript"/>
        </w:rPr>
        <w:t xml:space="preserve">     (</w:t>
      </w:r>
      <w:r w:rsidRPr="006416B7">
        <w:rPr>
          <w:rFonts w:hint="eastAsia"/>
          <w:vertAlign w:val="superscript"/>
        </w:rPr>
        <w:t>ініціали</w:t>
      </w:r>
      <w:r w:rsidRPr="006416B7">
        <w:rPr>
          <w:vertAlign w:val="superscript"/>
        </w:rPr>
        <w:t xml:space="preserve">, </w:t>
      </w:r>
      <w:r w:rsidRPr="006416B7">
        <w:rPr>
          <w:rFonts w:hint="eastAsia"/>
          <w:vertAlign w:val="superscript"/>
        </w:rPr>
        <w:t>прізвище</w:t>
      </w:r>
      <w:r w:rsidRPr="006416B7">
        <w:rPr>
          <w:vertAlign w:val="superscript"/>
        </w:rPr>
        <w:t>)</w:t>
      </w:r>
    </w:p>
    <w:p w:rsidR="00CB6378" w:rsidRPr="006416B7" w:rsidRDefault="00CB6378" w:rsidP="006D37C1">
      <w:pPr>
        <w:tabs>
          <w:tab w:val="left" w:pos="720"/>
          <w:tab w:val="left" w:pos="1440"/>
          <w:tab w:val="left" w:pos="1620"/>
        </w:tabs>
        <w:ind w:left="5387"/>
      </w:pPr>
      <w:r>
        <w:rPr>
          <w:rFonts w:hint="eastAsia"/>
        </w:rPr>
        <w:t>«</w:t>
      </w:r>
      <w:r>
        <w:t>___»_____________2016</w:t>
      </w:r>
      <w:r w:rsidRPr="006416B7">
        <w:t xml:space="preserve"> </w:t>
      </w:r>
      <w:r w:rsidRPr="006416B7">
        <w:rPr>
          <w:rFonts w:hint="eastAsia"/>
        </w:rPr>
        <w:t>р</w:t>
      </w:r>
      <w:r w:rsidRPr="006416B7">
        <w:t>.</w:t>
      </w:r>
    </w:p>
    <w:p w:rsidR="00CB6378" w:rsidRPr="006416B7" w:rsidRDefault="00CB6378" w:rsidP="006D37C1">
      <w:pPr>
        <w:tabs>
          <w:tab w:val="left" w:pos="720"/>
          <w:tab w:val="left" w:pos="1440"/>
          <w:tab w:val="left" w:pos="1620"/>
        </w:tabs>
        <w:spacing w:before="120"/>
        <w:ind w:left="540"/>
        <w:jc w:val="center"/>
        <w:rPr>
          <w:b/>
          <w:bCs/>
          <w:sz w:val="28"/>
        </w:rPr>
      </w:pPr>
    </w:p>
    <w:p w:rsidR="00CB6378" w:rsidRPr="006416B7" w:rsidRDefault="00CB6378" w:rsidP="006D37C1">
      <w:pPr>
        <w:tabs>
          <w:tab w:val="left" w:pos="720"/>
          <w:tab w:val="left" w:pos="1440"/>
          <w:tab w:val="left" w:pos="1620"/>
        </w:tabs>
        <w:spacing w:before="120"/>
        <w:ind w:left="540"/>
        <w:jc w:val="center"/>
        <w:rPr>
          <w:b/>
          <w:bCs/>
          <w:sz w:val="28"/>
        </w:rPr>
      </w:pPr>
    </w:p>
    <w:p w:rsidR="00CB6378" w:rsidRPr="006416B7" w:rsidRDefault="00CB6378" w:rsidP="006D37C1">
      <w:pPr>
        <w:tabs>
          <w:tab w:val="left" w:pos="720"/>
          <w:tab w:val="left" w:pos="1440"/>
          <w:tab w:val="left" w:pos="1620"/>
        </w:tabs>
        <w:spacing w:before="120"/>
        <w:ind w:left="540" w:hanging="540"/>
        <w:jc w:val="center"/>
        <w:rPr>
          <w:b/>
          <w:bCs/>
          <w:sz w:val="28"/>
        </w:rPr>
      </w:pPr>
      <w:r w:rsidRPr="006416B7">
        <w:rPr>
          <w:rFonts w:hint="eastAsia"/>
          <w:b/>
          <w:bCs/>
          <w:sz w:val="28"/>
        </w:rPr>
        <w:t>ЗАВДАННЯ</w:t>
      </w:r>
    </w:p>
    <w:p w:rsidR="00CB6378" w:rsidRPr="006416B7" w:rsidRDefault="00CB6378" w:rsidP="006D37C1">
      <w:pPr>
        <w:tabs>
          <w:tab w:val="left" w:pos="720"/>
          <w:tab w:val="left" w:pos="1440"/>
          <w:tab w:val="left" w:pos="1620"/>
        </w:tabs>
        <w:ind w:left="539" w:hanging="539"/>
        <w:jc w:val="center"/>
        <w:rPr>
          <w:b/>
          <w:bCs/>
          <w:sz w:val="28"/>
        </w:rPr>
      </w:pPr>
      <w:r>
        <w:rPr>
          <w:rFonts w:hint="eastAsia"/>
          <w:b/>
          <w:bCs/>
          <w:sz w:val="28"/>
        </w:rPr>
        <w:t>на</w:t>
      </w:r>
      <w:r>
        <w:rPr>
          <w:b/>
          <w:bCs/>
          <w:sz w:val="28"/>
        </w:rPr>
        <w:t xml:space="preserve"> </w:t>
      </w:r>
      <w:r>
        <w:rPr>
          <w:rFonts w:hint="eastAsia"/>
          <w:b/>
          <w:bCs/>
          <w:sz w:val="28"/>
        </w:rPr>
        <w:t>дипломну</w:t>
      </w:r>
      <w:r w:rsidRPr="006416B7">
        <w:rPr>
          <w:b/>
          <w:bCs/>
          <w:sz w:val="28"/>
        </w:rPr>
        <w:t xml:space="preserve"> </w:t>
      </w:r>
      <w:r w:rsidRPr="006416B7">
        <w:rPr>
          <w:rFonts w:hint="eastAsia"/>
          <w:b/>
          <w:bCs/>
          <w:sz w:val="28"/>
        </w:rPr>
        <w:t>роботу</w:t>
      </w:r>
      <w:r w:rsidRPr="006416B7">
        <w:rPr>
          <w:b/>
          <w:bCs/>
          <w:sz w:val="28"/>
        </w:rPr>
        <w:t xml:space="preserve"> </w:t>
      </w:r>
      <w:r w:rsidRPr="006416B7">
        <w:rPr>
          <w:rFonts w:hint="eastAsia"/>
          <w:b/>
          <w:bCs/>
          <w:sz w:val="28"/>
        </w:rPr>
        <w:t>студенту</w:t>
      </w:r>
    </w:p>
    <w:p w:rsidR="00CB6378" w:rsidRPr="006416B7" w:rsidRDefault="00CB6378" w:rsidP="006D37C1">
      <w:pPr>
        <w:tabs>
          <w:tab w:val="left" w:leader="underscore" w:pos="8931"/>
        </w:tabs>
        <w:rPr>
          <w:sz w:val="28"/>
        </w:rPr>
      </w:pPr>
      <w:r>
        <w:rPr>
          <w:rFonts w:ascii="Calibri" w:hAnsi="Calibri"/>
          <w:sz w:val="28"/>
          <w:u w:val="single"/>
        </w:rPr>
        <w:t xml:space="preserve">                                          Олещенку Дмитру Олександровичу                               </w:t>
      </w:r>
      <w:r w:rsidRPr="006416B7">
        <w:rPr>
          <w:sz w:val="28"/>
        </w:rPr>
        <w:tab/>
      </w:r>
    </w:p>
    <w:p w:rsidR="00CB6378" w:rsidRPr="006416B7" w:rsidRDefault="00CB6378" w:rsidP="006D37C1">
      <w:pPr>
        <w:tabs>
          <w:tab w:val="left" w:leader="underscore" w:pos="8903"/>
        </w:tabs>
        <w:jc w:val="center"/>
        <w:rPr>
          <w:sz w:val="28"/>
          <w:vertAlign w:val="superscript"/>
        </w:rPr>
      </w:pPr>
      <w:r w:rsidRPr="006416B7">
        <w:rPr>
          <w:sz w:val="28"/>
          <w:vertAlign w:val="superscript"/>
        </w:rPr>
        <w:t>(</w:t>
      </w:r>
      <w:r w:rsidRPr="006416B7">
        <w:rPr>
          <w:rFonts w:hint="eastAsia"/>
          <w:sz w:val="28"/>
          <w:vertAlign w:val="superscript"/>
        </w:rPr>
        <w:t>прізвище</w:t>
      </w:r>
      <w:r w:rsidRPr="006416B7">
        <w:rPr>
          <w:sz w:val="28"/>
          <w:vertAlign w:val="superscript"/>
        </w:rPr>
        <w:t xml:space="preserve">, </w:t>
      </w:r>
      <w:r w:rsidRPr="006416B7">
        <w:rPr>
          <w:rFonts w:hint="eastAsia"/>
          <w:sz w:val="28"/>
          <w:vertAlign w:val="superscript"/>
        </w:rPr>
        <w:t>ім</w:t>
      </w:r>
      <w:r w:rsidRPr="006416B7">
        <w:rPr>
          <w:sz w:val="28"/>
          <w:vertAlign w:val="superscript"/>
        </w:rPr>
        <w:t>’</w:t>
      </w:r>
      <w:r w:rsidRPr="006416B7">
        <w:rPr>
          <w:rFonts w:hint="eastAsia"/>
          <w:sz w:val="28"/>
          <w:vertAlign w:val="superscript"/>
        </w:rPr>
        <w:t>я</w:t>
      </w:r>
      <w:r w:rsidRPr="006416B7">
        <w:rPr>
          <w:sz w:val="28"/>
          <w:vertAlign w:val="superscript"/>
        </w:rPr>
        <w:t xml:space="preserve">, </w:t>
      </w:r>
      <w:r w:rsidRPr="006416B7">
        <w:rPr>
          <w:rFonts w:hint="eastAsia"/>
          <w:sz w:val="28"/>
          <w:vertAlign w:val="superscript"/>
        </w:rPr>
        <w:t>по</w:t>
      </w:r>
      <w:r w:rsidRPr="006416B7">
        <w:rPr>
          <w:sz w:val="28"/>
          <w:vertAlign w:val="superscript"/>
        </w:rPr>
        <w:t xml:space="preserve"> </w:t>
      </w:r>
      <w:r w:rsidRPr="006416B7">
        <w:rPr>
          <w:rFonts w:hint="eastAsia"/>
          <w:sz w:val="28"/>
          <w:vertAlign w:val="superscript"/>
        </w:rPr>
        <w:t>батькові</w:t>
      </w:r>
      <w:r w:rsidRPr="006416B7">
        <w:rPr>
          <w:sz w:val="28"/>
          <w:vertAlign w:val="superscript"/>
        </w:rPr>
        <w:t>)</w:t>
      </w:r>
    </w:p>
    <w:p w:rsidR="00CB6378" w:rsidRPr="00724455" w:rsidRDefault="00CB6378" w:rsidP="00724455">
      <w:pPr>
        <w:tabs>
          <w:tab w:val="left" w:leader="underscore" w:pos="8931"/>
        </w:tabs>
        <w:spacing w:before="120"/>
        <w:rPr>
          <w:rFonts w:ascii="Calibri" w:hAnsi="Calibri"/>
          <w:sz w:val="28"/>
          <w:u w:val="single"/>
        </w:rPr>
      </w:pPr>
      <w:r w:rsidRPr="00724455">
        <w:rPr>
          <w:bCs/>
          <w:sz w:val="28"/>
        </w:rPr>
        <w:t>1.</w:t>
      </w:r>
      <w:r>
        <w:rPr>
          <w:bCs/>
          <w:sz w:val="28"/>
        </w:rPr>
        <w:t xml:space="preserve"> </w:t>
      </w:r>
      <w:r w:rsidRPr="00724455">
        <w:rPr>
          <w:rFonts w:hint="eastAsia"/>
          <w:bCs/>
          <w:sz w:val="28"/>
        </w:rPr>
        <w:t>Тема</w:t>
      </w:r>
      <w:r w:rsidRPr="00724455">
        <w:rPr>
          <w:bCs/>
          <w:sz w:val="28"/>
        </w:rPr>
        <w:t xml:space="preserve"> </w:t>
      </w:r>
      <w:r w:rsidRPr="00724455">
        <w:rPr>
          <w:rFonts w:hint="eastAsia"/>
          <w:sz w:val="28"/>
        </w:rPr>
        <w:t>роботи</w:t>
      </w:r>
      <w:r w:rsidRPr="00724455">
        <w:rPr>
          <w:sz w:val="28"/>
        </w:rPr>
        <w:t xml:space="preserve"> </w:t>
      </w:r>
      <w:r>
        <w:rPr>
          <w:rFonts w:ascii="Calibri" w:hAnsi="Calibri"/>
          <w:sz w:val="28"/>
          <w:u w:val="single"/>
        </w:rPr>
        <w:t xml:space="preserve"> А</w:t>
      </w:r>
      <w:r w:rsidRPr="00724455">
        <w:rPr>
          <w:rFonts w:ascii="Calibri" w:hAnsi="Calibri"/>
          <w:sz w:val="28"/>
          <w:u w:val="single"/>
        </w:rPr>
        <w:t xml:space="preserve">наліз особливостей організації студії звукозапису для    </w:t>
      </w:r>
    </w:p>
    <w:p w:rsidR="00CB6378" w:rsidRPr="00724455" w:rsidRDefault="00CB6378" w:rsidP="00724455">
      <w:r w:rsidRPr="00724455">
        <w:rPr>
          <w:rFonts w:ascii="Calibri" w:hAnsi="Calibri"/>
          <w:sz w:val="28"/>
          <w:szCs w:val="28"/>
          <w:u w:val="single"/>
          <w:lang w:val="ru-RU"/>
        </w:rPr>
        <w:t xml:space="preserve"> </w:t>
      </w:r>
      <w:r w:rsidRPr="00724455">
        <w:rPr>
          <w:rFonts w:ascii="Calibri" w:hAnsi="Calibri"/>
          <w:sz w:val="28"/>
          <w:szCs w:val="28"/>
          <w:u w:val="single"/>
        </w:rPr>
        <w:t xml:space="preserve">домашнього користування </w:t>
      </w:r>
      <w:r>
        <w:rPr>
          <w:rFonts w:ascii="Calibri" w:hAnsi="Calibri"/>
          <w:u w:val="single"/>
        </w:rPr>
        <w:t xml:space="preserve">                                                                                                      .</w:t>
      </w:r>
      <w:r w:rsidRPr="00724455">
        <w:tab/>
      </w:r>
    </w:p>
    <w:p w:rsidR="00CB6378" w:rsidRPr="006416B7" w:rsidRDefault="00CB6378" w:rsidP="006D37C1">
      <w:pPr>
        <w:tabs>
          <w:tab w:val="left" w:leader="underscore" w:pos="8931"/>
        </w:tabs>
        <w:rPr>
          <w:sz w:val="28"/>
        </w:rPr>
      </w:pPr>
      <w:r w:rsidRPr="006416B7">
        <w:rPr>
          <w:sz w:val="28"/>
        </w:rPr>
        <w:tab/>
      </w:r>
    </w:p>
    <w:p w:rsidR="00CB6378" w:rsidRPr="006416B7" w:rsidRDefault="00CB6378" w:rsidP="006D37C1">
      <w:pPr>
        <w:tabs>
          <w:tab w:val="right" w:leader="underscore" w:pos="8931"/>
        </w:tabs>
        <w:rPr>
          <w:sz w:val="28"/>
        </w:rPr>
      </w:pPr>
      <w:r w:rsidRPr="006416B7">
        <w:rPr>
          <w:sz w:val="28"/>
        </w:rPr>
        <w:tab/>
        <w:t>,</w:t>
      </w:r>
    </w:p>
    <w:p w:rsidR="00CB6378" w:rsidRPr="006416B7" w:rsidRDefault="00CB6378" w:rsidP="006D37C1">
      <w:pPr>
        <w:tabs>
          <w:tab w:val="right" w:leader="underscore" w:pos="8931"/>
        </w:tabs>
        <w:rPr>
          <w:sz w:val="28"/>
        </w:rPr>
      </w:pPr>
      <w:r w:rsidRPr="006416B7">
        <w:rPr>
          <w:rFonts w:hint="eastAsia"/>
          <w:sz w:val="28"/>
        </w:rPr>
        <w:t>керівник</w:t>
      </w:r>
      <w:r w:rsidRPr="006416B7">
        <w:rPr>
          <w:sz w:val="28"/>
        </w:rPr>
        <w:t xml:space="preserve"> </w:t>
      </w:r>
      <w:r w:rsidRPr="006416B7">
        <w:rPr>
          <w:rFonts w:hint="eastAsia"/>
          <w:sz w:val="28"/>
        </w:rPr>
        <w:t>роботи</w:t>
      </w:r>
      <w:r>
        <w:rPr>
          <w:rFonts w:ascii="Calibri" w:hAnsi="Calibri"/>
          <w:sz w:val="28"/>
        </w:rPr>
        <w:t xml:space="preserve">  </w:t>
      </w:r>
      <w:r>
        <w:rPr>
          <w:rFonts w:ascii="Calibri" w:hAnsi="Calibri"/>
          <w:sz w:val="28"/>
          <w:u w:val="single"/>
        </w:rPr>
        <w:t xml:space="preserve">Гумен Тамара  Федосіївна, старший викладач                  </w:t>
      </w:r>
      <w:r w:rsidRPr="006416B7">
        <w:rPr>
          <w:sz w:val="28"/>
        </w:rPr>
        <w:tab/>
        <w:t>,</w:t>
      </w:r>
    </w:p>
    <w:p w:rsidR="00CB6378" w:rsidRPr="006416B7" w:rsidRDefault="00CB6378" w:rsidP="006D37C1">
      <w:pPr>
        <w:tabs>
          <w:tab w:val="left" w:leader="underscore" w:pos="8903"/>
        </w:tabs>
        <w:ind w:firstLine="2127"/>
        <w:jc w:val="center"/>
        <w:rPr>
          <w:sz w:val="28"/>
          <w:vertAlign w:val="superscript"/>
        </w:rPr>
      </w:pPr>
      <w:r w:rsidRPr="006416B7">
        <w:rPr>
          <w:sz w:val="28"/>
          <w:vertAlign w:val="superscript"/>
        </w:rPr>
        <w:t>(</w:t>
      </w:r>
      <w:r w:rsidRPr="006416B7">
        <w:rPr>
          <w:rFonts w:hint="eastAsia"/>
          <w:sz w:val="28"/>
          <w:vertAlign w:val="superscript"/>
        </w:rPr>
        <w:t>прізвище</w:t>
      </w:r>
      <w:r w:rsidRPr="006416B7">
        <w:rPr>
          <w:sz w:val="28"/>
          <w:vertAlign w:val="superscript"/>
        </w:rPr>
        <w:t xml:space="preserve">, </w:t>
      </w:r>
      <w:r w:rsidRPr="006416B7">
        <w:rPr>
          <w:rFonts w:hint="eastAsia"/>
          <w:sz w:val="28"/>
          <w:vertAlign w:val="superscript"/>
        </w:rPr>
        <w:t>ім</w:t>
      </w:r>
      <w:r w:rsidRPr="006416B7">
        <w:rPr>
          <w:sz w:val="28"/>
          <w:vertAlign w:val="superscript"/>
        </w:rPr>
        <w:t>’</w:t>
      </w:r>
      <w:r w:rsidRPr="006416B7">
        <w:rPr>
          <w:rFonts w:hint="eastAsia"/>
          <w:sz w:val="28"/>
          <w:vertAlign w:val="superscript"/>
        </w:rPr>
        <w:t>я</w:t>
      </w:r>
      <w:r w:rsidRPr="006416B7">
        <w:rPr>
          <w:sz w:val="28"/>
          <w:vertAlign w:val="superscript"/>
        </w:rPr>
        <w:t xml:space="preserve">, </w:t>
      </w:r>
      <w:r w:rsidRPr="006416B7">
        <w:rPr>
          <w:rFonts w:hint="eastAsia"/>
          <w:sz w:val="28"/>
          <w:vertAlign w:val="superscript"/>
        </w:rPr>
        <w:t>по</w:t>
      </w:r>
      <w:r w:rsidRPr="006416B7">
        <w:rPr>
          <w:sz w:val="28"/>
          <w:vertAlign w:val="superscript"/>
        </w:rPr>
        <w:t xml:space="preserve"> </w:t>
      </w:r>
      <w:r w:rsidRPr="006416B7">
        <w:rPr>
          <w:rFonts w:hint="eastAsia"/>
          <w:sz w:val="28"/>
          <w:vertAlign w:val="superscript"/>
        </w:rPr>
        <w:t>батькові</w:t>
      </w:r>
      <w:r w:rsidRPr="006416B7">
        <w:rPr>
          <w:sz w:val="28"/>
          <w:vertAlign w:val="superscript"/>
        </w:rPr>
        <w:t xml:space="preserve">, </w:t>
      </w:r>
      <w:r w:rsidRPr="006416B7">
        <w:rPr>
          <w:rFonts w:hint="eastAsia"/>
          <w:sz w:val="28"/>
          <w:vertAlign w:val="superscript"/>
        </w:rPr>
        <w:t>науковий</w:t>
      </w:r>
      <w:r w:rsidRPr="006416B7">
        <w:rPr>
          <w:sz w:val="28"/>
          <w:vertAlign w:val="superscript"/>
        </w:rPr>
        <w:t xml:space="preserve"> </w:t>
      </w:r>
      <w:r w:rsidRPr="006416B7">
        <w:rPr>
          <w:rFonts w:hint="eastAsia"/>
          <w:sz w:val="28"/>
          <w:vertAlign w:val="superscript"/>
        </w:rPr>
        <w:t>ступінь</w:t>
      </w:r>
      <w:r w:rsidRPr="006416B7">
        <w:rPr>
          <w:sz w:val="28"/>
          <w:vertAlign w:val="superscript"/>
        </w:rPr>
        <w:t xml:space="preserve">, </w:t>
      </w:r>
      <w:r w:rsidRPr="006416B7">
        <w:rPr>
          <w:rFonts w:hint="eastAsia"/>
          <w:sz w:val="28"/>
          <w:vertAlign w:val="superscript"/>
        </w:rPr>
        <w:t>вчене</w:t>
      </w:r>
      <w:r w:rsidRPr="006416B7">
        <w:rPr>
          <w:sz w:val="28"/>
          <w:vertAlign w:val="superscript"/>
        </w:rPr>
        <w:t xml:space="preserve"> </w:t>
      </w:r>
      <w:r w:rsidRPr="006416B7">
        <w:rPr>
          <w:rFonts w:hint="eastAsia"/>
          <w:sz w:val="28"/>
          <w:vertAlign w:val="superscript"/>
        </w:rPr>
        <w:t>звання</w:t>
      </w:r>
      <w:r w:rsidRPr="006416B7">
        <w:rPr>
          <w:sz w:val="28"/>
          <w:vertAlign w:val="superscript"/>
        </w:rPr>
        <w:t>)</w:t>
      </w:r>
    </w:p>
    <w:p w:rsidR="00CB6378" w:rsidRPr="00445D7F" w:rsidRDefault="00CB6378" w:rsidP="006D37C1">
      <w:pPr>
        <w:tabs>
          <w:tab w:val="right" w:leader="underscore" w:pos="8903"/>
        </w:tabs>
        <w:rPr>
          <w:rFonts w:ascii="Calibri" w:hAnsi="Calibri"/>
          <w:sz w:val="28"/>
          <w:u w:val="single"/>
        </w:rPr>
      </w:pPr>
      <w:r w:rsidRPr="006416B7">
        <w:rPr>
          <w:rFonts w:hint="eastAsia"/>
          <w:sz w:val="28"/>
        </w:rPr>
        <w:t>затверджені</w:t>
      </w:r>
      <w:r>
        <w:rPr>
          <w:sz w:val="28"/>
        </w:rPr>
        <w:t xml:space="preserve"> </w:t>
      </w:r>
      <w:r>
        <w:rPr>
          <w:rFonts w:hint="eastAsia"/>
          <w:sz w:val="28"/>
        </w:rPr>
        <w:t>наказом</w:t>
      </w:r>
      <w:r>
        <w:rPr>
          <w:sz w:val="28"/>
        </w:rPr>
        <w:t xml:space="preserve"> </w:t>
      </w:r>
      <w:r>
        <w:rPr>
          <w:rFonts w:hint="eastAsia"/>
          <w:sz w:val="28"/>
        </w:rPr>
        <w:t>по</w:t>
      </w:r>
      <w:r>
        <w:rPr>
          <w:sz w:val="28"/>
        </w:rPr>
        <w:t xml:space="preserve"> </w:t>
      </w:r>
      <w:r>
        <w:rPr>
          <w:rFonts w:hint="eastAsia"/>
          <w:sz w:val="28"/>
        </w:rPr>
        <w:t>університету</w:t>
      </w:r>
      <w:r>
        <w:rPr>
          <w:sz w:val="28"/>
        </w:rPr>
        <w:t xml:space="preserve"> </w:t>
      </w:r>
      <w:r>
        <w:rPr>
          <w:rFonts w:hint="eastAsia"/>
          <w:sz w:val="28"/>
        </w:rPr>
        <w:t>від</w:t>
      </w:r>
      <w:r>
        <w:rPr>
          <w:sz w:val="28"/>
        </w:rPr>
        <w:t xml:space="preserve"> «</w:t>
      </w:r>
      <w:r>
        <w:rPr>
          <w:rFonts w:ascii="Calibri" w:hAnsi="Calibri"/>
          <w:sz w:val="28"/>
          <w:u w:val="single"/>
        </w:rPr>
        <w:t xml:space="preserve"> 01 </w:t>
      </w:r>
      <w:r w:rsidRPr="006416B7">
        <w:rPr>
          <w:rFonts w:hint="eastAsia"/>
          <w:sz w:val="28"/>
        </w:rPr>
        <w:t>»</w:t>
      </w:r>
      <w:r>
        <w:rPr>
          <w:rFonts w:ascii="Calibri" w:hAnsi="Calibri"/>
          <w:sz w:val="28"/>
          <w:u w:val="single"/>
        </w:rPr>
        <w:t xml:space="preserve">  04  </w:t>
      </w:r>
      <w:r>
        <w:rPr>
          <w:sz w:val="28"/>
        </w:rPr>
        <w:t xml:space="preserve"> 2016</w:t>
      </w:r>
      <w:r w:rsidRPr="006416B7">
        <w:rPr>
          <w:sz w:val="28"/>
        </w:rPr>
        <w:t xml:space="preserve"> </w:t>
      </w:r>
      <w:r w:rsidRPr="006416B7">
        <w:rPr>
          <w:rFonts w:hint="eastAsia"/>
          <w:sz w:val="28"/>
        </w:rPr>
        <w:t>р</w:t>
      </w:r>
      <w:r w:rsidRPr="006416B7">
        <w:rPr>
          <w:sz w:val="28"/>
        </w:rPr>
        <w:t xml:space="preserve">. </w:t>
      </w:r>
      <w:r w:rsidRPr="006416B7">
        <w:rPr>
          <w:rFonts w:hint="eastAsia"/>
          <w:sz w:val="28"/>
        </w:rPr>
        <w:t>№</w:t>
      </w:r>
      <w:r>
        <w:rPr>
          <w:rFonts w:ascii="Calibri" w:hAnsi="Calibri"/>
          <w:sz w:val="28"/>
          <w:u w:val="single"/>
        </w:rPr>
        <w:t>1247с</w:t>
      </w:r>
    </w:p>
    <w:p w:rsidR="00CB6378" w:rsidRPr="006416B7" w:rsidRDefault="00CB6378" w:rsidP="006D37C1">
      <w:pPr>
        <w:tabs>
          <w:tab w:val="left" w:leader="underscore" w:pos="8931"/>
        </w:tabs>
        <w:spacing w:before="240"/>
        <w:rPr>
          <w:sz w:val="28"/>
        </w:rPr>
      </w:pPr>
      <w:r w:rsidRPr="006416B7">
        <w:rPr>
          <w:sz w:val="28"/>
        </w:rPr>
        <w:t xml:space="preserve">2. </w:t>
      </w:r>
      <w:r>
        <w:rPr>
          <w:rFonts w:hint="eastAsia"/>
          <w:sz w:val="28"/>
        </w:rPr>
        <w:t>Термін</w:t>
      </w:r>
      <w:r w:rsidRPr="006416B7">
        <w:rPr>
          <w:sz w:val="28"/>
        </w:rPr>
        <w:t xml:space="preserve"> </w:t>
      </w:r>
      <w:r w:rsidRPr="006416B7">
        <w:rPr>
          <w:rFonts w:hint="eastAsia"/>
          <w:sz w:val="28"/>
        </w:rPr>
        <w:t>подання</w:t>
      </w:r>
      <w:r w:rsidRPr="006416B7">
        <w:rPr>
          <w:sz w:val="28"/>
        </w:rPr>
        <w:t xml:space="preserve"> </w:t>
      </w:r>
      <w:r w:rsidRPr="006416B7">
        <w:rPr>
          <w:rFonts w:hint="eastAsia"/>
          <w:sz w:val="28"/>
        </w:rPr>
        <w:t>студентом</w:t>
      </w:r>
      <w:r w:rsidRPr="006416B7">
        <w:rPr>
          <w:sz w:val="28"/>
        </w:rPr>
        <w:t xml:space="preserve"> </w:t>
      </w:r>
      <w:r w:rsidRPr="006416B7">
        <w:rPr>
          <w:rFonts w:hint="eastAsia"/>
          <w:sz w:val="28"/>
        </w:rPr>
        <w:t>роботи</w:t>
      </w:r>
      <w:r w:rsidRPr="006416B7">
        <w:rPr>
          <w:sz w:val="28"/>
        </w:rPr>
        <w:t xml:space="preserve"> </w:t>
      </w:r>
      <w:r>
        <w:rPr>
          <w:rFonts w:ascii="Calibri" w:hAnsi="Calibri"/>
          <w:sz w:val="28"/>
        </w:rPr>
        <w:t xml:space="preserve"> </w:t>
      </w:r>
      <w:r>
        <w:rPr>
          <w:rFonts w:ascii="Calibri" w:hAnsi="Calibri"/>
          <w:sz w:val="28"/>
          <w:u w:val="single"/>
        </w:rPr>
        <w:t xml:space="preserve">06.06.2016                                          </w:t>
      </w:r>
      <w:r w:rsidRPr="006416B7">
        <w:rPr>
          <w:sz w:val="28"/>
        </w:rPr>
        <w:tab/>
      </w:r>
    </w:p>
    <w:p w:rsidR="00CB6378" w:rsidRDefault="00CB6378" w:rsidP="006D37C1">
      <w:pPr>
        <w:tabs>
          <w:tab w:val="left" w:leader="underscore" w:pos="8931"/>
        </w:tabs>
        <w:spacing w:before="240"/>
        <w:rPr>
          <w:rFonts w:ascii="Calibri" w:hAnsi="Calibri"/>
          <w:sz w:val="28"/>
          <w:u w:val="single"/>
        </w:rPr>
      </w:pPr>
      <w:r w:rsidRPr="006416B7">
        <w:rPr>
          <w:sz w:val="28"/>
        </w:rPr>
        <w:t xml:space="preserve">3. </w:t>
      </w:r>
      <w:r w:rsidRPr="006416B7">
        <w:rPr>
          <w:rFonts w:hint="eastAsia"/>
          <w:bCs/>
          <w:sz w:val="28"/>
        </w:rPr>
        <w:t>Вихідні</w:t>
      </w:r>
      <w:r w:rsidRPr="006416B7">
        <w:rPr>
          <w:bCs/>
          <w:sz w:val="28"/>
        </w:rPr>
        <w:t xml:space="preserve"> </w:t>
      </w:r>
      <w:r w:rsidRPr="006416B7">
        <w:rPr>
          <w:rFonts w:hint="eastAsia"/>
          <w:bCs/>
          <w:sz w:val="28"/>
        </w:rPr>
        <w:t>дані</w:t>
      </w:r>
      <w:r w:rsidRPr="006416B7">
        <w:rPr>
          <w:bCs/>
          <w:sz w:val="28"/>
        </w:rPr>
        <w:t xml:space="preserve"> </w:t>
      </w:r>
      <w:r w:rsidRPr="006416B7">
        <w:rPr>
          <w:rFonts w:hint="eastAsia"/>
          <w:bCs/>
          <w:sz w:val="28"/>
        </w:rPr>
        <w:t>до</w:t>
      </w:r>
      <w:r w:rsidRPr="006416B7">
        <w:rPr>
          <w:bCs/>
          <w:sz w:val="28"/>
        </w:rPr>
        <w:t xml:space="preserve"> </w:t>
      </w:r>
      <w:r w:rsidRPr="006416B7">
        <w:rPr>
          <w:rFonts w:hint="eastAsia"/>
          <w:sz w:val="28"/>
        </w:rPr>
        <w:t>роботи</w:t>
      </w:r>
      <w:r w:rsidRPr="006416B7">
        <w:rPr>
          <w:sz w:val="28"/>
        </w:rPr>
        <w:t xml:space="preserve"> </w:t>
      </w:r>
      <w:r>
        <w:rPr>
          <w:rFonts w:ascii="Calibri" w:hAnsi="Calibri"/>
          <w:sz w:val="28"/>
        </w:rPr>
        <w:t xml:space="preserve"> </w:t>
      </w:r>
      <w:r>
        <w:rPr>
          <w:rFonts w:ascii="Calibri" w:hAnsi="Calibri"/>
          <w:sz w:val="28"/>
          <w:u w:val="single"/>
        </w:rPr>
        <w:t xml:space="preserve">запис, редагування і відтворення звукових    _         </w:t>
      </w:r>
    </w:p>
    <w:p w:rsidR="00CB6378" w:rsidRDefault="00CB6378" w:rsidP="006D37C1">
      <w:pPr>
        <w:tabs>
          <w:tab w:val="left" w:leader="underscore" w:pos="8931"/>
        </w:tabs>
        <w:spacing w:before="240"/>
        <w:rPr>
          <w:rFonts w:ascii="Calibri" w:hAnsi="Calibri"/>
          <w:sz w:val="28"/>
          <w:u w:val="single"/>
        </w:rPr>
      </w:pPr>
      <w:r>
        <w:rPr>
          <w:rFonts w:ascii="Calibri" w:hAnsi="Calibri"/>
          <w:sz w:val="28"/>
          <w:u w:val="single"/>
        </w:rPr>
        <w:t xml:space="preserve">даних з частотою дискретизації не менше 48 кГц і розрядністю 24 біт.      _          </w:t>
      </w:r>
    </w:p>
    <w:p w:rsidR="00CB6378" w:rsidRPr="006416B7" w:rsidRDefault="00CB6378" w:rsidP="006D37C1">
      <w:pPr>
        <w:tabs>
          <w:tab w:val="left" w:leader="underscore" w:pos="8931"/>
        </w:tabs>
        <w:spacing w:before="240"/>
        <w:rPr>
          <w:sz w:val="28"/>
        </w:rPr>
      </w:pPr>
      <w:r>
        <w:rPr>
          <w:rFonts w:ascii="Calibri" w:hAnsi="Calibri"/>
          <w:sz w:val="28"/>
          <w:u w:val="single"/>
        </w:rPr>
        <w:t xml:space="preserve">Сумарна вартість фізичного обладнання студії не має перевищувати </w:t>
      </w:r>
      <w:r w:rsidRPr="00445D7F">
        <w:rPr>
          <w:rFonts w:ascii="Calibri" w:hAnsi="Calibri"/>
          <w:sz w:val="28"/>
          <w:u w:val="single"/>
          <w:lang w:val="ru-RU"/>
        </w:rPr>
        <w:t>$600.</w:t>
      </w:r>
      <w:r w:rsidRPr="006416B7">
        <w:rPr>
          <w:sz w:val="28"/>
        </w:rPr>
        <w:tab/>
      </w:r>
    </w:p>
    <w:p w:rsidR="00CB6378" w:rsidRDefault="00CB6378" w:rsidP="00445D7F">
      <w:pPr>
        <w:keepNext/>
        <w:tabs>
          <w:tab w:val="left" w:leader="underscore" w:pos="8931"/>
        </w:tabs>
        <w:spacing w:before="240"/>
        <w:rPr>
          <w:rFonts w:ascii="Calibri" w:hAnsi="Calibri"/>
          <w:sz w:val="28"/>
          <w:u w:val="single"/>
        </w:rPr>
      </w:pPr>
      <w:r w:rsidRPr="006416B7">
        <w:rPr>
          <w:sz w:val="28"/>
        </w:rPr>
        <w:t xml:space="preserve">4. </w:t>
      </w:r>
      <w:r w:rsidRPr="006416B7">
        <w:rPr>
          <w:rFonts w:hint="eastAsia"/>
          <w:spacing w:val="-4"/>
          <w:sz w:val="28"/>
        </w:rPr>
        <w:t>Зміст</w:t>
      </w:r>
      <w:r w:rsidRPr="006416B7">
        <w:rPr>
          <w:spacing w:val="-4"/>
          <w:sz w:val="28"/>
        </w:rPr>
        <w:t xml:space="preserve"> </w:t>
      </w:r>
      <w:r>
        <w:rPr>
          <w:rFonts w:hint="eastAsia"/>
          <w:spacing w:val="-4"/>
          <w:sz w:val="28"/>
        </w:rPr>
        <w:t>роботи</w:t>
      </w:r>
      <w:r w:rsidRPr="006416B7">
        <w:rPr>
          <w:sz w:val="28"/>
        </w:rPr>
        <w:t xml:space="preserve"> </w:t>
      </w:r>
      <w:r w:rsidRPr="00445D7F">
        <w:rPr>
          <w:sz w:val="28"/>
          <w:lang w:val="ru-RU"/>
        </w:rPr>
        <w:t xml:space="preserve"> </w:t>
      </w:r>
      <w:r>
        <w:rPr>
          <w:rFonts w:ascii="Calibri" w:hAnsi="Calibri"/>
          <w:sz w:val="28"/>
          <w:u w:val="single"/>
        </w:rPr>
        <w:t xml:space="preserve">Вступна частина. Основна частина: аналоговий та           _ </w:t>
      </w:r>
    </w:p>
    <w:p w:rsidR="00CB6378" w:rsidRDefault="00CB6378" w:rsidP="00502D4D">
      <w:pPr>
        <w:keepNext/>
        <w:tabs>
          <w:tab w:val="left" w:leader="underscore" w:pos="8931"/>
        </w:tabs>
        <w:spacing w:before="240"/>
        <w:rPr>
          <w:rFonts w:ascii="Calibri" w:hAnsi="Calibri"/>
          <w:sz w:val="28"/>
          <w:u w:val="single"/>
        </w:rPr>
      </w:pPr>
      <w:r>
        <w:rPr>
          <w:rFonts w:ascii="Calibri" w:hAnsi="Calibri"/>
          <w:sz w:val="28"/>
          <w:u w:val="single"/>
        </w:rPr>
        <w:t xml:space="preserve">цифровий тракти домашньої студії звукозапису, програмне забезпечення.                 </w:t>
      </w:r>
    </w:p>
    <w:p w:rsidR="00CB6378" w:rsidRPr="00502D4D" w:rsidRDefault="00CB6378" w:rsidP="00502D4D">
      <w:pPr>
        <w:keepNext/>
        <w:tabs>
          <w:tab w:val="left" w:leader="underscore" w:pos="8931"/>
        </w:tabs>
        <w:spacing w:before="240"/>
        <w:rPr>
          <w:rFonts w:ascii="Calibri" w:hAnsi="Calibri"/>
          <w:sz w:val="28"/>
          <w:u w:val="single"/>
        </w:rPr>
      </w:pPr>
    </w:p>
    <w:p w:rsidR="00CB6378" w:rsidRDefault="00CB6378" w:rsidP="00445D7F">
      <w:pPr>
        <w:tabs>
          <w:tab w:val="left" w:leader="underscore" w:pos="8931"/>
        </w:tabs>
        <w:spacing w:before="240"/>
        <w:rPr>
          <w:rFonts w:ascii="Calibri" w:hAnsi="Calibri"/>
          <w:spacing w:val="2"/>
          <w:sz w:val="28"/>
        </w:rPr>
      </w:pPr>
    </w:p>
    <w:p w:rsidR="00CB6378" w:rsidRDefault="00CB6378" w:rsidP="00445D7F">
      <w:pPr>
        <w:tabs>
          <w:tab w:val="left" w:leader="underscore" w:pos="8931"/>
        </w:tabs>
        <w:spacing w:before="240"/>
        <w:rPr>
          <w:rFonts w:ascii="Calibri" w:hAnsi="Calibri"/>
          <w:spacing w:val="2"/>
          <w:sz w:val="28"/>
        </w:rPr>
      </w:pPr>
    </w:p>
    <w:p w:rsidR="00CB6378" w:rsidRDefault="00CB6378" w:rsidP="00445D7F">
      <w:pPr>
        <w:tabs>
          <w:tab w:val="left" w:leader="underscore" w:pos="8931"/>
        </w:tabs>
        <w:spacing w:before="240"/>
        <w:rPr>
          <w:rFonts w:ascii="Calibri" w:hAnsi="Calibri"/>
          <w:spacing w:val="2"/>
          <w:sz w:val="28"/>
          <w:u w:val="single"/>
        </w:rPr>
      </w:pPr>
      <w:r w:rsidRPr="006416B7">
        <w:rPr>
          <w:spacing w:val="2"/>
          <w:sz w:val="28"/>
        </w:rPr>
        <w:t xml:space="preserve">5. </w:t>
      </w:r>
      <w:r w:rsidRPr="006416B7">
        <w:rPr>
          <w:rFonts w:hint="eastAsia"/>
          <w:spacing w:val="2"/>
          <w:sz w:val="28"/>
        </w:rPr>
        <w:t>Перелік</w:t>
      </w:r>
      <w:r w:rsidRPr="006416B7">
        <w:rPr>
          <w:spacing w:val="2"/>
          <w:sz w:val="28"/>
        </w:rPr>
        <w:t xml:space="preserve"> </w:t>
      </w:r>
      <w:r>
        <w:rPr>
          <w:rFonts w:hint="eastAsia"/>
          <w:spacing w:val="2"/>
          <w:sz w:val="28"/>
        </w:rPr>
        <w:t>ілюстративного</w:t>
      </w:r>
      <w:r>
        <w:rPr>
          <w:spacing w:val="2"/>
          <w:sz w:val="28"/>
        </w:rPr>
        <w:t xml:space="preserve"> </w:t>
      </w:r>
      <w:r w:rsidRPr="006416B7">
        <w:rPr>
          <w:rFonts w:hint="eastAsia"/>
          <w:spacing w:val="2"/>
          <w:sz w:val="28"/>
        </w:rPr>
        <w:t>матеріалу</w:t>
      </w:r>
      <w:r w:rsidRPr="006416B7">
        <w:rPr>
          <w:spacing w:val="2"/>
          <w:sz w:val="28"/>
        </w:rPr>
        <w:t xml:space="preserve"> (</w:t>
      </w:r>
      <w:r>
        <w:rPr>
          <w:rFonts w:hint="eastAsia"/>
          <w:spacing w:val="2"/>
          <w:sz w:val="28"/>
        </w:rPr>
        <w:t>і</w:t>
      </w:r>
      <w:r w:rsidRPr="006416B7">
        <w:rPr>
          <w:rFonts w:hint="eastAsia"/>
          <w:spacing w:val="2"/>
          <w:sz w:val="28"/>
        </w:rPr>
        <w:t>з</w:t>
      </w:r>
      <w:r w:rsidRPr="006416B7">
        <w:rPr>
          <w:spacing w:val="2"/>
          <w:sz w:val="28"/>
        </w:rPr>
        <w:t xml:space="preserve"> </w:t>
      </w:r>
      <w:r w:rsidRPr="006416B7">
        <w:rPr>
          <w:rFonts w:hint="eastAsia"/>
          <w:spacing w:val="2"/>
          <w:sz w:val="28"/>
        </w:rPr>
        <w:t>зазначенням</w:t>
      </w:r>
      <w:r w:rsidRPr="00B039CB">
        <w:rPr>
          <w:spacing w:val="2"/>
          <w:sz w:val="28"/>
        </w:rPr>
        <w:t xml:space="preserve"> </w:t>
      </w:r>
      <w:r w:rsidRPr="00B039CB">
        <w:rPr>
          <w:rFonts w:hint="eastAsia"/>
          <w:spacing w:val="2"/>
          <w:sz w:val="28"/>
        </w:rPr>
        <w:t>плакатів</w:t>
      </w:r>
      <w:r w:rsidRPr="00B039CB">
        <w:rPr>
          <w:spacing w:val="2"/>
          <w:sz w:val="28"/>
        </w:rPr>
        <w:t xml:space="preserve">, </w:t>
      </w:r>
      <w:r w:rsidRPr="00B039CB">
        <w:rPr>
          <w:rFonts w:hint="eastAsia"/>
          <w:spacing w:val="2"/>
          <w:sz w:val="28"/>
        </w:rPr>
        <w:t>презентацій</w:t>
      </w:r>
      <w:r w:rsidRPr="00B039CB">
        <w:rPr>
          <w:spacing w:val="2"/>
          <w:sz w:val="28"/>
        </w:rPr>
        <w:t xml:space="preserve"> </w:t>
      </w:r>
      <w:r w:rsidRPr="00B039CB">
        <w:rPr>
          <w:rFonts w:hint="eastAsia"/>
          <w:spacing w:val="2"/>
          <w:sz w:val="28"/>
        </w:rPr>
        <w:t>тощо</w:t>
      </w:r>
      <w:r w:rsidRPr="00B039CB">
        <w:rPr>
          <w:spacing w:val="2"/>
          <w:sz w:val="28"/>
        </w:rPr>
        <w:t>)</w:t>
      </w:r>
      <w:r w:rsidRPr="006416B7">
        <w:rPr>
          <w:spacing w:val="2"/>
          <w:sz w:val="28"/>
        </w:rPr>
        <w:t xml:space="preserve"> </w:t>
      </w:r>
      <w:r>
        <w:rPr>
          <w:rFonts w:ascii="Calibri" w:hAnsi="Calibri"/>
          <w:spacing w:val="2"/>
          <w:sz w:val="28"/>
          <w:u w:val="single"/>
        </w:rPr>
        <w:t xml:space="preserve">1. Особливості організації студії звукозапису в          _ </w:t>
      </w:r>
    </w:p>
    <w:p w:rsidR="00CB6378" w:rsidRDefault="00CB6378" w:rsidP="00445D7F">
      <w:pPr>
        <w:tabs>
          <w:tab w:val="left" w:leader="underscore" w:pos="8931"/>
        </w:tabs>
        <w:spacing w:before="240"/>
        <w:rPr>
          <w:rFonts w:ascii="Calibri" w:hAnsi="Calibri"/>
          <w:spacing w:val="2"/>
          <w:sz w:val="28"/>
          <w:u w:val="single"/>
        </w:rPr>
      </w:pPr>
      <w:r>
        <w:rPr>
          <w:rFonts w:ascii="Calibri" w:hAnsi="Calibri"/>
          <w:spacing w:val="2"/>
          <w:sz w:val="28"/>
          <w:u w:val="single"/>
        </w:rPr>
        <w:t xml:space="preserve">домашніх умовах. Мета роботи та постановка задач.                                     _ </w:t>
      </w:r>
    </w:p>
    <w:p w:rsidR="00CB6378" w:rsidRPr="00445D7F" w:rsidRDefault="00CB6378" w:rsidP="00445D7F">
      <w:pPr>
        <w:tabs>
          <w:tab w:val="left" w:leader="underscore" w:pos="8931"/>
        </w:tabs>
        <w:spacing w:before="240"/>
        <w:rPr>
          <w:rFonts w:ascii="Calibri" w:hAnsi="Calibri"/>
          <w:sz w:val="28"/>
          <w:u w:val="single"/>
        </w:rPr>
      </w:pPr>
      <w:r>
        <w:rPr>
          <w:rFonts w:ascii="Calibri" w:hAnsi="Calibri"/>
          <w:spacing w:val="2"/>
          <w:sz w:val="28"/>
          <w:u w:val="single"/>
        </w:rPr>
        <w:t>2.Аналоговий тракт. 3. Цифровий тракт.                                                             _</w:t>
      </w:r>
    </w:p>
    <w:p w:rsidR="00CB6378" w:rsidRPr="006416B7" w:rsidRDefault="00CB6378" w:rsidP="006D37C1">
      <w:pPr>
        <w:tabs>
          <w:tab w:val="left" w:pos="360"/>
          <w:tab w:val="left" w:pos="1440"/>
          <w:tab w:val="left" w:pos="1620"/>
        </w:tabs>
        <w:spacing w:before="240"/>
        <w:rPr>
          <w:sz w:val="28"/>
        </w:rPr>
      </w:pPr>
      <w:r w:rsidRPr="006416B7">
        <w:rPr>
          <w:sz w:val="28"/>
        </w:rPr>
        <w:t xml:space="preserve">6. </w:t>
      </w:r>
      <w:r w:rsidRPr="006416B7">
        <w:rPr>
          <w:rFonts w:hint="eastAsia"/>
          <w:sz w:val="28"/>
        </w:rPr>
        <w:t>Консультанти</w:t>
      </w:r>
      <w:r w:rsidRPr="006416B7">
        <w:rPr>
          <w:sz w:val="28"/>
        </w:rPr>
        <w:t xml:space="preserve"> </w:t>
      </w:r>
      <w:r w:rsidRPr="006416B7">
        <w:rPr>
          <w:rFonts w:hint="eastAsia"/>
          <w:sz w:val="28"/>
        </w:rPr>
        <w:t>розділів</w:t>
      </w:r>
      <w:r w:rsidRPr="006416B7">
        <w:rPr>
          <w:sz w:val="28"/>
        </w:rPr>
        <w:t xml:space="preserve"> </w:t>
      </w:r>
      <w:r w:rsidRPr="006416B7">
        <w:rPr>
          <w:rFonts w:hint="eastAsia"/>
          <w:sz w:val="28"/>
        </w:rPr>
        <w:t>роботи</w:t>
      </w:r>
      <w:r w:rsidRPr="006416B7">
        <w:rPr>
          <w:rStyle w:val="FootnoteReference"/>
          <w:rFonts w:hAnsi="Symbol" w:cs="Arial Unicode MS" w:hint="eastAsia"/>
          <w:sz w:val="28"/>
          <w:szCs w:val="28"/>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686"/>
        <w:gridCol w:w="1396"/>
        <w:gridCol w:w="1397"/>
      </w:tblGrid>
      <w:tr w:rsidR="00CB6378" w:rsidRPr="006416B7" w:rsidTr="009329CB">
        <w:trPr>
          <w:cantSplit/>
        </w:trPr>
        <w:tc>
          <w:tcPr>
            <w:tcW w:w="2410" w:type="dxa"/>
            <w:vMerge w:val="restart"/>
            <w:vAlign w:val="center"/>
          </w:tcPr>
          <w:p w:rsidR="00CB6378" w:rsidRPr="006416B7" w:rsidRDefault="00CB6378" w:rsidP="009329CB">
            <w:pPr>
              <w:jc w:val="center"/>
            </w:pPr>
            <w:r w:rsidRPr="006416B7">
              <w:rPr>
                <w:rFonts w:hint="eastAsia"/>
              </w:rPr>
              <w:t>Розділ</w:t>
            </w:r>
          </w:p>
        </w:tc>
        <w:tc>
          <w:tcPr>
            <w:tcW w:w="3686" w:type="dxa"/>
            <w:vMerge w:val="restart"/>
            <w:vAlign w:val="center"/>
          </w:tcPr>
          <w:p w:rsidR="00CB6378" w:rsidRPr="006416B7" w:rsidRDefault="00CB6378" w:rsidP="009329CB">
            <w:pPr>
              <w:jc w:val="center"/>
            </w:pPr>
            <w:r w:rsidRPr="006416B7">
              <w:rPr>
                <w:rFonts w:hint="eastAsia"/>
              </w:rPr>
              <w:t>Прізвище</w:t>
            </w:r>
            <w:r w:rsidRPr="006416B7">
              <w:t xml:space="preserve">, </w:t>
            </w:r>
            <w:r w:rsidRPr="006416B7">
              <w:rPr>
                <w:rFonts w:hint="eastAsia"/>
              </w:rPr>
              <w:t>ініціали</w:t>
            </w:r>
            <w:r w:rsidRPr="006416B7">
              <w:t xml:space="preserve"> </w:t>
            </w:r>
            <w:r w:rsidRPr="006416B7">
              <w:rPr>
                <w:rFonts w:hint="eastAsia"/>
              </w:rPr>
              <w:t>та</w:t>
            </w:r>
            <w:r w:rsidRPr="006416B7">
              <w:t xml:space="preserve"> </w:t>
            </w:r>
            <w:r w:rsidRPr="006416B7">
              <w:rPr>
                <w:rFonts w:hint="eastAsia"/>
              </w:rPr>
              <w:t>посада</w:t>
            </w:r>
            <w:r w:rsidRPr="006416B7">
              <w:t xml:space="preserve"> </w:t>
            </w:r>
            <w:r w:rsidRPr="006416B7">
              <w:br/>
            </w:r>
            <w:r w:rsidRPr="006416B7">
              <w:rPr>
                <w:rFonts w:hint="eastAsia"/>
              </w:rPr>
              <w:t>консультанта</w:t>
            </w:r>
          </w:p>
        </w:tc>
        <w:tc>
          <w:tcPr>
            <w:tcW w:w="2793" w:type="dxa"/>
            <w:gridSpan w:val="2"/>
          </w:tcPr>
          <w:p w:rsidR="00CB6378" w:rsidRPr="006416B7" w:rsidRDefault="00CB6378" w:rsidP="009329CB">
            <w:pPr>
              <w:jc w:val="center"/>
            </w:pPr>
            <w:r w:rsidRPr="006416B7">
              <w:rPr>
                <w:rFonts w:hint="eastAsia"/>
              </w:rPr>
              <w:t>Підпис</w:t>
            </w:r>
            <w:r w:rsidRPr="006416B7">
              <w:t xml:space="preserve">, </w:t>
            </w:r>
            <w:r w:rsidRPr="006416B7">
              <w:rPr>
                <w:rFonts w:hint="eastAsia"/>
              </w:rPr>
              <w:t>дата</w:t>
            </w:r>
          </w:p>
        </w:tc>
      </w:tr>
      <w:tr w:rsidR="00CB6378" w:rsidRPr="006416B7" w:rsidTr="009329CB">
        <w:trPr>
          <w:cantSplit/>
        </w:trPr>
        <w:tc>
          <w:tcPr>
            <w:tcW w:w="2410" w:type="dxa"/>
            <w:vMerge/>
          </w:tcPr>
          <w:p w:rsidR="00CB6378" w:rsidRPr="006416B7" w:rsidRDefault="00CB6378" w:rsidP="009329CB">
            <w:pPr>
              <w:jc w:val="center"/>
              <w:rPr>
                <w:sz w:val="28"/>
              </w:rPr>
            </w:pPr>
          </w:p>
        </w:tc>
        <w:tc>
          <w:tcPr>
            <w:tcW w:w="3686" w:type="dxa"/>
            <w:vMerge/>
          </w:tcPr>
          <w:p w:rsidR="00CB6378" w:rsidRPr="006416B7" w:rsidRDefault="00CB6378" w:rsidP="009329CB">
            <w:pPr>
              <w:jc w:val="center"/>
              <w:rPr>
                <w:sz w:val="28"/>
              </w:rPr>
            </w:pPr>
          </w:p>
        </w:tc>
        <w:tc>
          <w:tcPr>
            <w:tcW w:w="1396" w:type="dxa"/>
          </w:tcPr>
          <w:p w:rsidR="00CB6378" w:rsidRPr="006416B7" w:rsidRDefault="00CB6378" w:rsidP="009329CB">
            <w:pPr>
              <w:jc w:val="center"/>
            </w:pPr>
            <w:r w:rsidRPr="006416B7">
              <w:rPr>
                <w:rFonts w:hint="eastAsia"/>
              </w:rPr>
              <w:t>завдання</w:t>
            </w:r>
            <w:r w:rsidRPr="006416B7">
              <w:t xml:space="preserve"> </w:t>
            </w:r>
            <w:r w:rsidRPr="006416B7">
              <w:br/>
            </w:r>
            <w:r w:rsidRPr="006416B7">
              <w:rPr>
                <w:rFonts w:hint="eastAsia"/>
              </w:rPr>
              <w:t>видав</w:t>
            </w:r>
          </w:p>
        </w:tc>
        <w:tc>
          <w:tcPr>
            <w:tcW w:w="1397" w:type="dxa"/>
          </w:tcPr>
          <w:p w:rsidR="00CB6378" w:rsidRPr="006416B7" w:rsidRDefault="00CB6378" w:rsidP="009329CB">
            <w:pPr>
              <w:jc w:val="center"/>
            </w:pPr>
            <w:r w:rsidRPr="006416B7">
              <w:rPr>
                <w:rFonts w:hint="eastAsia"/>
              </w:rPr>
              <w:t>завдання</w:t>
            </w:r>
            <w:r w:rsidRPr="006416B7">
              <w:br/>
            </w:r>
            <w:r w:rsidRPr="006416B7">
              <w:rPr>
                <w:rFonts w:hint="eastAsia"/>
              </w:rPr>
              <w:t>прийняв</w:t>
            </w:r>
          </w:p>
        </w:tc>
      </w:tr>
      <w:tr w:rsidR="00CB6378" w:rsidRPr="006416B7" w:rsidTr="009329CB">
        <w:tc>
          <w:tcPr>
            <w:tcW w:w="2410" w:type="dxa"/>
          </w:tcPr>
          <w:p w:rsidR="00CB6378" w:rsidRPr="006416B7" w:rsidRDefault="00CB6378" w:rsidP="009329CB"/>
        </w:tc>
        <w:tc>
          <w:tcPr>
            <w:tcW w:w="3686" w:type="dxa"/>
          </w:tcPr>
          <w:p w:rsidR="00CB6378" w:rsidRPr="006416B7" w:rsidRDefault="00CB6378" w:rsidP="009329CB"/>
        </w:tc>
        <w:tc>
          <w:tcPr>
            <w:tcW w:w="1396" w:type="dxa"/>
          </w:tcPr>
          <w:p w:rsidR="00CB6378" w:rsidRPr="006416B7" w:rsidRDefault="00CB6378" w:rsidP="009329CB"/>
        </w:tc>
        <w:tc>
          <w:tcPr>
            <w:tcW w:w="1397" w:type="dxa"/>
          </w:tcPr>
          <w:p w:rsidR="00CB6378" w:rsidRPr="006416B7" w:rsidRDefault="00CB6378" w:rsidP="009329CB"/>
        </w:tc>
      </w:tr>
      <w:tr w:rsidR="00CB6378" w:rsidRPr="006416B7" w:rsidTr="009329CB">
        <w:tc>
          <w:tcPr>
            <w:tcW w:w="2410" w:type="dxa"/>
          </w:tcPr>
          <w:p w:rsidR="00CB6378" w:rsidRPr="006416B7" w:rsidRDefault="00CB6378" w:rsidP="009329CB"/>
        </w:tc>
        <w:tc>
          <w:tcPr>
            <w:tcW w:w="3686" w:type="dxa"/>
          </w:tcPr>
          <w:p w:rsidR="00CB6378" w:rsidRPr="006416B7" w:rsidRDefault="00CB6378" w:rsidP="009329CB"/>
        </w:tc>
        <w:tc>
          <w:tcPr>
            <w:tcW w:w="1396" w:type="dxa"/>
          </w:tcPr>
          <w:p w:rsidR="00CB6378" w:rsidRPr="006416B7" w:rsidRDefault="00CB6378" w:rsidP="009329CB"/>
        </w:tc>
        <w:tc>
          <w:tcPr>
            <w:tcW w:w="1397" w:type="dxa"/>
          </w:tcPr>
          <w:p w:rsidR="00CB6378" w:rsidRPr="006416B7" w:rsidRDefault="00CB6378" w:rsidP="009329CB"/>
        </w:tc>
      </w:tr>
      <w:tr w:rsidR="00CB6378" w:rsidRPr="006416B7" w:rsidTr="009329CB">
        <w:tc>
          <w:tcPr>
            <w:tcW w:w="2410" w:type="dxa"/>
          </w:tcPr>
          <w:p w:rsidR="00CB6378" w:rsidRPr="006416B7" w:rsidRDefault="00CB6378" w:rsidP="009329CB"/>
        </w:tc>
        <w:tc>
          <w:tcPr>
            <w:tcW w:w="3686" w:type="dxa"/>
          </w:tcPr>
          <w:p w:rsidR="00CB6378" w:rsidRPr="006416B7" w:rsidRDefault="00CB6378" w:rsidP="009329CB"/>
        </w:tc>
        <w:tc>
          <w:tcPr>
            <w:tcW w:w="1396" w:type="dxa"/>
          </w:tcPr>
          <w:p w:rsidR="00CB6378" w:rsidRPr="006416B7" w:rsidRDefault="00CB6378" w:rsidP="009329CB"/>
        </w:tc>
        <w:tc>
          <w:tcPr>
            <w:tcW w:w="1397" w:type="dxa"/>
          </w:tcPr>
          <w:p w:rsidR="00CB6378" w:rsidRPr="006416B7" w:rsidRDefault="00CB6378" w:rsidP="009329CB"/>
        </w:tc>
      </w:tr>
    </w:tbl>
    <w:p w:rsidR="00CB6378" w:rsidRPr="006416B7" w:rsidRDefault="00CB6378" w:rsidP="006D37C1">
      <w:pPr>
        <w:tabs>
          <w:tab w:val="left" w:pos="1440"/>
          <w:tab w:val="left" w:pos="1620"/>
          <w:tab w:val="left" w:pos="8931"/>
        </w:tabs>
        <w:spacing w:before="240"/>
        <w:rPr>
          <w:sz w:val="28"/>
        </w:rPr>
      </w:pPr>
      <w:r w:rsidRPr="006416B7">
        <w:rPr>
          <w:sz w:val="28"/>
        </w:rPr>
        <w:t xml:space="preserve">7. </w:t>
      </w:r>
      <w:r w:rsidRPr="006416B7">
        <w:rPr>
          <w:rFonts w:hint="eastAsia"/>
          <w:bCs/>
          <w:sz w:val="28"/>
        </w:rPr>
        <w:t>Дата</w:t>
      </w:r>
      <w:r w:rsidRPr="006416B7">
        <w:rPr>
          <w:bCs/>
          <w:sz w:val="28"/>
        </w:rPr>
        <w:t xml:space="preserve"> </w:t>
      </w:r>
      <w:r w:rsidRPr="006416B7">
        <w:rPr>
          <w:rFonts w:hint="eastAsia"/>
          <w:bCs/>
          <w:sz w:val="28"/>
        </w:rPr>
        <w:t>видачі</w:t>
      </w:r>
      <w:r w:rsidRPr="006416B7">
        <w:rPr>
          <w:bCs/>
          <w:sz w:val="28"/>
        </w:rPr>
        <w:t xml:space="preserve"> </w:t>
      </w:r>
      <w:r w:rsidRPr="006416B7">
        <w:rPr>
          <w:rFonts w:hint="eastAsia"/>
          <w:bCs/>
          <w:sz w:val="28"/>
        </w:rPr>
        <w:t>завдання</w:t>
      </w:r>
      <w:r w:rsidRPr="006416B7">
        <w:rPr>
          <w:sz w:val="28"/>
        </w:rPr>
        <w:t xml:space="preserve"> </w:t>
      </w:r>
      <w:r>
        <w:rPr>
          <w:rFonts w:ascii="Calibri" w:hAnsi="Calibri"/>
          <w:sz w:val="28"/>
          <w:u w:val="single"/>
        </w:rPr>
        <w:t xml:space="preserve"> 14.03.2016</w:t>
      </w:r>
      <w:r w:rsidRPr="006416B7">
        <w:rPr>
          <w:sz w:val="28"/>
          <w:u w:val="single"/>
        </w:rPr>
        <w:tab/>
      </w:r>
    </w:p>
    <w:p w:rsidR="00CB6378" w:rsidRPr="006416B7" w:rsidRDefault="00CB6378" w:rsidP="006D37C1">
      <w:pPr>
        <w:spacing w:before="240"/>
        <w:jc w:val="center"/>
        <w:rPr>
          <w:sz w:val="28"/>
        </w:rPr>
      </w:pPr>
      <w:r w:rsidRPr="006416B7">
        <w:rPr>
          <w:rFonts w:hint="eastAsia"/>
          <w:bCs/>
          <w:sz w:val="28"/>
        </w:rPr>
        <w:t>Календарний</w:t>
      </w:r>
      <w:r w:rsidRPr="006416B7">
        <w:rPr>
          <w:bCs/>
          <w:sz w:val="28"/>
        </w:rPr>
        <w:t xml:space="preserve"> </w:t>
      </w:r>
      <w:r w:rsidRPr="006416B7">
        <w:rPr>
          <w:rFonts w:hint="eastAsia"/>
          <w:bCs/>
          <w:sz w:val="28"/>
        </w:rPr>
        <w:t>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6"/>
        <w:gridCol w:w="4290"/>
        <w:gridCol w:w="2629"/>
        <w:gridCol w:w="1234"/>
      </w:tblGrid>
      <w:tr w:rsidR="00CB6378" w:rsidRPr="006416B7" w:rsidTr="00502D4D">
        <w:tc>
          <w:tcPr>
            <w:tcW w:w="736" w:type="dxa"/>
            <w:vAlign w:val="center"/>
          </w:tcPr>
          <w:p w:rsidR="00CB6378" w:rsidRPr="006416B7" w:rsidRDefault="00CB6378" w:rsidP="009329CB">
            <w:pPr>
              <w:jc w:val="center"/>
            </w:pPr>
            <w:r w:rsidRPr="006416B7">
              <w:rPr>
                <w:rFonts w:hint="eastAsia"/>
              </w:rPr>
              <w:t>№</w:t>
            </w:r>
            <w:r w:rsidRPr="006416B7">
              <w:t xml:space="preserve"> </w:t>
            </w:r>
            <w:r w:rsidRPr="006416B7">
              <w:rPr>
                <w:rFonts w:hint="eastAsia"/>
              </w:rPr>
              <w:t>з</w:t>
            </w:r>
            <w:r w:rsidRPr="006416B7">
              <w:t>/</w:t>
            </w:r>
            <w:r w:rsidRPr="006416B7">
              <w:rPr>
                <w:rFonts w:hint="eastAsia"/>
              </w:rPr>
              <w:t>п</w:t>
            </w:r>
          </w:p>
        </w:tc>
        <w:tc>
          <w:tcPr>
            <w:tcW w:w="4290" w:type="dxa"/>
            <w:vAlign w:val="center"/>
          </w:tcPr>
          <w:p w:rsidR="00CB6378" w:rsidRPr="006416B7" w:rsidRDefault="00CB6378" w:rsidP="009329CB">
            <w:pPr>
              <w:jc w:val="center"/>
            </w:pPr>
            <w:r w:rsidRPr="006416B7">
              <w:rPr>
                <w:rFonts w:hint="eastAsia"/>
              </w:rPr>
              <w:t>Назва</w:t>
            </w:r>
            <w:r w:rsidRPr="006416B7">
              <w:t xml:space="preserve"> </w:t>
            </w:r>
            <w:r w:rsidRPr="006416B7">
              <w:rPr>
                <w:rFonts w:hint="eastAsia"/>
              </w:rPr>
              <w:t>етапів</w:t>
            </w:r>
            <w:r w:rsidRPr="006416B7">
              <w:t xml:space="preserve"> </w:t>
            </w:r>
            <w:r w:rsidRPr="006416B7">
              <w:rPr>
                <w:rFonts w:hint="eastAsia"/>
              </w:rPr>
              <w:t>виконання</w:t>
            </w:r>
            <w:r w:rsidRPr="006416B7">
              <w:t xml:space="preserve"> </w:t>
            </w:r>
            <w:r w:rsidRPr="006416B7">
              <w:br/>
            </w:r>
            <w:r w:rsidRPr="006416B7">
              <w:rPr>
                <w:rFonts w:hint="eastAsia"/>
              </w:rPr>
              <w:t>дипломно</w:t>
            </w:r>
            <w:r>
              <w:rPr>
                <w:rFonts w:hint="eastAsia"/>
              </w:rPr>
              <w:t>ї</w:t>
            </w:r>
            <w:r w:rsidRPr="006416B7">
              <w:t xml:space="preserve"> </w:t>
            </w:r>
            <w:r w:rsidRPr="006416B7">
              <w:rPr>
                <w:rFonts w:hint="eastAsia"/>
              </w:rPr>
              <w:t>роботи</w:t>
            </w:r>
          </w:p>
        </w:tc>
        <w:tc>
          <w:tcPr>
            <w:tcW w:w="2629" w:type="dxa"/>
            <w:vAlign w:val="center"/>
          </w:tcPr>
          <w:p w:rsidR="00CB6378" w:rsidRPr="006416B7" w:rsidRDefault="00CB6378" w:rsidP="009329CB">
            <w:pPr>
              <w:jc w:val="center"/>
            </w:pPr>
            <w:r>
              <w:rPr>
                <w:rFonts w:hint="eastAsia"/>
              </w:rPr>
              <w:t>Термін</w:t>
            </w:r>
            <w:r w:rsidRPr="006416B7">
              <w:t xml:space="preserve"> </w:t>
            </w:r>
            <w:r w:rsidRPr="006416B7">
              <w:rPr>
                <w:rFonts w:hint="eastAsia"/>
              </w:rPr>
              <w:t>виконання</w:t>
            </w:r>
            <w:r w:rsidRPr="006416B7">
              <w:t xml:space="preserve"> </w:t>
            </w:r>
            <w:r w:rsidRPr="006416B7">
              <w:br/>
            </w:r>
            <w:r w:rsidRPr="006416B7">
              <w:rPr>
                <w:rFonts w:hint="eastAsia"/>
              </w:rPr>
              <w:t>етапів</w:t>
            </w:r>
            <w:r w:rsidRPr="006416B7">
              <w:t xml:space="preserve"> </w:t>
            </w:r>
            <w:r w:rsidRPr="006416B7">
              <w:rPr>
                <w:rFonts w:hint="eastAsia"/>
              </w:rPr>
              <w:t>роботи</w:t>
            </w:r>
          </w:p>
        </w:tc>
        <w:tc>
          <w:tcPr>
            <w:tcW w:w="1234" w:type="dxa"/>
            <w:vAlign w:val="center"/>
          </w:tcPr>
          <w:p w:rsidR="00CB6378" w:rsidRPr="006416B7" w:rsidRDefault="00CB6378" w:rsidP="009329CB">
            <w:pPr>
              <w:jc w:val="center"/>
            </w:pPr>
            <w:r w:rsidRPr="006416B7">
              <w:rPr>
                <w:rFonts w:hint="eastAsia"/>
              </w:rPr>
              <w:t>Примітка</w:t>
            </w:r>
          </w:p>
        </w:tc>
      </w:tr>
      <w:tr w:rsidR="00CB6378" w:rsidRPr="006416B7" w:rsidTr="00502D4D">
        <w:trPr>
          <w:trHeight w:val="20"/>
        </w:trPr>
        <w:tc>
          <w:tcPr>
            <w:tcW w:w="736" w:type="dxa"/>
            <w:vAlign w:val="bottom"/>
          </w:tcPr>
          <w:p w:rsidR="00CB6378" w:rsidRDefault="00CB6378" w:rsidP="00502D4D">
            <w:pPr>
              <w:pStyle w:val="Bodytext21"/>
              <w:shd w:val="clear" w:color="auto" w:fill="auto"/>
              <w:spacing w:before="0" w:after="0" w:line="240" w:lineRule="exact"/>
              <w:ind w:left="280"/>
              <w:jc w:val="left"/>
            </w:pPr>
            <w:r>
              <w:rPr>
                <w:rStyle w:val="Bodytext212pt4"/>
              </w:rPr>
              <w:t>1</w:t>
            </w:r>
          </w:p>
        </w:tc>
        <w:tc>
          <w:tcPr>
            <w:tcW w:w="4290" w:type="dxa"/>
            <w:vAlign w:val="bottom"/>
          </w:tcPr>
          <w:p w:rsidR="00CB6378" w:rsidRDefault="00CB6378" w:rsidP="00502D4D">
            <w:pPr>
              <w:pStyle w:val="Bodytext21"/>
              <w:shd w:val="clear" w:color="auto" w:fill="auto"/>
              <w:spacing w:before="0" w:after="0" w:line="283" w:lineRule="exact"/>
              <w:jc w:val="left"/>
            </w:pPr>
            <w:r>
              <w:rPr>
                <w:rStyle w:val="Bodytext212pt4"/>
              </w:rPr>
              <w:t>Формування плану роботи і підбір матеріалів</w:t>
            </w:r>
          </w:p>
        </w:tc>
        <w:tc>
          <w:tcPr>
            <w:tcW w:w="2629" w:type="dxa"/>
            <w:vAlign w:val="bottom"/>
          </w:tcPr>
          <w:p w:rsidR="00CB6378" w:rsidRDefault="00CB6378" w:rsidP="00502D4D">
            <w:pPr>
              <w:pStyle w:val="Bodytext21"/>
              <w:shd w:val="clear" w:color="auto" w:fill="auto"/>
              <w:spacing w:before="0" w:line="240" w:lineRule="exact"/>
              <w:jc w:val="center"/>
            </w:pPr>
            <w:r>
              <w:rPr>
                <w:rStyle w:val="Bodytext212pt4"/>
                <w:lang w:eastAsia="en-US"/>
              </w:rPr>
              <w:t>14</w:t>
            </w:r>
            <w:r>
              <w:rPr>
                <w:rStyle w:val="Bodytext212pt4"/>
                <w:lang w:val="en-US" w:eastAsia="en-US"/>
              </w:rPr>
              <w:t>.0</w:t>
            </w:r>
            <w:r>
              <w:rPr>
                <w:rStyle w:val="Bodytext212pt4"/>
                <w:lang w:eastAsia="en-US"/>
              </w:rPr>
              <w:t>3</w:t>
            </w:r>
            <w:r>
              <w:rPr>
                <w:rStyle w:val="Bodytext212pt4"/>
                <w:lang w:val="en-US" w:eastAsia="en-US"/>
              </w:rPr>
              <w:t>.2016</w:t>
            </w:r>
          </w:p>
          <w:p w:rsidR="00CB6378" w:rsidRDefault="00CB6378" w:rsidP="00502D4D">
            <w:pPr>
              <w:pStyle w:val="Bodytext21"/>
              <w:shd w:val="clear" w:color="auto" w:fill="auto"/>
              <w:spacing w:after="0" w:line="240" w:lineRule="exact"/>
              <w:jc w:val="center"/>
            </w:pPr>
            <w:r>
              <w:rPr>
                <w:rStyle w:val="Bodytext212pt4"/>
                <w:lang w:val="en-US" w:eastAsia="en-US"/>
              </w:rPr>
              <w:t>11.04.2016</w:t>
            </w:r>
          </w:p>
        </w:tc>
        <w:tc>
          <w:tcPr>
            <w:tcW w:w="1234" w:type="dxa"/>
          </w:tcPr>
          <w:p w:rsidR="00CB6378" w:rsidRPr="006416B7" w:rsidRDefault="00CB6378" w:rsidP="00502D4D"/>
        </w:tc>
      </w:tr>
      <w:tr w:rsidR="00CB6378" w:rsidRPr="006416B7" w:rsidTr="00502D4D">
        <w:trPr>
          <w:trHeight w:val="20"/>
        </w:trPr>
        <w:tc>
          <w:tcPr>
            <w:tcW w:w="736" w:type="dxa"/>
            <w:vAlign w:val="center"/>
          </w:tcPr>
          <w:p w:rsidR="00CB6378" w:rsidRDefault="00CB6378" w:rsidP="00502D4D">
            <w:pPr>
              <w:pStyle w:val="Bodytext21"/>
              <w:shd w:val="clear" w:color="auto" w:fill="auto"/>
              <w:spacing w:before="0" w:after="0" w:line="240" w:lineRule="exact"/>
              <w:ind w:left="260"/>
              <w:jc w:val="left"/>
            </w:pPr>
            <w:r>
              <w:rPr>
                <w:rStyle w:val="Bodytext212pt4"/>
              </w:rPr>
              <w:t>2</w:t>
            </w:r>
          </w:p>
        </w:tc>
        <w:tc>
          <w:tcPr>
            <w:tcW w:w="4290" w:type="dxa"/>
          </w:tcPr>
          <w:p w:rsidR="00CB6378" w:rsidRDefault="00CB6378" w:rsidP="00502D4D">
            <w:pPr>
              <w:pStyle w:val="Bodytext21"/>
              <w:shd w:val="clear" w:color="auto" w:fill="auto"/>
              <w:spacing w:before="0" w:after="0" w:line="240" w:lineRule="exact"/>
              <w:jc w:val="left"/>
            </w:pPr>
            <w:r>
              <w:rPr>
                <w:rStyle w:val="Bodytext212pt4"/>
              </w:rPr>
              <w:t>Узагальнення підібраних матеріалів</w:t>
            </w:r>
          </w:p>
        </w:tc>
        <w:tc>
          <w:tcPr>
            <w:tcW w:w="2629" w:type="dxa"/>
          </w:tcPr>
          <w:p w:rsidR="00CB6378" w:rsidRDefault="00CB6378" w:rsidP="00502D4D">
            <w:pPr>
              <w:pStyle w:val="Bodytext21"/>
              <w:shd w:val="clear" w:color="auto" w:fill="auto"/>
              <w:spacing w:before="0" w:line="240" w:lineRule="exact"/>
              <w:jc w:val="center"/>
            </w:pPr>
            <w:r>
              <w:rPr>
                <w:rStyle w:val="Bodytext212pt4"/>
                <w:lang w:val="en-US" w:eastAsia="en-US"/>
              </w:rPr>
              <w:t>12.04.2016</w:t>
            </w:r>
          </w:p>
          <w:p w:rsidR="00CB6378" w:rsidRDefault="00CB6378" w:rsidP="00502D4D">
            <w:pPr>
              <w:pStyle w:val="Bodytext21"/>
              <w:shd w:val="clear" w:color="auto" w:fill="auto"/>
              <w:spacing w:after="0" w:line="240" w:lineRule="exact"/>
              <w:jc w:val="center"/>
            </w:pPr>
            <w:r>
              <w:rPr>
                <w:rStyle w:val="Bodytext212pt4"/>
                <w:lang w:val="en-US" w:eastAsia="en-US"/>
              </w:rPr>
              <w:t>18.04.2016</w:t>
            </w:r>
          </w:p>
        </w:tc>
        <w:tc>
          <w:tcPr>
            <w:tcW w:w="1234" w:type="dxa"/>
          </w:tcPr>
          <w:p w:rsidR="00CB6378" w:rsidRPr="006416B7" w:rsidRDefault="00CB6378" w:rsidP="00502D4D"/>
        </w:tc>
      </w:tr>
      <w:tr w:rsidR="00CB6378" w:rsidRPr="006416B7" w:rsidTr="00502D4D">
        <w:trPr>
          <w:trHeight w:val="20"/>
        </w:trPr>
        <w:tc>
          <w:tcPr>
            <w:tcW w:w="736" w:type="dxa"/>
            <w:vAlign w:val="bottom"/>
          </w:tcPr>
          <w:p w:rsidR="00CB6378" w:rsidRDefault="00CB6378" w:rsidP="00502D4D">
            <w:pPr>
              <w:pStyle w:val="Bodytext21"/>
              <w:shd w:val="clear" w:color="auto" w:fill="auto"/>
              <w:spacing w:before="0" w:after="0" w:line="240" w:lineRule="exact"/>
              <w:ind w:left="260"/>
              <w:jc w:val="left"/>
            </w:pPr>
            <w:r>
              <w:rPr>
                <w:rStyle w:val="Bodytext212pt4"/>
              </w:rPr>
              <w:t>3</w:t>
            </w:r>
          </w:p>
        </w:tc>
        <w:tc>
          <w:tcPr>
            <w:tcW w:w="4290" w:type="dxa"/>
            <w:vAlign w:val="bottom"/>
          </w:tcPr>
          <w:p w:rsidR="00CB6378" w:rsidRDefault="00CB6378" w:rsidP="00502D4D">
            <w:pPr>
              <w:pStyle w:val="Bodytext21"/>
              <w:shd w:val="clear" w:color="auto" w:fill="auto"/>
              <w:spacing w:before="0" w:after="0" w:line="293" w:lineRule="exact"/>
              <w:jc w:val="left"/>
            </w:pPr>
            <w:r>
              <w:rPr>
                <w:rStyle w:val="Bodytext212pt4"/>
              </w:rPr>
              <w:t xml:space="preserve">Опрацювання розділу 1. </w:t>
            </w:r>
            <w:r w:rsidRPr="00502D4D">
              <w:rPr>
                <w:rStyle w:val="Bodytext212pt4"/>
              </w:rPr>
              <w:t>Аналоговий тракт</w:t>
            </w:r>
          </w:p>
        </w:tc>
        <w:tc>
          <w:tcPr>
            <w:tcW w:w="2629" w:type="dxa"/>
            <w:vAlign w:val="bottom"/>
          </w:tcPr>
          <w:p w:rsidR="00CB6378" w:rsidRDefault="00CB6378" w:rsidP="00502D4D">
            <w:pPr>
              <w:pStyle w:val="Bodytext21"/>
              <w:shd w:val="clear" w:color="auto" w:fill="auto"/>
              <w:spacing w:before="0" w:line="240" w:lineRule="exact"/>
              <w:jc w:val="center"/>
            </w:pPr>
            <w:r>
              <w:rPr>
                <w:rStyle w:val="Bodytext212pt4"/>
                <w:lang w:val="en-US" w:eastAsia="en-US"/>
              </w:rPr>
              <w:t>19.04.2016</w:t>
            </w:r>
          </w:p>
          <w:p w:rsidR="00CB6378" w:rsidRDefault="00CB6378" w:rsidP="00502D4D">
            <w:pPr>
              <w:pStyle w:val="Bodytext21"/>
              <w:shd w:val="clear" w:color="auto" w:fill="auto"/>
              <w:spacing w:after="0" w:line="240" w:lineRule="exact"/>
              <w:jc w:val="center"/>
            </w:pPr>
            <w:r>
              <w:rPr>
                <w:rStyle w:val="Bodytext212pt4"/>
                <w:lang w:val="en-US" w:eastAsia="en-US"/>
              </w:rPr>
              <w:t>28.04.2016</w:t>
            </w:r>
          </w:p>
        </w:tc>
        <w:tc>
          <w:tcPr>
            <w:tcW w:w="1234" w:type="dxa"/>
          </w:tcPr>
          <w:p w:rsidR="00CB6378" w:rsidRPr="006416B7" w:rsidRDefault="00CB6378" w:rsidP="00502D4D"/>
        </w:tc>
      </w:tr>
      <w:tr w:rsidR="00CB6378" w:rsidRPr="006416B7" w:rsidTr="00502D4D">
        <w:trPr>
          <w:trHeight w:val="20"/>
        </w:trPr>
        <w:tc>
          <w:tcPr>
            <w:tcW w:w="736" w:type="dxa"/>
            <w:vAlign w:val="bottom"/>
          </w:tcPr>
          <w:p w:rsidR="00CB6378" w:rsidRDefault="00CB6378" w:rsidP="00502D4D">
            <w:pPr>
              <w:pStyle w:val="Bodytext21"/>
              <w:shd w:val="clear" w:color="auto" w:fill="auto"/>
              <w:spacing w:before="0" w:after="0" w:line="240" w:lineRule="exact"/>
              <w:ind w:left="260"/>
              <w:jc w:val="left"/>
            </w:pPr>
            <w:r>
              <w:rPr>
                <w:rStyle w:val="Bodytext212pt4"/>
              </w:rPr>
              <w:t>4</w:t>
            </w:r>
          </w:p>
        </w:tc>
        <w:tc>
          <w:tcPr>
            <w:tcW w:w="4290" w:type="dxa"/>
          </w:tcPr>
          <w:p w:rsidR="00CB6378" w:rsidRDefault="00CB6378" w:rsidP="00502D4D">
            <w:pPr>
              <w:pStyle w:val="Bodytext21"/>
              <w:shd w:val="clear" w:color="auto" w:fill="auto"/>
              <w:spacing w:before="0" w:after="0" w:line="288" w:lineRule="exact"/>
              <w:jc w:val="left"/>
            </w:pPr>
            <w:r>
              <w:rPr>
                <w:rStyle w:val="Bodytext212pt4"/>
              </w:rPr>
              <w:t>Опрацювання розділу 2. Цифровий тракт</w:t>
            </w:r>
          </w:p>
        </w:tc>
        <w:tc>
          <w:tcPr>
            <w:tcW w:w="2629" w:type="dxa"/>
          </w:tcPr>
          <w:p w:rsidR="00CB6378" w:rsidRDefault="00CB6378" w:rsidP="00502D4D">
            <w:pPr>
              <w:pStyle w:val="Bodytext21"/>
              <w:shd w:val="clear" w:color="auto" w:fill="auto"/>
              <w:spacing w:before="0" w:line="240" w:lineRule="exact"/>
              <w:jc w:val="center"/>
            </w:pPr>
            <w:r>
              <w:rPr>
                <w:rStyle w:val="Bodytext212pt4"/>
                <w:lang w:val="en-US" w:eastAsia="en-US"/>
              </w:rPr>
              <w:t>29.04,2016</w:t>
            </w:r>
          </w:p>
          <w:p w:rsidR="00CB6378" w:rsidRDefault="00CB6378" w:rsidP="00502D4D">
            <w:pPr>
              <w:pStyle w:val="Bodytext21"/>
              <w:shd w:val="clear" w:color="auto" w:fill="auto"/>
              <w:spacing w:after="0" w:line="240" w:lineRule="exact"/>
              <w:jc w:val="center"/>
            </w:pPr>
            <w:r>
              <w:rPr>
                <w:rStyle w:val="Bodytext212pt4"/>
                <w:lang w:val="en-US" w:eastAsia="en-US"/>
              </w:rPr>
              <w:t>10.05.2016</w:t>
            </w:r>
          </w:p>
        </w:tc>
        <w:tc>
          <w:tcPr>
            <w:tcW w:w="1234" w:type="dxa"/>
          </w:tcPr>
          <w:p w:rsidR="00CB6378" w:rsidRPr="006416B7" w:rsidRDefault="00CB6378" w:rsidP="00502D4D"/>
        </w:tc>
      </w:tr>
      <w:tr w:rsidR="00CB6378" w:rsidRPr="006416B7" w:rsidTr="00502D4D">
        <w:trPr>
          <w:trHeight w:val="20"/>
        </w:trPr>
        <w:tc>
          <w:tcPr>
            <w:tcW w:w="736" w:type="dxa"/>
            <w:vAlign w:val="bottom"/>
          </w:tcPr>
          <w:p w:rsidR="00CB6378" w:rsidRDefault="00CB6378" w:rsidP="00502D4D">
            <w:pPr>
              <w:pStyle w:val="Bodytext21"/>
              <w:shd w:val="clear" w:color="auto" w:fill="auto"/>
              <w:spacing w:before="0" w:after="0" w:line="240" w:lineRule="exact"/>
              <w:ind w:left="280"/>
              <w:jc w:val="left"/>
            </w:pPr>
            <w:r>
              <w:rPr>
                <w:rStyle w:val="Bodytext212pt4"/>
              </w:rPr>
              <w:t>5</w:t>
            </w:r>
          </w:p>
        </w:tc>
        <w:tc>
          <w:tcPr>
            <w:tcW w:w="4290" w:type="dxa"/>
          </w:tcPr>
          <w:p w:rsidR="00CB6378" w:rsidRDefault="00CB6378" w:rsidP="00502D4D">
            <w:pPr>
              <w:pStyle w:val="Bodytext21"/>
              <w:shd w:val="clear" w:color="auto" w:fill="auto"/>
              <w:spacing w:before="0" w:after="0" w:line="278" w:lineRule="exact"/>
              <w:jc w:val="left"/>
            </w:pPr>
            <w:r>
              <w:rPr>
                <w:rStyle w:val="Bodytext212pt4"/>
              </w:rPr>
              <w:t>Опрацювання розділу 3. Домашня студія звукозапису</w:t>
            </w:r>
          </w:p>
        </w:tc>
        <w:tc>
          <w:tcPr>
            <w:tcW w:w="2629" w:type="dxa"/>
          </w:tcPr>
          <w:p w:rsidR="00CB6378" w:rsidRDefault="00CB6378" w:rsidP="00502D4D">
            <w:pPr>
              <w:pStyle w:val="Bodytext21"/>
              <w:shd w:val="clear" w:color="auto" w:fill="auto"/>
              <w:spacing w:before="0" w:line="240" w:lineRule="exact"/>
              <w:jc w:val="center"/>
            </w:pPr>
            <w:r>
              <w:rPr>
                <w:rStyle w:val="Bodytext212pt4"/>
                <w:lang w:val="en-US" w:eastAsia="en-US"/>
              </w:rPr>
              <w:t>11.05.2016</w:t>
            </w:r>
          </w:p>
          <w:p w:rsidR="00CB6378" w:rsidRDefault="00CB6378" w:rsidP="00502D4D">
            <w:pPr>
              <w:pStyle w:val="Bodytext21"/>
              <w:shd w:val="clear" w:color="auto" w:fill="auto"/>
              <w:spacing w:after="0" w:line="240" w:lineRule="exact"/>
              <w:jc w:val="center"/>
            </w:pPr>
            <w:r>
              <w:rPr>
                <w:rStyle w:val="Bodytext212pt4"/>
                <w:lang w:val="en-US" w:eastAsia="en-US"/>
              </w:rPr>
              <w:t>14.05.2016</w:t>
            </w:r>
          </w:p>
        </w:tc>
        <w:tc>
          <w:tcPr>
            <w:tcW w:w="1234" w:type="dxa"/>
          </w:tcPr>
          <w:p w:rsidR="00CB6378" w:rsidRPr="006416B7" w:rsidRDefault="00CB6378" w:rsidP="00502D4D"/>
        </w:tc>
      </w:tr>
      <w:tr w:rsidR="00CB6378" w:rsidRPr="006416B7" w:rsidTr="00502D4D">
        <w:trPr>
          <w:trHeight w:val="20"/>
        </w:trPr>
        <w:tc>
          <w:tcPr>
            <w:tcW w:w="736" w:type="dxa"/>
            <w:vAlign w:val="bottom"/>
          </w:tcPr>
          <w:p w:rsidR="00CB6378" w:rsidRDefault="00CB6378" w:rsidP="00502D4D">
            <w:pPr>
              <w:pStyle w:val="Bodytext21"/>
              <w:shd w:val="clear" w:color="auto" w:fill="auto"/>
              <w:spacing w:before="0" w:after="0" w:line="240" w:lineRule="exact"/>
              <w:ind w:left="280"/>
              <w:jc w:val="left"/>
            </w:pPr>
            <w:r>
              <w:rPr>
                <w:rStyle w:val="Bodytext212pt4"/>
              </w:rPr>
              <w:t>6</w:t>
            </w:r>
          </w:p>
        </w:tc>
        <w:tc>
          <w:tcPr>
            <w:tcW w:w="4290" w:type="dxa"/>
            <w:vAlign w:val="bottom"/>
          </w:tcPr>
          <w:p w:rsidR="00CB6378" w:rsidRDefault="00CB6378" w:rsidP="00502D4D">
            <w:pPr>
              <w:pStyle w:val="Bodytext21"/>
              <w:shd w:val="clear" w:color="auto" w:fill="auto"/>
              <w:spacing w:before="0" w:after="0" w:line="240" w:lineRule="exact"/>
              <w:jc w:val="left"/>
            </w:pPr>
            <w:r>
              <w:rPr>
                <w:rStyle w:val="Bodytext212pt4"/>
              </w:rPr>
              <w:t>Формулювання висновків</w:t>
            </w:r>
          </w:p>
        </w:tc>
        <w:tc>
          <w:tcPr>
            <w:tcW w:w="2629" w:type="dxa"/>
          </w:tcPr>
          <w:p w:rsidR="00CB6378" w:rsidRDefault="00CB6378" w:rsidP="00502D4D">
            <w:pPr>
              <w:pStyle w:val="Bodytext21"/>
              <w:shd w:val="clear" w:color="auto" w:fill="auto"/>
              <w:spacing w:before="0" w:line="240" w:lineRule="exact"/>
              <w:jc w:val="center"/>
            </w:pPr>
            <w:r>
              <w:rPr>
                <w:rStyle w:val="Bodytext212pt4"/>
                <w:lang w:val="en-US" w:eastAsia="en-US"/>
              </w:rPr>
              <w:t>16.05.2016</w:t>
            </w:r>
          </w:p>
          <w:p w:rsidR="00CB6378" w:rsidRDefault="00CB6378" w:rsidP="00502D4D">
            <w:pPr>
              <w:pStyle w:val="Bodytext21"/>
              <w:shd w:val="clear" w:color="auto" w:fill="auto"/>
              <w:spacing w:after="0" w:line="240" w:lineRule="exact"/>
              <w:jc w:val="center"/>
            </w:pPr>
            <w:r>
              <w:rPr>
                <w:rStyle w:val="Bodytext212pt4"/>
                <w:lang w:val="en-US" w:eastAsia="en-US"/>
              </w:rPr>
              <w:t>19.05.2016</w:t>
            </w:r>
          </w:p>
        </w:tc>
        <w:tc>
          <w:tcPr>
            <w:tcW w:w="1234" w:type="dxa"/>
          </w:tcPr>
          <w:p w:rsidR="00CB6378" w:rsidRPr="006416B7" w:rsidRDefault="00CB6378" w:rsidP="00502D4D"/>
        </w:tc>
      </w:tr>
      <w:tr w:rsidR="00CB6378" w:rsidRPr="006416B7" w:rsidTr="00502D4D">
        <w:trPr>
          <w:trHeight w:val="20"/>
        </w:trPr>
        <w:tc>
          <w:tcPr>
            <w:tcW w:w="736" w:type="dxa"/>
            <w:vAlign w:val="bottom"/>
          </w:tcPr>
          <w:p w:rsidR="00CB6378" w:rsidRDefault="00CB6378" w:rsidP="00502D4D">
            <w:pPr>
              <w:pStyle w:val="Bodytext21"/>
              <w:shd w:val="clear" w:color="auto" w:fill="auto"/>
              <w:spacing w:before="0" w:after="0" w:line="240" w:lineRule="exact"/>
              <w:ind w:left="280"/>
              <w:jc w:val="left"/>
            </w:pPr>
            <w:r>
              <w:rPr>
                <w:rStyle w:val="Bodytext212pt4"/>
              </w:rPr>
              <w:t>7</w:t>
            </w:r>
          </w:p>
        </w:tc>
        <w:tc>
          <w:tcPr>
            <w:tcW w:w="4290" w:type="dxa"/>
            <w:vAlign w:val="center"/>
          </w:tcPr>
          <w:p w:rsidR="00CB6378" w:rsidRDefault="00CB6378" w:rsidP="00502D4D">
            <w:pPr>
              <w:pStyle w:val="Bodytext21"/>
              <w:shd w:val="clear" w:color="auto" w:fill="auto"/>
              <w:spacing w:before="0" w:after="0" w:line="240" w:lineRule="exact"/>
              <w:jc w:val="left"/>
            </w:pPr>
            <w:r>
              <w:rPr>
                <w:rStyle w:val="Bodytext212pt4"/>
              </w:rPr>
              <w:t>Оформлення пояснювальної записки</w:t>
            </w:r>
          </w:p>
        </w:tc>
        <w:tc>
          <w:tcPr>
            <w:tcW w:w="2629" w:type="dxa"/>
          </w:tcPr>
          <w:p w:rsidR="00CB6378" w:rsidRDefault="00CB6378" w:rsidP="00502D4D">
            <w:pPr>
              <w:pStyle w:val="Bodytext21"/>
              <w:shd w:val="clear" w:color="auto" w:fill="auto"/>
              <w:spacing w:before="0" w:line="240" w:lineRule="exact"/>
              <w:jc w:val="center"/>
            </w:pPr>
            <w:r>
              <w:rPr>
                <w:rStyle w:val="Bodytext212pt4"/>
                <w:lang w:val="en-US" w:eastAsia="en-US"/>
              </w:rPr>
              <w:t>20.05.2016</w:t>
            </w:r>
          </w:p>
          <w:p w:rsidR="00CB6378" w:rsidRDefault="00CB6378" w:rsidP="00502D4D">
            <w:pPr>
              <w:pStyle w:val="Bodytext21"/>
              <w:shd w:val="clear" w:color="auto" w:fill="auto"/>
              <w:spacing w:after="0" w:line="240" w:lineRule="exact"/>
              <w:jc w:val="center"/>
            </w:pPr>
            <w:r>
              <w:rPr>
                <w:rStyle w:val="Bodytext212pt4"/>
                <w:lang w:val="en-US" w:eastAsia="en-US"/>
              </w:rPr>
              <w:t>25.05.2016</w:t>
            </w:r>
          </w:p>
        </w:tc>
        <w:tc>
          <w:tcPr>
            <w:tcW w:w="1234" w:type="dxa"/>
          </w:tcPr>
          <w:p w:rsidR="00CB6378" w:rsidRPr="006416B7" w:rsidRDefault="00CB6378" w:rsidP="00502D4D"/>
        </w:tc>
      </w:tr>
      <w:tr w:rsidR="00CB6378" w:rsidRPr="006416B7" w:rsidTr="00502D4D">
        <w:trPr>
          <w:trHeight w:val="20"/>
        </w:trPr>
        <w:tc>
          <w:tcPr>
            <w:tcW w:w="736" w:type="dxa"/>
            <w:vAlign w:val="bottom"/>
          </w:tcPr>
          <w:p w:rsidR="00CB6378" w:rsidRDefault="00CB6378" w:rsidP="00502D4D">
            <w:pPr>
              <w:pStyle w:val="Bodytext21"/>
              <w:shd w:val="clear" w:color="auto" w:fill="auto"/>
              <w:spacing w:before="0" w:after="0" w:line="240" w:lineRule="exact"/>
              <w:ind w:left="260"/>
              <w:jc w:val="left"/>
            </w:pPr>
            <w:r>
              <w:rPr>
                <w:rStyle w:val="Bodytext212pt4"/>
              </w:rPr>
              <w:t>8</w:t>
            </w:r>
          </w:p>
        </w:tc>
        <w:tc>
          <w:tcPr>
            <w:tcW w:w="4290" w:type="dxa"/>
            <w:vAlign w:val="bottom"/>
          </w:tcPr>
          <w:p w:rsidR="00CB6378" w:rsidRDefault="00CB6378" w:rsidP="00502D4D">
            <w:pPr>
              <w:pStyle w:val="Bodytext21"/>
              <w:shd w:val="clear" w:color="auto" w:fill="auto"/>
              <w:spacing w:before="0" w:after="0" w:line="283" w:lineRule="exact"/>
              <w:jc w:val="left"/>
            </w:pPr>
            <w:r>
              <w:rPr>
                <w:rStyle w:val="Bodytext212pt4"/>
              </w:rPr>
              <w:t>Представлення роботи на нормативний контроль</w:t>
            </w:r>
          </w:p>
        </w:tc>
        <w:tc>
          <w:tcPr>
            <w:tcW w:w="2629" w:type="dxa"/>
            <w:vAlign w:val="bottom"/>
          </w:tcPr>
          <w:p w:rsidR="00CB6378" w:rsidRDefault="00CB6378" w:rsidP="00502D4D">
            <w:pPr>
              <w:pStyle w:val="Bodytext21"/>
              <w:shd w:val="clear" w:color="auto" w:fill="auto"/>
              <w:spacing w:before="0" w:after="0" w:line="240" w:lineRule="exact"/>
              <w:jc w:val="center"/>
            </w:pPr>
            <w:r>
              <w:rPr>
                <w:rStyle w:val="Bodytext212pt4"/>
              </w:rPr>
              <w:t>26.05.2016</w:t>
            </w:r>
          </w:p>
        </w:tc>
        <w:tc>
          <w:tcPr>
            <w:tcW w:w="1234" w:type="dxa"/>
          </w:tcPr>
          <w:p w:rsidR="00CB6378" w:rsidRPr="006416B7" w:rsidRDefault="00CB6378" w:rsidP="00502D4D"/>
        </w:tc>
      </w:tr>
      <w:tr w:rsidR="00CB6378" w:rsidRPr="006416B7" w:rsidTr="00502D4D">
        <w:trPr>
          <w:trHeight w:val="20"/>
        </w:trPr>
        <w:tc>
          <w:tcPr>
            <w:tcW w:w="736" w:type="dxa"/>
            <w:vAlign w:val="bottom"/>
          </w:tcPr>
          <w:p w:rsidR="00CB6378" w:rsidRDefault="00CB6378" w:rsidP="00502D4D">
            <w:pPr>
              <w:pStyle w:val="Bodytext21"/>
              <w:shd w:val="clear" w:color="auto" w:fill="auto"/>
              <w:spacing w:before="0" w:after="0" w:line="240" w:lineRule="exact"/>
              <w:ind w:left="280"/>
              <w:jc w:val="left"/>
            </w:pPr>
            <w:r>
              <w:rPr>
                <w:rStyle w:val="Bodytext212pt4"/>
              </w:rPr>
              <w:t>9</w:t>
            </w:r>
          </w:p>
        </w:tc>
        <w:tc>
          <w:tcPr>
            <w:tcW w:w="4290" w:type="dxa"/>
            <w:vAlign w:val="center"/>
          </w:tcPr>
          <w:p w:rsidR="00CB6378" w:rsidRDefault="00CB6378" w:rsidP="00502D4D">
            <w:pPr>
              <w:pStyle w:val="Bodytext21"/>
              <w:shd w:val="clear" w:color="auto" w:fill="auto"/>
              <w:spacing w:before="0" w:after="0" w:line="240" w:lineRule="exact"/>
              <w:jc w:val="left"/>
            </w:pPr>
            <w:r>
              <w:rPr>
                <w:rStyle w:val="Bodytext212pt4"/>
              </w:rPr>
              <w:t>Підготовка до захисту</w:t>
            </w:r>
          </w:p>
        </w:tc>
        <w:tc>
          <w:tcPr>
            <w:tcW w:w="2629" w:type="dxa"/>
            <w:vAlign w:val="bottom"/>
          </w:tcPr>
          <w:p w:rsidR="00CB6378" w:rsidRDefault="00CB6378" w:rsidP="00502D4D">
            <w:pPr>
              <w:pStyle w:val="Bodytext21"/>
              <w:shd w:val="clear" w:color="auto" w:fill="auto"/>
              <w:spacing w:before="0" w:line="240" w:lineRule="exact"/>
              <w:jc w:val="center"/>
            </w:pPr>
            <w:r>
              <w:rPr>
                <w:rStyle w:val="Bodytext212pt4"/>
                <w:lang w:val="en-US" w:eastAsia="en-US"/>
              </w:rPr>
              <w:t>27.05.2016</w:t>
            </w:r>
          </w:p>
          <w:p w:rsidR="00CB6378" w:rsidRDefault="00CB6378" w:rsidP="00502D4D">
            <w:pPr>
              <w:pStyle w:val="Bodytext21"/>
              <w:shd w:val="clear" w:color="auto" w:fill="auto"/>
              <w:spacing w:after="0" w:line="240" w:lineRule="exact"/>
              <w:jc w:val="center"/>
            </w:pPr>
            <w:r>
              <w:rPr>
                <w:rStyle w:val="Bodytext212pt4"/>
                <w:lang w:val="en-US" w:eastAsia="en-US"/>
              </w:rPr>
              <w:t>14.06.2016</w:t>
            </w:r>
          </w:p>
        </w:tc>
        <w:tc>
          <w:tcPr>
            <w:tcW w:w="1234" w:type="dxa"/>
          </w:tcPr>
          <w:p w:rsidR="00CB6378" w:rsidRPr="006416B7" w:rsidRDefault="00CB6378" w:rsidP="00502D4D"/>
        </w:tc>
      </w:tr>
      <w:tr w:rsidR="00CB6378" w:rsidRPr="006416B7" w:rsidTr="00502D4D">
        <w:trPr>
          <w:trHeight w:val="542"/>
        </w:trPr>
        <w:tc>
          <w:tcPr>
            <w:tcW w:w="736" w:type="dxa"/>
            <w:vAlign w:val="center"/>
          </w:tcPr>
          <w:p w:rsidR="00CB6378" w:rsidRDefault="00CB6378" w:rsidP="00502D4D">
            <w:pPr>
              <w:pStyle w:val="Bodytext21"/>
              <w:shd w:val="clear" w:color="auto" w:fill="auto"/>
              <w:spacing w:before="0" w:after="0" w:line="240" w:lineRule="exact"/>
              <w:ind w:left="280"/>
              <w:jc w:val="left"/>
            </w:pPr>
            <w:r>
              <w:rPr>
                <w:rStyle w:val="Bodytext212pt4"/>
              </w:rPr>
              <w:t>10</w:t>
            </w:r>
          </w:p>
        </w:tc>
        <w:tc>
          <w:tcPr>
            <w:tcW w:w="4290" w:type="dxa"/>
            <w:vAlign w:val="center"/>
          </w:tcPr>
          <w:p w:rsidR="00CB6378" w:rsidRDefault="00CB6378" w:rsidP="00502D4D">
            <w:pPr>
              <w:pStyle w:val="Bodytext21"/>
              <w:shd w:val="clear" w:color="auto" w:fill="auto"/>
              <w:spacing w:before="0" w:after="0" w:line="240" w:lineRule="exact"/>
              <w:jc w:val="left"/>
            </w:pPr>
            <w:r>
              <w:rPr>
                <w:rStyle w:val="Bodytext212pt4"/>
              </w:rPr>
              <w:t>Захист</w:t>
            </w:r>
          </w:p>
        </w:tc>
        <w:tc>
          <w:tcPr>
            <w:tcW w:w="2629" w:type="dxa"/>
            <w:vAlign w:val="center"/>
          </w:tcPr>
          <w:p w:rsidR="00CB6378" w:rsidRDefault="00CB6378" w:rsidP="00502D4D">
            <w:pPr>
              <w:pStyle w:val="Bodytext21"/>
              <w:shd w:val="clear" w:color="auto" w:fill="auto"/>
              <w:spacing w:before="0" w:after="0" w:line="240" w:lineRule="exact"/>
              <w:jc w:val="center"/>
            </w:pPr>
            <w:r>
              <w:rPr>
                <w:rStyle w:val="Bodytext212pt4"/>
              </w:rPr>
              <w:t>15.06.2011</w:t>
            </w:r>
          </w:p>
        </w:tc>
        <w:tc>
          <w:tcPr>
            <w:tcW w:w="1234" w:type="dxa"/>
          </w:tcPr>
          <w:p w:rsidR="00CB6378" w:rsidRPr="006416B7" w:rsidRDefault="00CB6378" w:rsidP="00502D4D"/>
        </w:tc>
      </w:tr>
    </w:tbl>
    <w:p w:rsidR="00CB6378" w:rsidRPr="006416B7" w:rsidRDefault="00CB6378" w:rsidP="006D37C1">
      <w:pPr>
        <w:rPr>
          <w:sz w:val="28"/>
        </w:rPr>
      </w:pPr>
    </w:p>
    <w:p w:rsidR="00CB6378" w:rsidRPr="006416B7" w:rsidRDefault="00CB6378" w:rsidP="006D37C1">
      <w:pPr>
        <w:rPr>
          <w:sz w:val="28"/>
        </w:rPr>
      </w:pPr>
    </w:p>
    <w:p w:rsidR="00CB6378" w:rsidRPr="006416B7" w:rsidRDefault="00CB6378" w:rsidP="006D37C1">
      <w:pPr>
        <w:tabs>
          <w:tab w:val="left" w:pos="3544"/>
          <w:tab w:val="left" w:pos="6096"/>
          <w:tab w:val="right" w:pos="8931"/>
        </w:tabs>
        <w:ind w:left="540" w:hanging="540"/>
        <w:rPr>
          <w:sz w:val="28"/>
        </w:rPr>
      </w:pPr>
      <w:r w:rsidRPr="006416B7">
        <w:rPr>
          <w:rFonts w:hint="eastAsia"/>
          <w:bCs/>
          <w:sz w:val="28"/>
        </w:rPr>
        <w:t>Студент</w:t>
      </w:r>
      <w:r w:rsidRPr="006416B7">
        <w:rPr>
          <w:bCs/>
          <w:sz w:val="28"/>
        </w:rPr>
        <w:t xml:space="preserve"> </w:t>
      </w:r>
      <w:r w:rsidRPr="006416B7">
        <w:rPr>
          <w:bCs/>
          <w:sz w:val="28"/>
        </w:rPr>
        <w:tab/>
        <w:t>____________</w:t>
      </w:r>
      <w:r w:rsidRPr="006416B7">
        <w:rPr>
          <w:sz w:val="28"/>
        </w:rPr>
        <w:tab/>
      </w:r>
      <w:r>
        <w:rPr>
          <w:rFonts w:ascii="Calibri" w:hAnsi="Calibri"/>
          <w:sz w:val="28"/>
        </w:rPr>
        <w:t>__</w:t>
      </w:r>
      <w:r>
        <w:rPr>
          <w:rFonts w:ascii="Calibri" w:hAnsi="Calibri"/>
          <w:sz w:val="28"/>
          <w:u w:val="single"/>
        </w:rPr>
        <w:t>Олещенко Д.О.       _</w:t>
      </w:r>
    </w:p>
    <w:p w:rsidR="00CB6378" w:rsidRPr="006416B7" w:rsidRDefault="00CB6378" w:rsidP="006D37C1">
      <w:pPr>
        <w:tabs>
          <w:tab w:val="left" w:pos="3969"/>
          <w:tab w:val="left" w:pos="6663"/>
          <w:tab w:val="right" w:pos="8931"/>
        </w:tabs>
        <w:rPr>
          <w:bCs/>
          <w:sz w:val="28"/>
          <w:vertAlign w:val="superscript"/>
        </w:rPr>
      </w:pPr>
      <w:r w:rsidRPr="006416B7">
        <w:rPr>
          <w:bCs/>
          <w:sz w:val="28"/>
          <w:vertAlign w:val="superscript"/>
        </w:rPr>
        <w:tab/>
        <w:t>(</w:t>
      </w:r>
      <w:r w:rsidRPr="006416B7">
        <w:rPr>
          <w:rFonts w:hint="eastAsia"/>
          <w:bCs/>
          <w:sz w:val="28"/>
          <w:vertAlign w:val="superscript"/>
        </w:rPr>
        <w:t>підпис</w:t>
      </w:r>
      <w:r w:rsidRPr="006416B7">
        <w:rPr>
          <w:bCs/>
          <w:sz w:val="28"/>
          <w:vertAlign w:val="superscript"/>
        </w:rPr>
        <w:t>)</w:t>
      </w:r>
      <w:r w:rsidRPr="006416B7">
        <w:rPr>
          <w:bCs/>
          <w:sz w:val="28"/>
          <w:vertAlign w:val="superscript"/>
        </w:rPr>
        <w:tab/>
        <w:t>(</w:t>
      </w:r>
      <w:r w:rsidRPr="006416B7">
        <w:rPr>
          <w:rFonts w:hint="eastAsia"/>
          <w:bCs/>
          <w:sz w:val="28"/>
          <w:vertAlign w:val="superscript"/>
        </w:rPr>
        <w:t>ініціали</w:t>
      </w:r>
      <w:r w:rsidRPr="006416B7">
        <w:rPr>
          <w:bCs/>
          <w:sz w:val="28"/>
          <w:vertAlign w:val="superscript"/>
        </w:rPr>
        <w:t xml:space="preserve">, </w:t>
      </w:r>
      <w:r w:rsidRPr="006416B7">
        <w:rPr>
          <w:rFonts w:hint="eastAsia"/>
          <w:bCs/>
          <w:sz w:val="28"/>
          <w:vertAlign w:val="superscript"/>
        </w:rPr>
        <w:t>прізвище</w:t>
      </w:r>
      <w:r w:rsidRPr="006416B7">
        <w:rPr>
          <w:bCs/>
          <w:sz w:val="28"/>
          <w:vertAlign w:val="superscript"/>
        </w:rPr>
        <w:t>)</w:t>
      </w:r>
    </w:p>
    <w:p w:rsidR="00CB6378" w:rsidRPr="006416B7" w:rsidRDefault="00CB6378" w:rsidP="006D37C1">
      <w:pPr>
        <w:tabs>
          <w:tab w:val="left" w:pos="3544"/>
          <w:tab w:val="left" w:pos="6096"/>
          <w:tab w:val="right" w:pos="8931"/>
        </w:tabs>
        <w:ind w:left="540" w:hanging="540"/>
        <w:rPr>
          <w:bCs/>
          <w:sz w:val="28"/>
        </w:rPr>
      </w:pPr>
      <w:r w:rsidRPr="006416B7">
        <w:rPr>
          <w:rFonts w:hint="eastAsia"/>
          <w:bCs/>
          <w:sz w:val="28"/>
        </w:rPr>
        <w:t>Керівник</w:t>
      </w:r>
      <w:r w:rsidRPr="006416B7">
        <w:rPr>
          <w:bCs/>
          <w:sz w:val="28"/>
        </w:rPr>
        <w:t xml:space="preserve"> </w:t>
      </w:r>
      <w:r>
        <w:rPr>
          <w:rFonts w:hint="eastAsia"/>
          <w:bCs/>
          <w:sz w:val="28"/>
        </w:rPr>
        <w:t>роботи</w:t>
      </w:r>
      <w:r w:rsidRPr="006416B7">
        <w:rPr>
          <w:bCs/>
          <w:sz w:val="28"/>
        </w:rPr>
        <w:tab/>
        <w:t>____________</w:t>
      </w:r>
      <w:r w:rsidRPr="006416B7">
        <w:rPr>
          <w:sz w:val="28"/>
        </w:rPr>
        <w:tab/>
      </w:r>
      <w:r>
        <w:rPr>
          <w:rFonts w:ascii="Calibri" w:hAnsi="Calibri"/>
          <w:sz w:val="28"/>
          <w:u w:val="single"/>
        </w:rPr>
        <w:t>__Гумен Т.Ф.________</w:t>
      </w:r>
    </w:p>
    <w:p w:rsidR="00CB6378" w:rsidRPr="006416B7" w:rsidRDefault="00CB6378" w:rsidP="006D37C1">
      <w:pPr>
        <w:tabs>
          <w:tab w:val="left" w:pos="3969"/>
          <w:tab w:val="left" w:pos="6663"/>
          <w:tab w:val="right" w:pos="8931"/>
        </w:tabs>
        <w:rPr>
          <w:bCs/>
          <w:sz w:val="28"/>
          <w:vertAlign w:val="superscript"/>
        </w:rPr>
      </w:pPr>
      <w:r w:rsidRPr="006416B7">
        <w:rPr>
          <w:bCs/>
          <w:sz w:val="28"/>
          <w:vertAlign w:val="superscript"/>
        </w:rPr>
        <w:tab/>
        <w:t>(</w:t>
      </w:r>
      <w:r w:rsidRPr="006416B7">
        <w:rPr>
          <w:rFonts w:hint="eastAsia"/>
          <w:bCs/>
          <w:sz w:val="28"/>
          <w:vertAlign w:val="superscript"/>
        </w:rPr>
        <w:t>підпис</w:t>
      </w:r>
      <w:r w:rsidRPr="006416B7">
        <w:rPr>
          <w:bCs/>
          <w:sz w:val="28"/>
          <w:vertAlign w:val="superscript"/>
        </w:rPr>
        <w:t>)</w:t>
      </w:r>
      <w:r w:rsidRPr="006416B7">
        <w:rPr>
          <w:bCs/>
          <w:sz w:val="28"/>
          <w:vertAlign w:val="superscript"/>
        </w:rPr>
        <w:tab/>
        <w:t>(</w:t>
      </w:r>
      <w:r w:rsidRPr="006416B7">
        <w:rPr>
          <w:rFonts w:hint="eastAsia"/>
          <w:bCs/>
          <w:sz w:val="28"/>
          <w:vertAlign w:val="superscript"/>
        </w:rPr>
        <w:t>ініціали</w:t>
      </w:r>
      <w:r w:rsidRPr="006416B7">
        <w:rPr>
          <w:bCs/>
          <w:sz w:val="28"/>
          <w:vertAlign w:val="superscript"/>
        </w:rPr>
        <w:t xml:space="preserve">, </w:t>
      </w:r>
      <w:r w:rsidRPr="006416B7">
        <w:rPr>
          <w:rFonts w:hint="eastAsia"/>
          <w:bCs/>
          <w:sz w:val="28"/>
          <w:vertAlign w:val="superscript"/>
        </w:rPr>
        <w:t>прізвище</w:t>
      </w:r>
      <w:r w:rsidRPr="006416B7">
        <w:rPr>
          <w:bCs/>
          <w:sz w:val="28"/>
          <w:vertAlign w:val="superscript"/>
        </w:rPr>
        <w:t>)</w:t>
      </w:r>
    </w:p>
    <w:p w:rsidR="00CB6378" w:rsidRPr="006D37C1" w:rsidRDefault="00CB6378" w:rsidP="00502D4D">
      <w:pPr>
        <w:rPr>
          <w:rFonts w:ascii="Times New Roman" w:hAnsi="Times New Roman" w:cs="Times New Roman"/>
        </w:rPr>
        <w:sectPr w:rsidR="00CB6378" w:rsidRPr="006D37C1" w:rsidSect="00E41272">
          <w:type w:val="continuous"/>
          <w:pgSz w:w="11900" w:h="16840"/>
          <w:pgMar w:top="727" w:right="1015" w:bottom="727" w:left="1255" w:header="0" w:footer="3" w:gutter="0"/>
          <w:pgNumType w:start="1"/>
          <w:cols w:space="720"/>
          <w:noEndnote/>
          <w:docGrid w:linePitch="360"/>
        </w:sectPr>
      </w:pPr>
    </w:p>
    <w:p w:rsidR="00CB6378" w:rsidRDefault="00CB6378">
      <w:pPr>
        <w:rPr>
          <w:sz w:val="2"/>
          <w:szCs w:val="2"/>
        </w:rPr>
        <w:sectPr w:rsidR="00CB6378">
          <w:headerReference w:type="default" r:id="rId7"/>
          <w:type w:val="continuous"/>
          <w:pgSz w:w="11900" w:h="16840"/>
          <w:pgMar w:top="1014" w:right="1308" w:bottom="1014" w:left="1059" w:header="0" w:footer="3" w:gutter="0"/>
          <w:cols w:space="720"/>
          <w:noEndnote/>
          <w:docGrid w:linePitch="360"/>
        </w:sectPr>
      </w:pPr>
    </w:p>
    <w:p w:rsidR="00CB6378" w:rsidRDefault="00CB6378">
      <w:pPr>
        <w:pStyle w:val="Bodytext21"/>
        <w:shd w:val="clear" w:color="auto" w:fill="auto"/>
        <w:spacing w:before="0" w:after="327" w:line="280" w:lineRule="exact"/>
        <w:jc w:val="left"/>
      </w:pPr>
      <w:r w:rsidRPr="00C7535E">
        <w:rPr>
          <w:lang w:eastAsia="ru-RU"/>
        </w:rPr>
        <w:t>УДК 629.113</w:t>
      </w:r>
    </w:p>
    <w:p w:rsidR="00CB6378" w:rsidRDefault="00CB6378">
      <w:pPr>
        <w:pStyle w:val="Bodytext100"/>
        <w:shd w:val="clear" w:color="auto" w:fill="auto"/>
        <w:spacing w:before="0" w:after="182" w:line="280" w:lineRule="exact"/>
      </w:pPr>
      <w:r w:rsidRPr="00C7535E">
        <w:rPr>
          <w:lang w:eastAsia="ru-RU"/>
        </w:rPr>
        <w:t>РЕФЕРАТ</w:t>
      </w:r>
    </w:p>
    <w:p w:rsidR="00CB6378" w:rsidRDefault="00CB6378">
      <w:pPr>
        <w:pStyle w:val="Bodytext21"/>
        <w:shd w:val="clear" w:color="auto" w:fill="auto"/>
        <w:spacing w:before="0" w:after="0" w:line="480" w:lineRule="exact"/>
        <w:ind w:firstLine="760"/>
      </w:pPr>
      <w:r>
        <w:t xml:space="preserve">Атестаційна бакалаврська </w:t>
      </w:r>
      <w:r w:rsidRPr="00C7535E">
        <w:rPr>
          <w:lang w:eastAsia="ru-RU"/>
        </w:rPr>
        <w:t>робота</w:t>
      </w:r>
      <w:r>
        <w:rPr>
          <w:lang w:eastAsia="ru-RU"/>
        </w:rPr>
        <w:t>:</w:t>
      </w:r>
      <w:r>
        <w:t xml:space="preserve"> 76 с.; 46 рис., 10 табл., 10 джерел, 1 додаток.</w:t>
      </w:r>
    </w:p>
    <w:p w:rsidR="00CB6378" w:rsidRDefault="00CB6378">
      <w:pPr>
        <w:pStyle w:val="Bodytext21"/>
        <w:shd w:val="clear" w:color="auto" w:fill="auto"/>
        <w:spacing w:before="0" w:after="0" w:line="480" w:lineRule="exact"/>
        <w:ind w:firstLine="760"/>
      </w:pPr>
      <w:r>
        <w:t>Метою роботи є аналіз та огляд існуючих рішень і їх комбінацій в специфіці організації процесу звукозапису для визначення особливостей студії, які дозволять їй розташовуватися в домашніх умовах.</w:t>
      </w:r>
    </w:p>
    <w:p w:rsidR="00CB6378" w:rsidRDefault="00CB6378">
      <w:pPr>
        <w:pStyle w:val="Bodytext21"/>
        <w:shd w:val="clear" w:color="auto" w:fill="auto"/>
        <w:spacing w:before="0" w:after="0" w:line="480" w:lineRule="exact"/>
        <w:ind w:firstLine="760"/>
      </w:pPr>
      <w:r>
        <w:t xml:space="preserve">Методом дослідження є розгляд і аналіз окремих частин аналогової і цифрової частин тракту звукозапису в порядку проходження в них звукового сигналу і конкретних моделей обладнання. </w:t>
      </w:r>
    </w:p>
    <w:p w:rsidR="00CB6378" w:rsidRDefault="00CB6378">
      <w:pPr>
        <w:pStyle w:val="Bodytext21"/>
        <w:shd w:val="clear" w:color="auto" w:fill="auto"/>
        <w:spacing w:before="0" w:after="0" w:line="480" w:lineRule="exact"/>
        <w:ind w:firstLine="760"/>
      </w:pPr>
      <w:r>
        <w:t>В результаті виконання дипломної роботи виконано загальний огляд тракту звукозапису, який можливо реалізувати в домашніх умовах,   розглянуто аналогове обладнання студії звукозапису (мікрофони, попередні підсилювачі, мікшери, монітори), аналого-цифрові і цифро-аналогові перетворювачі і програмне забезпечення, проведено аналіз особливостей організації студії звукозапису для домашнього користування.</w:t>
      </w:r>
    </w:p>
    <w:p w:rsidR="00CB6378" w:rsidRDefault="00CB6378">
      <w:pPr>
        <w:pStyle w:val="Bodytext21"/>
        <w:shd w:val="clear" w:color="auto" w:fill="auto"/>
        <w:spacing w:before="0" w:after="0" w:line="480" w:lineRule="exact"/>
        <w:ind w:firstLine="760"/>
      </w:pPr>
      <w:r>
        <w:t>Результати проведеної роботи можна використовувати при організації студії звукозапису в домашніх умовах.</w:t>
      </w:r>
    </w:p>
    <w:p w:rsidR="00CB6378" w:rsidRPr="0068479A" w:rsidRDefault="00CB6378">
      <w:pPr>
        <w:pStyle w:val="Bodytext21"/>
        <w:shd w:val="clear" w:color="auto" w:fill="auto"/>
        <w:spacing w:before="0" w:after="0" w:line="480" w:lineRule="exact"/>
        <w:ind w:firstLine="760"/>
        <w:rPr>
          <w:lang w:eastAsia="en-US"/>
        </w:rPr>
      </w:pPr>
      <w:r>
        <w:t>МІКРОФОН</w:t>
      </w:r>
      <w:r w:rsidRPr="00296D7B">
        <w:t>,</w:t>
      </w:r>
      <w:r>
        <w:t xml:space="preserve"> ПОПЕРЕДНІЙ</w:t>
      </w:r>
      <w:r w:rsidRPr="00296D7B">
        <w:t>,</w:t>
      </w:r>
      <w:r>
        <w:t xml:space="preserve"> ПІДСИЛЮВАЧ</w:t>
      </w:r>
      <w:r w:rsidRPr="00296D7B">
        <w:t>,</w:t>
      </w:r>
      <w:r>
        <w:t xml:space="preserve"> МІКШЕР</w:t>
      </w:r>
      <w:r w:rsidRPr="00296D7B">
        <w:t>,</w:t>
      </w:r>
      <w:r>
        <w:t xml:space="preserve"> МОНІТОР</w:t>
      </w:r>
      <w:r w:rsidRPr="00296D7B">
        <w:t>,</w:t>
      </w:r>
      <w:r>
        <w:t xml:space="preserve"> АЦП</w:t>
      </w:r>
      <w:r w:rsidRPr="00296D7B">
        <w:t>,</w:t>
      </w:r>
      <w:r>
        <w:t xml:space="preserve"> ЦАП</w:t>
      </w:r>
      <w:r w:rsidRPr="00296D7B">
        <w:t>,</w:t>
      </w:r>
      <w:r>
        <w:t xml:space="preserve"> </w:t>
      </w:r>
      <w:r>
        <w:rPr>
          <w:lang w:val="en-US" w:eastAsia="en-US"/>
        </w:rPr>
        <w:t>VST</w:t>
      </w:r>
      <w:r w:rsidRPr="00296D7B">
        <w:rPr>
          <w:lang w:eastAsia="en-US"/>
        </w:rPr>
        <w:t>,</w:t>
      </w:r>
      <w:r w:rsidRPr="00C7535E">
        <w:rPr>
          <w:lang w:eastAsia="en-US"/>
        </w:rPr>
        <w:t xml:space="preserve"> </w:t>
      </w:r>
      <w:r>
        <w:rPr>
          <w:lang w:val="en-US" w:eastAsia="en-US"/>
        </w:rPr>
        <w:t>MIDI</w:t>
      </w:r>
      <w:r w:rsidRPr="00296D7B">
        <w:rPr>
          <w:lang w:eastAsia="en-US"/>
        </w:rPr>
        <w:t>,</w:t>
      </w:r>
      <w:r w:rsidRPr="00C7535E">
        <w:rPr>
          <w:lang w:eastAsia="en-US"/>
        </w:rPr>
        <w:t xml:space="preserve"> </w:t>
      </w:r>
      <w:r>
        <w:rPr>
          <w:lang w:val="en-US" w:eastAsia="en-US"/>
        </w:rPr>
        <w:t>PLUG</w:t>
      </w:r>
      <w:r w:rsidRPr="00C7535E">
        <w:rPr>
          <w:lang w:eastAsia="en-US"/>
        </w:rPr>
        <w:t>-</w:t>
      </w:r>
      <w:r>
        <w:rPr>
          <w:lang w:val="en-US" w:eastAsia="en-US"/>
        </w:rPr>
        <w:t>IN</w:t>
      </w:r>
    </w:p>
    <w:p w:rsidR="00CB6378" w:rsidRPr="00296D7B" w:rsidRDefault="00CB6378">
      <w:pPr>
        <w:pStyle w:val="Bodytext21"/>
        <w:shd w:val="clear" w:color="auto" w:fill="auto"/>
        <w:spacing w:before="0" w:after="0" w:line="480" w:lineRule="exact"/>
        <w:ind w:firstLine="760"/>
        <w:rPr>
          <w:lang w:eastAsia="en-US"/>
        </w:rPr>
      </w:pPr>
    </w:p>
    <w:p w:rsidR="00CB6378" w:rsidRPr="00296D7B" w:rsidRDefault="00CB6378">
      <w:pPr>
        <w:pStyle w:val="Bodytext21"/>
        <w:shd w:val="clear" w:color="auto" w:fill="auto"/>
        <w:spacing w:before="0" w:after="0" w:line="480" w:lineRule="exact"/>
        <w:ind w:firstLine="760"/>
        <w:rPr>
          <w:lang w:eastAsia="en-US"/>
        </w:rPr>
      </w:pPr>
    </w:p>
    <w:p w:rsidR="00CB6378" w:rsidRPr="00296D7B" w:rsidRDefault="00CB6378">
      <w:pPr>
        <w:pStyle w:val="Bodytext21"/>
        <w:shd w:val="clear" w:color="auto" w:fill="auto"/>
        <w:spacing w:before="0" w:after="0" w:line="480" w:lineRule="exact"/>
        <w:ind w:firstLine="760"/>
        <w:rPr>
          <w:lang w:eastAsia="en-US"/>
        </w:rPr>
      </w:pPr>
    </w:p>
    <w:p w:rsidR="00CB6378" w:rsidRPr="00296D7B" w:rsidRDefault="00CB6378">
      <w:pPr>
        <w:pStyle w:val="Bodytext21"/>
        <w:shd w:val="clear" w:color="auto" w:fill="auto"/>
        <w:spacing w:before="0" w:after="0" w:line="480" w:lineRule="exact"/>
        <w:ind w:firstLine="760"/>
        <w:rPr>
          <w:lang w:eastAsia="en-US"/>
        </w:rPr>
      </w:pPr>
    </w:p>
    <w:p w:rsidR="00CB6378" w:rsidRPr="00296D7B" w:rsidRDefault="00CB6378">
      <w:pPr>
        <w:pStyle w:val="Bodytext21"/>
        <w:shd w:val="clear" w:color="auto" w:fill="auto"/>
        <w:spacing w:before="0" w:after="0" w:line="480" w:lineRule="exact"/>
        <w:ind w:firstLine="760"/>
        <w:rPr>
          <w:lang w:eastAsia="en-US"/>
        </w:rPr>
      </w:pPr>
    </w:p>
    <w:p w:rsidR="00CB6378" w:rsidRPr="00296D7B" w:rsidRDefault="00CB6378">
      <w:pPr>
        <w:pStyle w:val="Bodytext21"/>
        <w:shd w:val="clear" w:color="auto" w:fill="auto"/>
        <w:spacing w:before="0" w:after="0" w:line="480" w:lineRule="exact"/>
        <w:ind w:firstLine="760"/>
        <w:rPr>
          <w:lang w:eastAsia="en-US"/>
        </w:rPr>
      </w:pPr>
    </w:p>
    <w:p w:rsidR="00CB6378" w:rsidRPr="00296D7B" w:rsidRDefault="00CB6378">
      <w:pPr>
        <w:pStyle w:val="Bodytext21"/>
        <w:shd w:val="clear" w:color="auto" w:fill="auto"/>
        <w:spacing w:before="0" w:after="0" w:line="480" w:lineRule="exact"/>
        <w:ind w:firstLine="760"/>
        <w:rPr>
          <w:lang w:eastAsia="en-US"/>
        </w:rPr>
      </w:pPr>
    </w:p>
    <w:p w:rsidR="00CB6378" w:rsidRPr="00296D7B" w:rsidRDefault="00CB6378">
      <w:pPr>
        <w:pStyle w:val="Bodytext21"/>
        <w:shd w:val="clear" w:color="auto" w:fill="auto"/>
        <w:spacing w:before="0" w:after="0" w:line="480" w:lineRule="exact"/>
        <w:ind w:firstLine="760"/>
        <w:rPr>
          <w:lang w:eastAsia="en-US"/>
        </w:rPr>
      </w:pPr>
    </w:p>
    <w:p w:rsidR="00CB6378" w:rsidRPr="00296D7B" w:rsidRDefault="00CB6378">
      <w:pPr>
        <w:pStyle w:val="Bodytext21"/>
        <w:shd w:val="clear" w:color="auto" w:fill="auto"/>
        <w:spacing w:before="0" w:after="0" w:line="480" w:lineRule="exact"/>
        <w:ind w:firstLine="760"/>
        <w:rPr>
          <w:lang w:eastAsia="en-US"/>
        </w:rPr>
      </w:pPr>
    </w:p>
    <w:p w:rsidR="00CB6378" w:rsidRDefault="00CB6378" w:rsidP="00DE044B">
      <w:pPr>
        <w:pStyle w:val="Bodytext100"/>
        <w:shd w:val="clear" w:color="auto" w:fill="auto"/>
        <w:spacing w:before="0" w:after="442" w:line="280" w:lineRule="exact"/>
        <w:rPr>
          <w:lang w:eastAsia="en-US"/>
        </w:rPr>
      </w:pPr>
    </w:p>
    <w:p w:rsidR="00CB6378" w:rsidRDefault="00CB6378" w:rsidP="00DE044B">
      <w:pPr>
        <w:pStyle w:val="Bodytext21"/>
        <w:shd w:val="clear" w:color="auto" w:fill="auto"/>
        <w:spacing w:before="0" w:after="0" w:line="360" w:lineRule="auto"/>
        <w:ind w:firstLine="780"/>
        <w:rPr>
          <w:lang w:val="en-US" w:eastAsia="en-US"/>
        </w:rPr>
      </w:pPr>
      <w:r>
        <w:rPr>
          <w:lang w:val="en-US" w:eastAsia="en-US"/>
        </w:rPr>
        <w:t xml:space="preserve">                               THE SUMMARY</w:t>
      </w:r>
    </w:p>
    <w:p w:rsidR="00CB6378" w:rsidRDefault="00CB6378" w:rsidP="00DE044B">
      <w:pPr>
        <w:pStyle w:val="Bodytext21"/>
        <w:shd w:val="clear" w:color="auto" w:fill="auto"/>
        <w:spacing w:before="0" w:after="0" w:line="360" w:lineRule="auto"/>
        <w:ind w:firstLine="780"/>
      </w:pPr>
      <w:r>
        <w:rPr>
          <w:lang w:val="en-US" w:eastAsia="en-US"/>
        </w:rPr>
        <w:t>Bachelor Certification provides the bulk of work on 76 sheets, has 46 illustrations, a list of links includes 7 names.</w:t>
      </w:r>
    </w:p>
    <w:p w:rsidR="00CB6378" w:rsidRDefault="00CB6378" w:rsidP="00DE044B">
      <w:pPr>
        <w:pStyle w:val="Bodytext21"/>
        <w:shd w:val="clear" w:color="auto" w:fill="auto"/>
        <w:spacing w:before="0" w:after="0" w:line="360" w:lineRule="auto"/>
        <w:ind w:firstLine="780"/>
      </w:pPr>
      <w:r>
        <w:rPr>
          <w:lang w:val="en-US" w:eastAsia="en-US"/>
        </w:rPr>
        <w:t>The title is ’’Features of the home recording studio”.</w:t>
      </w:r>
    </w:p>
    <w:p w:rsidR="00CB6378" w:rsidRDefault="00CB6378" w:rsidP="00DE044B">
      <w:pPr>
        <w:pStyle w:val="Bodytext21"/>
        <w:shd w:val="clear" w:color="auto" w:fill="auto"/>
        <w:spacing w:before="0" w:after="0" w:line="360" w:lineRule="auto"/>
        <w:ind w:firstLine="780"/>
      </w:pPr>
      <w:r>
        <w:rPr>
          <w:lang w:val="en-US" w:eastAsia="en-US"/>
        </w:rPr>
        <w:t>The objective is a review of existing solutions and their combinations in the specific organization process of recording at home studio for the determination of</w:t>
      </w:r>
    </w:p>
    <w:p w:rsidR="00CB6378" w:rsidRDefault="00CB6378" w:rsidP="00DE044B">
      <w:pPr>
        <w:pStyle w:val="Bodytext21"/>
        <w:shd w:val="clear" w:color="auto" w:fill="auto"/>
        <w:spacing w:before="0" w:after="0" w:line="360" w:lineRule="auto"/>
        <w:jc w:val="left"/>
      </w:pPr>
      <w:r>
        <w:rPr>
          <w:lang w:val="en-US" w:eastAsia="en-US"/>
        </w:rPr>
        <w:t>features that would allow to settle it down at home.</w:t>
      </w:r>
    </w:p>
    <w:p w:rsidR="00CB6378" w:rsidRDefault="00CB6378" w:rsidP="00DE044B">
      <w:pPr>
        <w:pStyle w:val="Bodytext21"/>
        <w:shd w:val="clear" w:color="auto" w:fill="auto"/>
        <w:spacing w:before="0" w:after="0" w:line="360" w:lineRule="auto"/>
        <w:ind w:firstLine="780"/>
      </w:pPr>
      <w:r>
        <w:rPr>
          <w:lang w:val="en-US" w:eastAsia="en-US"/>
        </w:rPr>
        <w:t>The method of research is the review and analysis of analog parts and digital parts of the recording path in procedure of signal passage and specific models of equipment. As a result of the graduate work performing review of the recording path, which can be implemented at home, was done.</w:t>
      </w:r>
    </w:p>
    <w:p w:rsidR="00CB6378" w:rsidRDefault="00CB6378" w:rsidP="00DE044B">
      <w:pPr>
        <w:pStyle w:val="Bodytext21"/>
        <w:shd w:val="clear" w:color="auto" w:fill="auto"/>
        <w:spacing w:before="0" w:after="0" w:line="360" w:lineRule="auto"/>
        <w:ind w:firstLine="780"/>
      </w:pPr>
      <w:r>
        <w:rPr>
          <w:lang w:val="en-US" w:eastAsia="en-US"/>
        </w:rPr>
        <w:t>During researches the following studio parts were reviewed, analog part (mic, preamp, mixer, monitors), analog-digital and digital-analog converters and software. Outcomes can be used in organizing the recording studio at home.</w:t>
      </w:r>
    </w:p>
    <w:p w:rsidR="00CB6378" w:rsidRDefault="00CB6378" w:rsidP="00DE044B">
      <w:pPr>
        <w:pStyle w:val="Bodytext21"/>
        <w:shd w:val="clear" w:color="auto" w:fill="auto"/>
        <w:spacing w:before="0" w:after="0" w:line="360" w:lineRule="auto"/>
        <w:ind w:firstLine="780"/>
      </w:pPr>
      <w:r>
        <w:rPr>
          <w:lang w:val="en-US" w:eastAsia="en-US"/>
        </w:rPr>
        <w:t xml:space="preserve">MICROPHONE, PREAMP, MIXER, MONITOR, ADC, DAC, VST, </w:t>
      </w:r>
      <w:smartTag w:uri="urn:schemas-microsoft-com:office:smarttags" w:element="place">
        <w:r>
          <w:rPr>
            <w:lang w:val="en-US" w:eastAsia="en-US"/>
          </w:rPr>
          <w:t>MIDI</w:t>
        </w:r>
      </w:smartTag>
      <w:r>
        <w:rPr>
          <w:lang w:val="en-US" w:eastAsia="en-US"/>
        </w:rPr>
        <w:t>,</w:t>
      </w:r>
    </w:p>
    <w:p w:rsidR="00CB6378" w:rsidRDefault="00CB6378" w:rsidP="00DE044B">
      <w:pPr>
        <w:pStyle w:val="Bodytext21"/>
        <w:shd w:val="clear" w:color="auto" w:fill="auto"/>
        <w:spacing w:before="0" w:after="0" w:line="480" w:lineRule="exact"/>
        <w:ind w:firstLine="760"/>
        <w:sectPr w:rsidR="00CB6378">
          <w:headerReference w:type="default" r:id="rId8"/>
          <w:pgSz w:w="11900" w:h="16840"/>
          <w:pgMar w:top="1131" w:right="897" w:bottom="1131" w:left="1529" w:header="0" w:footer="3" w:gutter="0"/>
          <w:cols w:space="720"/>
          <w:noEndnote/>
          <w:docGrid w:linePitch="360"/>
        </w:sectPr>
      </w:pPr>
      <w:r>
        <w:rPr>
          <w:lang w:val="en-US" w:eastAsia="en-US"/>
        </w:rPr>
        <w:t>PLUG</w:t>
      </w:r>
      <w:r w:rsidRPr="00C7535E">
        <w:rPr>
          <w:lang w:eastAsia="en-US"/>
        </w:rPr>
        <w:t>-</w:t>
      </w:r>
      <w:r>
        <w:rPr>
          <w:lang w:val="en-US" w:eastAsia="en-US"/>
        </w:rPr>
        <w:t>IN</w:t>
      </w:r>
    </w:p>
    <w:p w:rsidR="00CB6378" w:rsidRPr="00296D7B" w:rsidRDefault="00CB6378">
      <w:pPr>
        <w:pStyle w:val="Bodytext100"/>
        <w:shd w:val="clear" w:color="auto" w:fill="auto"/>
        <w:spacing w:before="0" w:after="473" w:line="280" w:lineRule="exact"/>
        <w:rPr>
          <w:lang w:val="ru-RU"/>
        </w:rPr>
      </w:pPr>
      <w:r>
        <w:t>ПЕРЕЛІК УМОВНИХ ПОЗНАЧЕНЬ, СИМВОЛІВ, ОДИНИЦЬ, СКОРОЧЕНЬ І ТЕРМІНІВ</w:t>
      </w:r>
    </w:p>
    <w:p w:rsidR="00CB6378" w:rsidRDefault="00CB6378">
      <w:pPr>
        <w:pStyle w:val="Bodytext21"/>
        <w:shd w:val="clear" w:color="auto" w:fill="auto"/>
        <w:spacing w:before="0" w:after="0" w:line="485" w:lineRule="exact"/>
        <w:ind w:firstLine="740"/>
        <w:jc w:val="left"/>
      </w:pPr>
      <w:r>
        <w:rPr>
          <w:lang w:val="ru-RU" w:eastAsia="ru-RU"/>
        </w:rPr>
        <w:t xml:space="preserve">АЦП </w:t>
      </w:r>
      <w:r>
        <w:t>- аналого-цифровий перетворювач;</w:t>
      </w:r>
    </w:p>
    <w:p w:rsidR="00CB6378" w:rsidRDefault="00CB6378">
      <w:pPr>
        <w:pStyle w:val="Bodytext21"/>
        <w:shd w:val="clear" w:color="auto" w:fill="auto"/>
        <w:spacing w:before="0" w:after="0" w:line="485" w:lineRule="exact"/>
        <w:ind w:firstLine="740"/>
        <w:jc w:val="left"/>
      </w:pPr>
      <w:r>
        <w:t>ЦАП - цифро-аналоговий перетворювач;</w:t>
      </w:r>
    </w:p>
    <w:p w:rsidR="00CB6378" w:rsidRDefault="00CB6378">
      <w:pPr>
        <w:pStyle w:val="Bodytext21"/>
        <w:shd w:val="clear" w:color="auto" w:fill="auto"/>
        <w:spacing w:before="0" w:after="0" w:line="485" w:lineRule="exact"/>
        <w:ind w:firstLine="740"/>
        <w:jc w:val="left"/>
      </w:pPr>
      <w:r>
        <w:t xml:space="preserve">АРІ - </w:t>
      </w:r>
      <w:r>
        <w:rPr>
          <w:lang w:val="en-US" w:eastAsia="en-US"/>
        </w:rPr>
        <w:t>Application</w:t>
      </w:r>
      <w:r w:rsidRPr="00C7535E">
        <w:rPr>
          <w:lang w:eastAsia="en-US"/>
        </w:rPr>
        <w:t xml:space="preserve"> </w:t>
      </w:r>
      <w:r>
        <w:rPr>
          <w:lang w:val="en-US" w:eastAsia="en-US"/>
        </w:rPr>
        <w:t>Programming</w:t>
      </w:r>
      <w:r w:rsidRPr="00C7535E">
        <w:rPr>
          <w:lang w:eastAsia="en-US"/>
        </w:rPr>
        <w:t xml:space="preserve"> </w:t>
      </w:r>
      <w:r>
        <w:rPr>
          <w:lang w:val="en-US" w:eastAsia="en-US"/>
        </w:rPr>
        <w:t>Interface</w:t>
      </w:r>
      <w:r w:rsidRPr="00C7535E">
        <w:rPr>
          <w:lang w:eastAsia="en-US"/>
        </w:rPr>
        <w:t xml:space="preserve"> </w:t>
      </w:r>
      <w:r>
        <w:t>(інтерфейс прикладного програмування);</w:t>
      </w:r>
    </w:p>
    <w:p w:rsidR="00CB6378" w:rsidRDefault="00CB6378">
      <w:pPr>
        <w:pStyle w:val="Bodytext21"/>
        <w:shd w:val="clear" w:color="auto" w:fill="auto"/>
        <w:spacing w:before="0" w:after="0" w:line="485" w:lineRule="exact"/>
        <w:ind w:firstLine="740"/>
        <w:jc w:val="left"/>
      </w:pPr>
      <w:r>
        <w:rPr>
          <w:lang w:val="en-US" w:eastAsia="en-US"/>
        </w:rPr>
        <w:t xml:space="preserve">ASIO </w:t>
      </w:r>
      <w:r>
        <w:t xml:space="preserve">- </w:t>
      </w:r>
      <w:r>
        <w:rPr>
          <w:lang w:val="en-US" w:eastAsia="en-US"/>
        </w:rPr>
        <w:t xml:space="preserve">Audio Streaming In/Out </w:t>
      </w:r>
      <w:r>
        <w:t>(вхідний/вихідний аудіопотік);</w:t>
      </w:r>
    </w:p>
    <w:p w:rsidR="00CB6378" w:rsidRDefault="00CB6378">
      <w:pPr>
        <w:pStyle w:val="Bodytext21"/>
        <w:shd w:val="clear" w:color="auto" w:fill="auto"/>
        <w:spacing w:before="0" w:after="0" w:line="485" w:lineRule="exact"/>
        <w:ind w:firstLine="740"/>
        <w:jc w:val="left"/>
      </w:pPr>
      <w:smartTag w:uri="urn:schemas-microsoft-com:office:smarttags" w:element="place">
        <w:r>
          <w:rPr>
            <w:lang w:val="en-US" w:eastAsia="en-US"/>
          </w:rPr>
          <w:t>MIDI</w:t>
        </w:r>
      </w:smartTag>
      <w:r>
        <w:rPr>
          <w:lang w:val="en-US" w:eastAsia="en-US"/>
        </w:rPr>
        <w:t xml:space="preserve"> </w:t>
      </w:r>
      <w:r>
        <w:t xml:space="preserve">- </w:t>
      </w:r>
      <w:r>
        <w:rPr>
          <w:lang w:val="en-US" w:eastAsia="en-US"/>
        </w:rPr>
        <w:t xml:space="preserve">Musical Instruments Digital Interface </w:t>
      </w:r>
      <w:r>
        <w:t>(цифровий інтерфейс музичних інструментів);</w:t>
      </w:r>
    </w:p>
    <w:p w:rsidR="00CB6378" w:rsidRDefault="00CB6378">
      <w:pPr>
        <w:pStyle w:val="Bodytext21"/>
        <w:shd w:val="clear" w:color="auto" w:fill="auto"/>
        <w:spacing w:before="0" w:after="0" w:line="485" w:lineRule="exact"/>
        <w:ind w:firstLine="740"/>
        <w:jc w:val="left"/>
      </w:pPr>
      <w:r>
        <w:rPr>
          <w:lang w:val="en-US" w:eastAsia="en-US"/>
        </w:rPr>
        <w:t xml:space="preserve">VST </w:t>
      </w:r>
      <w:r>
        <w:t xml:space="preserve">- </w:t>
      </w:r>
      <w:r>
        <w:rPr>
          <w:lang w:val="en-US" w:eastAsia="en-US"/>
        </w:rPr>
        <w:t xml:space="preserve">Virtual Studio Technology </w:t>
      </w:r>
      <w:r>
        <w:t>(технологія віртуальної студії);</w:t>
      </w:r>
    </w:p>
    <w:p w:rsidR="00CB6378" w:rsidRDefault="00CB6378">
      <w:pPr>
        <w:pStyle w:val="Bodytext21"/>
        <w:shd w:val="clear" w:color="auto" w:fill="auto"/>
        <w:spacing w:before="0" w:after="0" w:line="485" w:lineRule="exact"/>
        <w:ind w:firstLine="740"/>
        <w:jc w:val="left"/>
        <w:sectPr w:rsidR="00CB6378">
          <w:pgSz w:w="11900" w:h="16840"/>
          <w:pgMar w:top="1184" w:right="767" w:bottom="1184" w:left="1706" w:header="0" w:footer="3" w:gutter="0"/>
          <w:cols w:space="720"/>
          <w:noEndnote/>
          <w:docGrid w:linePitch="360"/>
        </w:sectPr>
      </w:pPr>
      <w:r>
        <w:rPr>
          <w:lang w:val="en-US" w:eastAsia="en-US"/>
        </w:rPr>
        <w:t>VSTi</w:t>
      </w:r>
      <w:r w:rsidRPr="00C7535E">
        <w:rPr>
          <w:lang w:eastAsia="en-US"/>
        </w:rPr>
        <w:t xml:space="preserve"> - </w:t>
      </w:r>
      <w:r>
        <w:rPr>
          <w:lang w:val="en-US" w:eastAsia="en-US"/>
        </w:rPr>
        <w:t>Virtual</w:t>
      </w:r>
      <w:r w:rsidRPr="00C7535E">
        <w:rPr>
          <w:lang w:eastAsia="en-US"/>
        </w:rPr>
        <w:t xml:space="preserve"> </w:t>
      </w:r>
      <w:r>
        <w:rPr>
          <w:lang w:val="en-US" w:eastAsia="en-US"/>
        </w:rPr>
        <w:t>Studio</w:t>
      </w:r>
      <w:r w:rsidRPr="00C7535E">
        <w:rPr>
          <w:lang w:eastAsia="en-US"/>
        </w:rPr>
        <w:t xml:space="preserve"> </w:t>
      </w:r>
      <w:r>
        <w:rPr>
          <w:lang w:val="en-US" w:eastAsia="en-US"/>
        </w:rPr>
        <w:t>Technology</w:t>
      </w:r>
      <w:r w:rsidRPr="00C7535E">
        <w:rPr>
          <w:lang w:eastAsia="en-US"/>
        </w:rPr>
        <w:t xml:space="preserve"> </w:t>
      </w:r>
      <w:r>
        <w:rPr>
          <w:lang w:val="en-US" w:eastAsia="en-US"/>
        </w:rPr>
        <w:t>instrument</w:t>
      </w:r>
      <w:r w:rsidRPr="00C7535E">
        <w:rPr>
          <w:lang w:eastAsia="en-US"/>
        </w:rPr>
        <w:t xml:space="preserve"> </w:t>
      </w:r>
      <w:r>
        <w:t>(технологія інструменту віртуальної студії).</w:t>
      </w:r>
    </w:p>
    <w:p w:rsidR="00CB6378" w:rsidRPr="008C5CC6" w:rsidRDefault="00CB6378">
      <w:pPr>
        <w:pStyle w:val="Other20"/>
        <w:framePr w:w="545" w:h="14726" w:wrap="around" w:hAnchor="margin" w:x="9313" w:y="-450"/>
        <w:shd w:val="clear" w:color="auto" w:fill="auto"/>
        <w:spacing w:after="960" w:line="240" w:lineRule="exact"/>
        <w:ind w:left="260"/>
        <w:rPr>
          <w:lang w:val="uk-UA"/>
        </w:rPr>
      </w:pPr>
    </w:p>
    <w:p w:rsidR="00CB6378" w:rsidRDefault="00CB6378">
      <w:pPr>
        <w:pStyle w:val="Other0"/>
        <w:framePr w:w="545" w:h="14726" w:wrap="around" w:hAnchor="margin" w:x="9313" w:y="-450"/>
        <w:shd w:val="clear" w:color="auto" w:fill="auto"/>
        <w:spacing w:before="0"/>
      </w:pPr>
      <w:r>
        <w:t>10</w:t>
      </w:r>
    </w:p>
    <w:p w:rsidR="00CB6378" w:rsidRDefault="00CB6378">
      <w:pPr>
        <w:pStyle w:val="Other0"/>
        <w:framePr w:w="545" w:h="14726" w:wrap="around" w:hAnchor="margin" w:x="9313" w:y="-450"/>
        <w:shd w:val="clear" w:color="auto" w:fill="auto"/>
        <w:spacing w:before="0"/>
      </w:pPr>
      <w:r>
        <w:t>13</w:t>
      </w:r>
    </w:p>
    <w:p w:rsidR="00CB6378" w:rsidRDefault="00CB6378">
      <w:pPr>
        <w:pStyle w:val="Other0"/>
        <w:framePr w:w="545" w:h="14726" w:wrap="around" w:hAnchor="margin" w:x="9313" w:y="-450"/>
        <w:shd w:val="clear" w:color="auto" w:fill="auto"/>
        <w:spacing w:before="0"/>
      </w:pPr>
      <w:r>
        <w:t>13</w:t>
      </w:r>
    </w:p>
    <w:p w:rsidR="00CB6378" w:rsidRDefault="00CB6378">
      <w:pPr>
        <w:pStyle w:val="Other0"/>
        <w:framePr w:w="545" w:h="14726" w:wrap="around" w:hAnchor="margin" w:x="9313" w:y="-450"/>
        <w:shd w:val="clear" w:color="auto" w:fill="auto"/>
        <w:spacing w:before="0"/>
      </w:pPr>
      <w:r>
        <w:t>15</w:t>
      </w:r>
    </w:p>
    <w:p w:rsidR="00CB6378" w:rsidRDefault="00CB6378">
      <w:pPr>
        <w:pStyle w:val="Other0"/>
        <w:framePr w:w="545" w:h="14726" w:wrap="around" w:hAnchor="margin" w:x="9313" w:y="-450"/>
        <w:shd w:val="clear" w:color="auto" w:fill="auto"/>
        <w:spacing w:before="0"/>
      </w:pPr>
      <w:r>
        <w:t>17</w:t>
      </w:r>
    </w:p>
    <w:p w:rsidR="00CB6378" w:rsidRDefault="00CB6378">
      <w:pPr>
        <w:pStyle w:val="Other0"/>
        <w:framePr w:w="545" w:h="14726" w:wrap="around" w:hAnchor="margin" w:x="9313" w:y="-450"/>
        <w:shd w:val="clear" w:color="auto" w:fill="auto"/>
        <w:spacing w:before="0"/>
      </w:pPr>
      <w:r>
        <w:t>18</w:t>
      </w:r>
    </w:p>
    <w:p w:rsidR="00CB6378" w:rsidRDefault="00CB6378">
      <w:pPr>
        <w:pStyle w:val="Other30"/>
        <w:framePr w:w="545" w:h="14726" w:wrap="around" w:hAnchor="margin" w:x="9313" w:y="-450"/>
        <w:shd w:val="clear" w:color="auto" w:fill="auto"/>
      </w:pPr>
      <w:r>
        <w:t>20</w:t>
      </w:r>
    </w:p>
    <w:p w:rsidR="00CB6378" w:rsidRDefault="00CB6378">
      <w:pPr>
        <w:pStyle w:val="Other40"/>
        <w:framePr w:w="545" w:h="14726" w:wrap="around" w:hAnchor="margin" w:x="9313" w:y="-450"/>
        <w:shd w:val="clear" w:color="auto" w:fill="auto"/>
      </w:pPr>
      <w:r>
        <w:t>21</w:t>
      </w:r>
    </w:p>
    <w:p w:rsidR="00CB6378" w:rsidRDefault="00CB6378">
      <w:pPr>
        <w:pStyle w:val="Other50"/>
        <w:framePr w:w="545" w:h="14726" w:wrap="around" w:hAnchor="margin" w:x="9313" w:y="-450"/>
        <w:shd w:val="clear" w:color="auto" w:fill="auto"/>
      </w:pPr>
      <w:r>
        <w:t>22</w:t>
      </w:r>
    </w:p>
    <w:p w:rsidR="00CB6378" w:rsidRDefault="00CB6378">
      <w:pPr>
        <w:pStyle w:val="Other60"/>
        <w:framePr w:w="545" w:h="14726" w:wrap="around" w:hAnchor="margin" w:x="9313" w:y="-450"/>
        <w:shd w:val="clear" w:color="auto" w:fill="auto"/>
      </w:pPr>
      <w:r>
        <w:t>22</w:t>
      </w:r>
    </w:p>
    <w:p w:rsidR="00CB6378" w:rsidRDefault="00CB6378">
      <w:pPr>
        <w:pStyle w:val="Other0"/>
        <w:framePr w:w="545" w:h="14726" w:wrap="around" w:hAnchor="margin" w:x="9313" w:y="-450"/>
        <w:shd w:val="clear" w:color="auto" w:fill="auto"/>
        <w:spacing w:before="0"/>
      </w:pPr>
      <w:r>
        <w:t>27</w:t>
      </w:r>
    </w:p>
    <w:p w:rsidR="00CB6378" w:rsidRDefault="00CB6378">
      <w:pPr>
        <w:pStyle w:val="Other0"/>
        <w:framePr w:w="545" w:h="14726" w:wrap="around" w:hAnchor="margin" w:x="9313" w:y="-450"/>
        <w:shd w:val="clear" w:color="auto" w:fill="auto"/>
        <w:spacing w:before="0"/>
      </w:pPr>
      <w:r>
        <w:t>27</w:t>
      </w:r>
    </w:p>
    <w:p w:rsidR="00CB6378" w:rsidRDefault="00CB6378">
      <w:pPr>
        <w:pStyle w:val="Other0"/>
        <w:framePr w:w="545" w:h="14726" w:wrap="around" w:hAnchor="margin" w:x="9313" w:y="-450"/>
        <w:shd w:val="clear" w:color="auto" w:fill="auto"/>
        <w:spacing w:before="0"/>
      </w:pPr>
      <w:r>
        <w:t>28</w:t>
      </w:r>
    </w:p>
    <w:p w:rsidR="00CB6378" w:rsidRDefault="00CB6378">
      <w:pPr>
        <w:pStyle w:val="Other0"/>
        <w:framePr w:w="545" w:h="14726" w:wrap="around" w:hAnchor="margin" w:x="9313" w:y="-450"/>
        <w:shd w:val="clear" w:color="auto" w:fill="auto"/>
        <w:spacing w:before="0"/>
      </w:pPr>
      <w:r>
        <w:t>31</w:t>
      </w:r>
    </w:p>
    <w:p w:rsidR="00CB6378" w:rsidRDefault="00CB6378">
      <w:pPr>
        <w:pStyle w:val="Other0"/>
        <w:framePr w:w="545" w:h="14726" w:wrap="around" w:hAnchor="margin" w:x="9313" w:y="-450"/>
        <w:shd w:val="clear" w:color="auto" w:fill="auto"/>
        <w:spacing w:before="0"/>
      </w:pPr>
      <w:r>
        <w:t>34</w:t>
      </w:r>
    </w:p>
    <w:p w:rsidR="00CB6378" w:rsidRDefault="00CB6378">
      <w:pPr>
        <w:pStyle w:val="Other0"/>
        <w:framePr w:w="545" w:h="14726" w:wrap="around" w:hAnchor="margin" w:x="9313" w:y="-450"/>
        <w:shd w:val="clear" w:color="auto" w:fill="auto"/>
        <w:spacing w:before="0"/>
      </w:pPr>
      <w:r>
        <w:t>36</w:t>
      </w:r>
    </w:p>
    <w:p w:rsidR="00CB6378" w:rsidRDefault="00CB6378">
      <w:pPr>
        <w:pStyle w:val="Other0"/>
        <w:framePr w:w="545" w:h="14726" w:wrap="around" w:hAnchor="margin" w:x="9313" w:y="-450"/>
        <w:shd w:val="clear" w:color="auto" w:fill="auto"/>
        <w:spacing w:before="0"/>
      </w:pPr>
      <w:r>
        <w:t>36</w:t>
      </w:r>
    </w:p>
    <w:p w:rsidR="00CB6378" w:rsidRDefault="00CB6378">
      <w:pPr>
        <w:pStyle w:val="Other0"/>
        <w:framePr w:w="545" w:h="14726" w:wrap="around" w:hAnchor="margin" w:x="9313" w:y="-450"/>
        <w:shd w:val="clear" w:color="auto" w:fill="auto"/>
        <w:spacing w:before="0"/>
      </w:pPr>
      <w:r>
        <w:t>38</w:t>
      </w:r>
    </w:p>
    <w:p w:rsidR="00CB6378" w:rsidRDefault="00CB6378">
      <w:pPr>
        <w:pStyle w:val="Other0"/>
        <w:framePr w:w="545" w:h="14726" w:wrap="around" w:hAnchor="margin" w:x="9313" w:y="-450"/>
        <w:shd w:val="clear" w:color="auto" w:fill="auto"/>
        <w:spacing w:before="0"/>
      </w:pPr>
      <w:r>
        <w:t>39</w:t>
      </w:r>
    </w:p>
    <w:p w:rsidR="00CB6378" w:rsidRDefault="00CB6378">
      <w:pPr>
        <w:pStyle w:val="Other0"/>
        <w:framePr w:w="545" w:h="14726" w:wrap="around" w:hAnchor="margin" w:x="9313" w:y="-450"/>
        <w:shd w:val="clear" w:color="auto" w:fill="auto"/>
        <w:spacing w:before="0"/>
      </w:pPr>
      <w:r>
        <w:t>42</w:t>
      </w:r>
    </w:p>
    <w:p w:rsidR="00CB6378" w:rsidRDefault="00CB6378">
      <w:pPr>
        <w:pStyle w:val="Other0"/>
        <w:framePr w:w="545" w:h="14726" w:wrap="around" w:hAnchor="margin" w:x="9313" w:y="-450"/>
        <w:shd w:val="clear" w:color="auto" w:fill="auto"/>
        <w:spacing w:before="0"/>
      </w:pPr>
      <w:r>
        <w:t>43</w:t>
      </w:r>
    </w:p>
    <w:p w:rsidR="00CB6378" w:rsidRDefault="00CB6378">
      <w:pPr>
        <w:pStyle w:val="Other0"/>
        <w:framePr w:w="545" w:h="14726" w:wrap="around" w:hAnchor="margin" w:x="9313" w:y="-450"/>
        <w:shd w:val="clear" w:color="auto" w:fill="auto"/>
        <w:spacing w:before="0"/>
      </w:pPr>
      <w:r>
        <w:t>43</w:t>
      </w:r>
    </w:p>
    <w:p w:rsidR="00CB6378" w:rsidRDefault="00CB6378">
      <w:pPr>
        <w:pStyle w:val="Other0"/>
        <w:framePr w:w="545" w:h="14726" w:wrap="around" w:hAnchor="margin" w:x="9313" w:y="-450"/>
        <w:shd w:val="clear" w:color="auto" w:fill="auto"/>
        <w:spacing w:before="0"/>
      </w:pPr>
      <w:r>
        <w:t>44</w:t>
      </w:r>
    </w:p>
    <w:p w:rsidR="00CB6378" w:rsidRDefault="00CB6378">
      <w:pPr>
        <w:pStyle w:val="Other0"/>
        <w:framePr w:w="545" w:h="14726" w:wrap="around" w:hAnchor="margin" w:x="9313" w:y="-450"/>
        <w:shd w:val="clear" w:color="auto" w:fill="auto"/>
        <w:spacing w:before="0"/>
      </w:pPr>
      <w:r>
        <w:t>47</w:t>
      </w:r>
    </w:p>
    <w:p w:rsidR="00CB6378" w:rsidRDefault="00CB6378">
      <w:pPr>
        <w:pStyle w:val="Other0"/>
        <w:framePr w:w="545" w:h="14726" w:wrap="around" w:hAnchor="margin" w:x="9313" w:y="-450"/>
        <w:shd w:val="clear" w:color="auto" w:fill="auto"/>
        <w:spacing w:before="0"/>
      </w:pPr>
      <w:r>
        <w:t>49</w:t>
      </w:r>
    </w:p>
    <w:p w:rsidR="00CB6378" w:rsidRDefault="00CB6378">
      <w:pPr>
        <w:pStyle w:val="Other0"/>
        <w:framePr w:w="545" w:h="14726" w:wrap="around" w:hAnchor="margin" w:x="9313" w:y="-450"/>
        <w:shd w:val="clear" w:color="auto" w:fill="auto"/>
        <w:spacing w:before="0"/>
      </w:pPr>
      <w:r>
        <w:t>49</w:t>
      </w:r>
    </w:p>
    <w:p w:rsidR="00CB6378" w:rsidRDefault="00CB6378">
      <w:pPr>
        <w:pStyle w:val="Other0"/>
        <w:framePr w:w="545" w:h="14726" w:wrap="around" w:hAnchor="margin" w:x="9313" w:y="-450"/>
        <w:shd w:val="clear" w:color="auto" w:fill="auto"/>
        <w:spacing w:before="0"/>
      </w:pPr>
      <w:r>
        <w:t>51</w:t>
      </w:r>
    </w:p>
    <w:p w:rsidR="00CB6378" w:rsidRDefault="00CB6378">
      <w:pPr>
        <w:pStyle w:val="Other0"/>
        <w:framePr w:w="545" w:h="14726" w:wrap="around" w:hAnchor="margin" w:x="9313" w:y="-450"/>
        <w:shd w:val="clear" w:color="auto" w:fill="auto"/>
        <w:spacing w:before="0"/>
      </w:pPr>
      <w:r>
        <w:t>52</w:t>
      </w:r>
    </w:p>
    <w:p w:rsidR="00CB6378" w:rsidRDefault="00CB6378">
      <w:pPr>
        <w:pStyle w:val="Bodytext100"/>
        <w:shd w:val="clear" w:color="auto" w:fill="auto"/>
        <w:spacing w:before="0" w:after="463" w:line="280" w:lineRule="exact"/>
        <w:ind w:right="280"/>
      </w:pPr>
      <w:r>
        <w:t>ЗМІСТ</w:t>
      </w:r>
    </w:p>
    <w:p w:rsidR="00CB6378" w:rsidRDefault="00CB6378">
      <w:pPr>
        <w:pStyle w:val="Bodytext21"/>
        <w:shd w:val="clear" w:color="auto" w:fill="auto"/>
        <w:tabs>
          <w:tab w:val="left" w:leader="dot" w:pos="6376"/>
        </w:tabs>
        <w:spacing w:before="0" w:after="0" w:line="485" w:lineRule="exact"/>
      </w:pPr>
      <w:r>
        <w:t>Вступ</w:t>
      </w:r>
      <w:r>
        <w:tab/>
      </w:r>
    </w:p>
    <w:p w:rsidR="00CB6378" w:rsidRDefault="00CB6378">
      <w:pPr>
        <w:pStyle w:val="Bodytext21"/>
        <w:numPr>
          <w:ilvl w:val="0"/>
          <w:numId w:val="2"/>
        </w:numPr>
        <w:shd w:val="clear" w:color="auto" w:fill="auto"/>
        <w:tabs>
          <w:tab w:val="left" w:pos="267"/>
          <w:tab w:val="left" w:leader="dot" w:pos="6376"/>
        </w:tabs>
        <w:spacing w:before="0" w:after="0" w:line="485" w:lineRule="exact"/>
      </w:pPr>
      <w:r>
        <w:t>Аналоговий тракт</w:t>
      </w:r>
      <w:r>
        <w:tab/>
      </w:r>
    </w:p>
    <w:p w:rsidR="00CB6378" w:rsidRDefault="00CB6378">
      <w:pPr>
        <w:pStyle w:val="Bodytext21"/>
        <w:numPr>
          <w:ilvl w:val="1"/>
          <w:numId w:val="2"/>
        </w:numPr>
        <w:shd w:val="clear" w:color="auto" w:fill="auto"/>
        <w:tabs>
          <w:tab w:val="left" w:pos="548"/>
          <w:tab w:val="left" w:leader="dot" w:pos="6376"/>
        </w:tabs>
        <w:spacing w:before="0" w:after="0" w:line="485" w:lineRule="exact"/>
      </w:pPr>
      <w:r>
        <w:t>Мікрофони</w:t>
      </w:r>
      <w:r>
        <w:tab/>
      </w:r>
    </w:p>
    <w:p w:rsidR="00CB6378" w:rsidRDefault="00CB6378">
      <w:pPr>
        <w:pStyle w:val="Bodytext21"/>
        <w:numPr>
          <w:ilvl w:val="2"/>
          <w:numId w:val="2"/>
        </w:numPr>
        <w:shd w:val="clear" w:color="auto" w:fill="auto"/>
        <w:tabs>
          <w:tab w:val="left" w:pos="690"/>
          <w:tab w:val="left" w:leader="dot" w:pos="6376"/>
        </w:tabs>
        <w:spacing w:before="0" w:after="0" w:line="485" w:lineRule="exact"/>
      </w:pPr>
      <w:r>
        <w:t>Конденсаторні мікрофони</w:t>
      </w:r>
      <w:r>
        <w:tab/>
      </w:r>
    </w:p>
    <w:p w:rsidR="00CB6378" w:rsidRDefault="00CB6378">
      <w:pPr>
        <w:pStyle w:val="Bodytext21"/>
        <w:numPr>
          <w:ilvl w:val="2"/>
          <w:numId w:val="2"/>
        </w:numPr>
        <w:shd w:val="clear" w:color="auto" w:fill="auto"/>
        <w:tabs>
          <w:tab w:val="left" w:pos="714"/>
          <w:tab w:val="left" w:leader="dot" w:pos="6376"/>
        </w:tabs>
        <w:spacing w:before="0" w:after="0" w:line="485" w:lineRule="exact"/>
      </w:pPr>
      <w:r>
        <w:t>Динамічні мікрофони</w:t>
      </w:r>
      <w:r>
        <w:tab/>
      </w:r>
    </w:p>
    <w:p w:rsidR="00CB6378" w:rsidRDefault="00CB6378">
      <w:pPr>
        <w:pStyle w:val="Bodytext21"/>
        <w:numPr>
          <w:ilvl w:val="1"/>
          <w:numId w:val="2"/>
        </w:numPr>
        <w:shd w:val="clear" w:color="auto" w:fill="auto"/>
        <w:tabs>
          <w:tab w:val="left" w:pos="714"/>
          <w:tab w:val="left" w:leader="dot" w:pos="6376"/>
        </w:tabs>
        <w:spacing w:before="0" w:after="0" w:line="485" w:lineRule="exact"/>
      </w:pPr>
      <w:r>
        <w:t>Попередні підсилювачі</w:t>
      </w:r>
      <w:r>
        <w:tab/>
      </w:r>
    </w:p>
    <w:p w:rsidR="00CB6378" w:rsidRDefault="00CB6378">
      <w:pPr>
        <w:pStyle w:val="Bodytext21"/>
        <w:numPr>
          <w:ilvl w:val="1"/>
          <w:numId w:val="2"/>
        </w:numPr>
        <w:shd w:val="clear" w:color="auto" w:fill="auto"/>
        <w:tabs>
          <w:tab w:val="left" w:pos="548"/>
          <w:tab w:val="left" w:leader="dot" w:pos="6376"/>
        </w:tabs>
        <w:spacing w:before="0" w:after="0" w:line="485" w:lineRule="exact"/>
      </w:pPr>
      <w:r>
        <w:t>Мікшерні пульти</w:t>
      </w:r>
      <w:r>
        <w:tab/>
      </w:r>
    </w:p>
    <w:p w:rsidR="00CB6378" w:rsidRDefault="00CB6378">
      <w:pPr>
        <w:pStyle w:val="Bodytext21"/>
        <w:numPr>
          <w:ilvl w:val="1"/>
          <w:numId w:val="2"/>
        </w:numPr>
        <w:shd w:val="clear" w:color="auto" w:fill="auto"/>
        <w:tabs>
          <w:tab w:val="left" w:pos="548"/>
          <w:tab w:val="left" w:leader="dot" w:pos="6376"/>
        </w:tabs>
        <w:spacing w:before="0" w:after="0" w:line="485" w:lineRule="exact"/>
      </w:pPr>
      <w:r>
        <w:t>Монітори</w:t>
      </w:r>
      <w:r>
        <w:tab/>
      </w:r>
    </w:p>
    <w:p w:rsidR="00CB6378" w:rsidRDefault="00CB6378">
      <w:pPr>
        <w:pStyle w:val="Bodytext21"/>
        <w:numPr>
          <w:ilvl w:val="2"/>
          <w:numId w:val="2"/>
        </w:numPr>
        <w:shd w:val="clear" w:color="auto" w:fill="auto"/>
        <w:tabs>
          <w:tab w:val="left" w:pos="694"/>
          <w:tab w:val="left" w:leader="dot" w:pos="6376"/>
        </w:tabs>
        <w:spacing w:before="0" w:after="0" w:line="485" w:lineRule="exact"/>
      </w:pPr>
      <w:r>
        <w:t>Установка студійних моніторів</w:t>
      </w:r>
      <w:r>
        <w:tab/>
      </w:r>
    </w:p>
    <w:p w:rsidR="00CB6378" w:rsidRDefault="00CB6378">
      <w:pPr>
        <w:pStyle w:val="Bodytext21"/>
        <w:numPr>
          <w:ilvl w:val="1"/>
          <w:numId w:val="2"/>
        </w:numPr>
        <w:shd w:val="clear" w:color="auto" w:fill="auto"/>
        <w:tabs>
          <w:tab w:val="left" w:pos="548"/>
          <w:tab w:val="left" w:leader="dot" w:pos="4930"/>
          <w:tab w:val="left" w:leader="dot" w:pos="5178"/>
          <w:tab w:val="left" w:leader="dot" w:pos="6376"/>
        </w:tabs>
        <w:spacing w:before="0" w:after="0" w:line="485" w:lineRule="exact"/>
      </w:pPr>
      <w:r>
        <w:t>Комутація і уземлення</w:t>
      </w:r>
      <w:r>
        <w:tab/>
      </w:r>
      <w:r>
        <w:tab/>
      </w:r>
      <w:r>
        <w:tab/>
      </w:r>
    </w:p>
    <w:p w:rsidR="00CB6378" w:rsidRDefault="00CB6378">
      <w:pPr>
        <w:pStyle w:val="Bodytext21"/>
        <w:numPr>
          <w:ilvl w:val="0"/>
          <w:numId w:val="2"/>
        </w:numPr>
        <w:shd w:val="clear" w:color="auto" w:fill="auto"/>
        <w:tabs>
          <w:tab w:val="left" w:pos="320"/>
          <w:tab w:val="left" w:leader="dot" w:pos="6085"/>
          <w:tab w:val="left" w:leader="dot" w:pos="6229"/>
          <w:tab w:val="left" w:leader="dot" w:pos="6320"/>
          <w:tab w:val="left" w:leader="dot" w:pos="6416"/>
          <w:tab w:val="left" w:leader="dot" w:pos="6507"/>
          <w:tab w:val="left" w:leader="dot" w:pos="6603"/>
        </w:tabs>
        <w:spacing w:before="0" w:after="0" w:line="485" w:lineRule="exact"/>
      </w:pPr>
      <w:r>
        <w:t>Цифровий тракт</w:t>
      </w:r>
      <w:r>
        <w:tab/>
      </w:r>
      <w:r>
        <w:tab/>
      </w:r>
      <w:r>
        <w:tab/>
      </w:r>
      <w:r>
        <w:tab/>
      </w:r>
      <w:r>
        <w:tab/>
      </w:r>
      <w:r>
        <w:tab/>
      </w:r>
    </w:p>
    <w:p w:rsidR="00CB6378" w:rsidRDefault="00CB6378">
      <w:pPr>
        <w:pStyle w:val="Bodytext21"/>
        <w:numPr>
          <w:ilvl w:val="1"/>
          <w:numId w:val="2"/>
        </w:numPr>
        <w:shd w:val="clear" w:color="auto" w:fill="auto"/>
        <w:tabs>
          <w:tab w:val="left" w:pos="694"/>
        </w:tabs>
        <w:spacing w:before="0" w:after="0" w:line="485" w:lineRule="exact"/>
      </w:pPr>
      <w:r>
        <w:t>Аналого-цифрові і цифро-аналогові перетворення</w:t>
      </w:r>
    </w:p>
    <w:p w:rsidR="00CB6378" w:rsidRDefault="00CB6378">
      <w:pPr>
        <w:pStyle w:val="Bodytext21"/>
        <w:numPr>
          <w:ilvl w:val="2"/>
          <w:numId w:val="2"/>
        </w:numPr>
        <w:shd w:val="clear" w:color="auto" w:fill="auto"/>
        <w:tabs>
          <w:tab w:val="left" w:pos="723"/>
          <w:tab w:val="left" w:leader="dot" w:pos="6085"/>
          <w:tab w:val="left" w:leader="dot" w:pos="6411"/>
        </w:tabs>
        <w:spacing w:before="0" w:after="0" w:line="485" w:lineRule="exact"/>
      </w:pPr>
      <w:r>
        <w:rPr>
          <w:lang w:val="en-US" w:eastAsia="en-US"/>
        </w:rPr>
        <w:t>Creative SoundBlaster X-Fi SB0886</w:t>
      </w:r>
      <w:r>
        <w:tab/>
      </w:r>
      <w:r>
        <w:tab/>
      </w:r>
    </w:p>
    <w:p w:rsidR="00CB6378" w:rsidRDefault="00CB6378">
      <w:pPr>
        <w:pStyle w:val="Bodytext21"/>
        <w:numPr>
          <w:ilvl w:val="1"/>
          <w:numId w:val="2"/>
        </w:numPr>
        <w:shd w:val="clear" w:color="auto" w:fill="auto"/>
        <w:tabs>
          <w:tab w:val="left" w:pos="548"/>
          <w:tab w:val="left" w:leader="dot" w:pos="5034"/>
          <w:tab w:val="left" w:leader="dot" w:pos="5389"/>
          <w:tab w:val="left" w:leader="dot" w:pos="6376"/>
        </w:tabs>
        <w:spacing w:before="0" w:after="0" w:line="485" w:lineRule="exact"/>
      </w:pPr>
      <w:r>
        <w:t xml:space="preserve">Віртуальна студія </w:t>
      </w:r>
      <w:r>
        <w:rPr>
          <w:lang w:val="en-US" w:eastAsia="en-US"/>
        </w:rPr>
        <w:t xml:space="preserve">Steinberg Cubase </w:t>
      </w:r>
      <w:r>
        <w:t>5</w:t>
      </w:r>
      <w:r>
        <w:tab/>
      </w:r>
      <w:r>
        <w:tab/>
      </w:r>
      <w:r>
        <w:tab/>
      </w:r>
    </w:p>
    <w:p w:rsidR="00CB6378" w:rsidRDefault="00CB6378">
      <w:pPr>
        <w:pStyle w:val="Bodytext21"/>
        <w:numPr>
          <w:ilvl w:val="2"/>
          <w:numId w:val="2"/>
        </w:numPr>
        <w:shd w:val="clear" w:color="auto" w:fill="auto"/>
        <w:tabs>
          <w:tab w:val="left" w:pos="738"/>
          <w:tab w:val="left" w:leader="dot" w:pos="6376"/>
        </w:tabs>
        <w:spacing w:before="0" w:after="0" w:line="485" w:lineRule="exact"/>
      </w:pPr>
      <w:r>
        <w:t xml:space="preserve">Транспортна панель </w:t>
      </w:r>
      <w:r>
        <w:rPr>
          <w:lang w:val="en-US" w:eastAsia="en-US"/>
        </w:rPr>
        <w:t xml:space="preserve">Steinberg Cubase </w:t>
      </w:r>
      <w:r>
        <w:t>5</w:t>
      </w:r>
      <w:r>
        <w:tab/>
      </w:r>
    </w:p>
    <w:p w:rsidR="00CB6378" w:rsidRDefault="00CB6378">
      <w:pPr>
        <w:pStyle w:val="Bodytext21"/>
        <w:numPr>
          <w:ilvl w:val="1"/>
          <w:numId w:val="2"/>
        </w:numPr>
        <w:shd w:val="clear" w:color="auto" w:fill="auto"/>
        <w:tabs>
          <w:tab w:val="left" w:pos="548"/>
          <w:tab w:val="left" w:leader="dot" w:pos="6376"/>
        </w:tabs>
        <w:spacing w:before="0" w:after="0" w:line="485" w:lineRule="exact"/>
      </w:pPr>
      <w:r>
        <w:t xml:space="preserve">Типи </w:t>
      </w:r>
      <w:r>
        <w:rPr>
          <w:lang w:val="en-US" w:eastAsia="en-US"/>
        </w:rPr>
        <w:t>MIDI</w:t>
      </w:r>
      <w:r>
        <w:t xml:space="preserve">-повідомлень в </w:t>
      </w:r>
      <w:r>
        <w:rPr>
          <w:lang w:val="en-US" w:eastAsia="en-US"/>
        </w:rPr>
        <w:t>Steinberg</w:t>
      </w:r>
      <w:r w:rsidRPr="00C7535E">
        <w:rPr>
          <w:lang w:eastAsia="en-US"/>
        </w:rPr>
        <w:t xml:space="preserve"> </w:t>
      </w:r>
      <w:r>
        <w:rPr>
          <w:lang w:val="en-US" w:eastAsia="en-US"/>
        </w:rPr>
        <w:t>Cubase</w:t>
      </w:r>
      <w:r w:rsidRPr="00C7535E">
        <w:rPr>
          <w:lang w:eastAsia="en-US"/>
        </w:rPr>
        <w:t xml:space="preserve"> </w:t>
      </w:r>
      <w:r>
        <w:t>5</w:t>
      </w:r>
      <w:r>
        <w:tab/>
      </w:r>
    </w:p>
    <w:p w:rsidR="00CB6378" w:rsidRDefault="00CB6378">
      <w:pPr>
        <w:pStyle w:val="Bodytext21"/>
        <w:numPr>
          <w:ilvl w:val="2"/>
          <w:numId w:val="2"/>
        </w:numPr>
        <w:shd w:val="clear" w:color="auto" w:fill="auto"/>
        <w:tabs>
          <w:tab w:val="left" w:pos="738"/>
          <w:tab w:val="left" w:leader="dot" w:pos="6376"/>
        </w:tabs>
        <w:spacing w:before="0" w:after="0" w:line="485" w:lineRule="exact"/>
      </w:pPr>
      <w:r>
        <w:rPr>
          <w:lang w:val="en-US" w:eastAsia="en-US"/>
        </w:rPr>
        <w:t>Note</w:t>
      </w:r>
      <w:r>
        <w:rPr>
          <w:lang w:val="en-US" w:eastAsia="en-US"/>
        </w:rPr>
        <w:tab/>
      </w:r>
    </w:p>
    <w:p w:rsidR="00CB6378" w:rsidRDefault="00CB6378">
      <w:pPr>
        <w:pStyle w:val="Bodytext21"/>
        <w:numPr>
          <w:ilvl w:val="2"/>
          <w:numId w:val="2"/>
        </w:numPr>
        <w:shd w:val="clear" w:color="auto" w:fill="auto"/>
        <w:tabs>
          <w:tab w:val="left" w:pos="742"/>
          <w:tab w:val="left" w:leader="dot" w:pos="6376"/>
        </w:tabs>
        <w:spacing w:before="0" w:after="0" w:line="485" w:lineRule="exact"/>
      </w:pPr>
      <w:r>
        <w:rPr>
          <w:lang w:val="en-US" w:eastAsia="en-US"/>
        </w:rPr>
        <w:t>Controller</w:t>
      </w:r>
      <w:r>
        <w:rPr>
          <w:lang w:val="en-US" w:eastAsia="en-US"/>
        </w:rPr>
        <w:tab/>
      </w:r>
    </w:p>
    <w:p w:rsidR="00CB6378" w:rsidRDefault="00CB6378">
      <w:pPr>
        <w:pStyle w:val="Bodytext21"/>
        <w:shd w:val="clear" w:color="auto" w:fill="auto"/>
        <w:tabs>
          <w:tab w:val="left" w:leader="dot" w:pos="6376"/>
        </w:tabs>
        <w:spacing w:before="0" w:after="0" w:line="485" w:lineRule="exact"/>
      </w:pPr>
      <w:r>
        <w:rPr>
          <w:lang w:val="en-US" w:eastAsia="en-US"/>
        </w:rPr>
        <w:t>2.3.3. Program Change</w:t>
      </w:r>
      <w:r>
        <w:rPr>
          <w:lang w:val="en-US" w:eastAsia="en-US"/>
        </w:rPr>
        <w:tab/>
      </w:r>
    </w:p>
    <w:p w:rsidR="00CB6378" w:rsidRDefault="00CB6378">
      <w:pPr>
        <w:pStyle w:val="Bodytext21"/>
        <w:numPr>
          <w:ilvl w:val="0"/>
          <w:numId w:val="3"/>
        </w:numPr>
        <w:shd w:val="clear" w:color="auto" w:fill="auto"/>
        <w:tabs>
          <w:tab w:val="left" w:pos="747"/>
          <w:tab w:val="left" w:leader="dot" w:pos="6376"/>
        </w:tabs>
        <w:spacing w:before="0" w:after="0" w:line="485" w:lineRule="exact"/>
      </w:pPr>
      <w:r>
        <w:rPr>
          <w:lang w:val="en-US" w:eastAsia="en-US"/>
        </w:rPr>
        <w:t xml:space="preserve">Aftertouch </w:t>
      </w:r>
      <w:r>
        <w:t xml:space="preserve">і </w:t>
      </w:r>
      <w:r>
        <w:rPr>
          <w:lang w:val="en-US" w:eastAsia="en-US"/>
        </w:rPr>
        <w:t>Poly Pressure</w:t>
      </w:r>
      <w:r>
        <w:rPr>
          <w:lang w:val="en-US" w:eastAsia="en-US"/>
        </w:rPr>
        <w:tab/>
      </w:r>
    </w:p>
    <w:p w:rsidR="00CB6378" w:rsidRDefault="00CB6378">
      <w:pPr>
        <w:pStyle w:val="Bodytext21"/>
        <w:numPr>
          <w:ilvl w:val="0"/>
          <w:numId w:val="3"/>
        </w:numPr>
        <w:shd w:val="clear" w:color="auto" w:fill="auto"/>
        <w:tabs>
          <w:tab w:val="left" w:pos="747"/>
          <w:tab w:val="left" w:leader="dot" w:pos="6376"/>
        </w:tabs>
        <w:spacing w:before="0" w:after="0" w:line="485" w:lineRule="exact"/>
      </w:pPr>
      <w:r>
        <w:rPr>
          <w:lang w:val="en-US" w:eastAsia="en-US"/>
        </w:rPr>
        <w:t>Pitchband</w:t>
      </w:r>
      <w:r>
        <w:rPr>
          <w:lang w:val="en-US" w:eastAsia="en-US"/>
        </w:rPr>
        <w:tab/>
      </w:r>
    </w:p>
    <w:p w:rsidR="00CB6378" w:rsidRDefault="00CB6378">
      <w:pPr>
        <w:pStyle w:val="Bodytext21"/>
        <w:numPr>
          <w:ilvl w:val="0"/>
          <w:numId w:val="3"/>
        </w:numPr>
        <w:shd w:val="clear" w:color="auto" w:fill="auto"/>
        <w:tabs>
          <w:tab w:val="left" w:pos="747"/>
          <w:tab w:val="left" w:leader="dot" w:pos="6376"/>
        </w:tabs>
        <w:spacing w:before="0" w:after="0" w:line="485" w:lineRule="exact"/>
      </w:pPr>
      <w:r>
        <w:rPr>
          <w:lang w:val="en-US" w:eastAsia="en-US"/>
        </w:rPr>
        <w:t>SysEx (System Exclusive)....</w:t>
      </w:r>
      <w:r>
        <w:rPr>
          <w:lang w:val="en-US" w:eastAsia="en-US"/>
        </w:rPr>
        <w:tab/>
      </w:r>
    </w:p>
    <w:p w:rsidR="00CB6378" w:rsidRDefault="00CB6378">
      <w:pPr>
        <w:pStyle w:val="Bodytext21"/>
        <w:numPr>
          <w:ilvl w:val="1"/>
          <w:numId w:val="2"/>
        </w:numPr>
        <w:shd w:val="clear" w:color="auto" w:fill="auto"/>
        <w:tabs>
          <w:tab w:val="left" w:pos="548"/>
          <w:tab w:val="left" w:leader="dot" w:pos="6376"/>
        </w:tabs>
        <w:spacing w:before="0" w:after="0" w:line="485" w:lineRule="exact"/>
      </w:pPr>
      <w:r>
        <w:rPr>
          <w:lang w:val="en-US" w:eastAsia="en-US"/>
        </w:rPr>
        <w:t xml:space="preserve">VST </w:t>
      </w:r>
      <w:r>
        <w:t xml:space="preserve">і </w:t>
      </w:r>
      <w:r>
        <w:rPr>
          <w:lang w:val="en-US" w:eastAsia="en-US"/>
        </w:rPr>
        <w:t>VSTi</w:t>
      </w:r>
      <w:r>
        <w:rPr>
          <w:lang w:val="en-US" w:eastAsia="en-US"/>
        </w:rPr>
        <w:tab/>
      </w:r>
    </w:p>
    <w:p w:rsidR="00CB6378" w:rsidRDefault="00CB6378">
      <w:pPr>
        <w:pStyle w:val="Bodytext21"/>
        <w:numPr>
          <w:ilvl w:val="1"/>
          <w:numId w:val="2"/>
        </w:numPr>
        <w:shd w:val="clear" w:color="auto" w:fill="auto"/>
        <w:tabs>
          <w:tab w:val="left" w:pos="548"/>
          <w:tab w:val="left" w:leader="dot" w:pos="6376"/>
        </w:tabs>
        <w:spacing w:before="0" w:after="0" w:line="485" w:lineRule="exact"/>
      </w:pPr>
      <w:r>
        <w:rPr>
          <w:lang w:val="en-US" w:eastAsia="en-US"/>
        </w:rPr>
        <w:t>IK Multimedia Amplitube 2</w:t>
      </w:r>
      <w:r>
        <w:rPr>
          <w:lang w:val="en-US" w:eastAsia="en-US"/>
        </w:rPr>
        <w:tab/>
      </w:r>
    </w:p>
    <w:p w:rsidR="00CB6378" w:rsidRDefault="00CB6378">
      <w:pPr>
        <w:pStyle w:val="Bodytext21"/>
        <w:numPr>
          <w:ilvl w:val="2"/>
          <w:numId w:val="2"/>
        </w:numPr>
        <w:shd w:val="clear" w:color="auto" w:fill="auto"/>
        <w:tabs>
          <w:tab w:val="left" w:pos="718"/>
          <w:tab w:val="left" w:leader="dot" w:pos="4560"/>
          <w:tab w:val="left" w:leader="dot" w:pos="4774"/>
          <w:tab w:val="left" w:leader="dot" w:pos="5214"/>
          <w:tab w:val="left" w:leader="dot" w:pos="5432"/>
          <w:tab w:val="left" w:leader="dot" w:pos="6085"/>
          <w:tab w:val="left" w:leader="dot" w:pos="6363"/>
        </w:tabs>
        <w:spacing w:before="0" w:after="0" w:line="485" w:lineRule="exact"/>
      </w:pPr>
      <w:r>
        <w:rPr>
          <w:lang w:val="en-US" w:eastAsia="en-US"/>
        </w:rPr>
        <w:t>Tuner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p>
    <w:p w:rsidR="00CB6378" w:rsidRDefault="00CB6378">
      <w:pPr>
        <w:pStyle w:val="Bodytext21"/>
        <w:numPr>
          <w:ilvl w:val="2"/>
          <w:numId w:val="2"/>
        </w:numPr>
        <w:shd w:val="clear" w:color="auto" w:fill="auto"/>
        <w:tabs>
          <w:tab w:val="left" w:pos="742"/>
          <w:tab w:val="left" w:leader="dot" w:pos="5815"/>
          <w:tab w:val="left" w:leader="dot" w:pos="6032"/>
        </w:tabs>
        <w:spacing w:before="0" w:after="0" w:line="485" w:lineRule="exact"/>
      </w:pPr>
      <w:r>
        <w:rPr>
          <w:lang w:val="en-US" w:eastAsia="en-US"/>
        </w:rPr>
        <w:t>Stomp</w:t>
      </w:r>
      <w:r>
        <w:rPr>
          <w:lang w:val="en-US" w:eastAsia="en-US"/>
        </w:rPr>
        <w:tab/>
      </w:r>
      <w:r>
        <w:rPr>
          <w:lang w:val="en-US" w:eastAsia="en-US"/>
        </w:rPr>
        <w:tab/>
      </w:r>
    </w:p>
    <w:p w:rsidR="00CB6378" w:rsidRDefault="00CB6378">
      <w:pPr>
        <w:pStyle w:val="Bodytext21"/>
        <w:numPr>
          <w:ilvl w:val="2"/>
          <w:numId w:val="2"/>
        </w:numPr>
        <w:shd w:val="clear" w:color="auto" w:fill="auto"/>
        <w:tabs>
          <w:tab w:val="left" w:pos="742"/>
          <w:tab w:val="left" w:leader="dot" w:pos="6376"/>
        </w:tabs>
        <w:spacing w:before="0" w:after="0" w:line="485" w:lineRule="exact"/>
      </w:pPr>
      <w:r>
        <w:rPr>
          <w:lang w:val="en-US" w:eastAsia="en-US"/>
        </w:rPr>
        <w:t>Amp</w:t>
      </w:r>
      <w:r>
        <w:rPr>
          <w:lang w:val="en-US" w:eastAsia="en-US"/>
        </w:rPr>
        <w:tab/>
      </w:r>
    </w:p>
    <w:p w:rsidR="00CB6378" w:rsidRDefault="00CB6378">
      <w:pPr>
        <w:pStyle w:val="Bodytext21"/>
        <w:numPr>
          <w:ilvl w:val="2"/>
          <w:numId w:val="2"/>
        </w:numPr>
        <w:shd w:val="clear" w:color="auto" w:fill="auto"/>
        <w:tabs>
          <w:tab w:val="left" w:pos="747"/>
          <w:tab w:val="left" w:leader="dot" w:pos="6376"/>
        </w:tabs>
        <w:spacing w:before="0" w:after="0" w:line="485" w:lineRule="exact"/>
        <w:sectPr w:rsidR="00CB6378" w:rsidSect="00E41272">
          <w:pgSz w:w="11900" w:h="16840"/>
          <w:pgMar w:top="1193" w:right="1112" w:bottom="1193" w:left="1361" w:header="0" w:footer="3" w:gutter="0"/>
          <w:pgNumType w:start="2"/>
          <w:cols w:space="720"/>
          <w:noEndnote/>
          <w:docGrid w:linePitch="360"/>
        </w:sectPr>
      </w:pPr>
      <w:r>
        <w:rPr>
          <w:lang w:val="en-US" w:eastAsia="en-US"/>
        </w:rPr>
        <w:t>Cab</w:t>
      </w:r>
      <w:r>
        <w:rPr>
          <w:lang w:val="en-US" w:eastAsia="en-US"/>
        </w:rPr>
        <w:tab/>
      </w:r>
    </w:p>
    <w:p w:rsidR="00CB6378" w:rsidRDefault="00CB6378" w:rsidP="008C5CC6">
      <w:pPr>
        <w:pStyle w:val="Other70"/>
        <w:framePr w:w="552" w:h="14784" w:wrap="around" w:vAnchor="page" w:hAnchor="margin" w:x="9555" w:y="946"/>
        <w:shd w:val="clear" w:color="auto" w:fill="auto"/>
        <w:spacing w:after="0" w:line="240" w:lineRule="exact"/>
        <w:ind w:left="280"/>
      </w:pPr>
    </w:p>
    <w:p w:rsidR="00CB6378" w:rsidRDefault="00CB6378" w:rsidP="008C5CC6">
      <w:pPr>
        <w:pStyle w:val="Other0"/>
        <w:framePr w:w="552" w:h="14784" w:wrap="around" w:vAnchor="page" w:hAnchor="margin" w:x="9555" w:y="946"/>
        <w:shd w:val="clear" w:color="auto" w:fill="auto"/>
        <w:spacing w:before="0"/>
      </w:pPr>
      <w:r>
        <w:t>53</w:t>
      </w:r>
    </w:p>
    <w:p w:rsidR="00CB6378" w:rsidRDefault="00CB6378" w:rsidP="008C5CC6">
      <w:pPr>
        <w:pStyle w:val="Other0"/>
        <w:framePr w:w="552" w:h="14784" w:wrap="around" w:vAnchor="page" w:hAnchor="margin" w:x="9555" w:y="946"/>
        <w:shd w:val="clear" w:color="auto" w:fill="auto"/>
        <w:spacing w:before="0"/>
      </w:pPr>
      <w:r>
        <w:t>54</w:t>
      </w:r>
    </w:p>
    <w:p w:rsidR="00CB6378" w:rsidRDefault="00CB6378" w:rsidP="008C5CC6">
      <w:pPr>
        <w:pStyle w:val="Other0"/>
        <w:framePr w:w="552" w:h="14784" w:wrap="around" w:vAnchor="page" w:hAnchor="margin" w:x="9555" w:y="946"/>
        <w:shd w:val="clear" w:color="auto" w:fill="auto"/>
        <w:spacing w:before="0"/>
      </w:pPr>
      <w:r>
        <w:t>55</w:t>
      </w:r>
    </w:p>
    <w:p w:rsidR="00CB6378" w:rsidRDefault="00CB6378" w:rsidP="008C5CC6">
      <w:pPr>
        <w:pStyle w:val="Other0"/>
        <w:framePr w:w="552" w:h="14784" w:wrap="around" w:vAnchor="page" w:hAnchor="margin" w:x="9555" w:y="946"/>
        <w:shd w:val="clear" w:color="auto" w:fill="auto"/>
        <w:spacing w:before="0"/>
      </w:pPr>
      <w:r>
        <w:t>55</w:t>
      </w:r>
    </w:p>
    <w:p w:rsidR="00CB6378" w:rsidRDefault="00CB6378" w:rsidP="008C5CC6">
      <w:pPr>
        <w:pStyle w:val="Other0"/>
        <w:framePr w:w="552" w:h="14784" w:wrap="around" w:vAnchor="page" w:hAnchor="margin" w:x="9555" w:y="946"/>
        <w:shd w:val="clear" w:color="auto" w:fill="auto"/>
        <w:spacing w:before="0"/>
      </w:pPr>
      <w:r>
        <w:t>56</w:t>
      </w:r>
    </w:p>
    <w:p w:rsidR="00CB6378" w:rsidRDefault="00CB6378" w:rsidP="008C5CC6">
      <w:pPr>
        <w:pStyle w:val="Other0"/>
        <w:framePr w:w="552" w:h="14784" w:wrap="around" w:vAnchor="page" w:hAnchor="margin" w:x="9555" w:y="946"/>
        <w:shd w:val="clear" w:color="auto" w:fill="auto"/>
        <w:spacing w:before="0"/>
      </w:pPr>
      <w:r>
        <w:t>57</w:t>
      </w:r>
    </w:p>
    <w:p w:rsidR="00CB6378" w:rsidRDefault="00CB6378" w:rsidP="008C5CC6">
      <w:pPr>
        <w:pStyle w:val="Other0"/>
        <w:framePr w:w="552" w:h="14784" w:wrap="around" w:vAnchor="page" w:hAnchor="margin" w:x="9555" w:y="946"/>
        <w:shd w:val="clear" w:color="auto" w:fill="auto"/>
        <w:spacing w:before="0"/>
      </w:pPr>
      <w:r>
        <w:t>58</w:t>
      </w:r>
    </w:p>
    <w:p w:rsidR="00CB6378" w:rsidRDefault="00CB6378" w:rsidP="008C5CC6">
      <w:pPr>
        <w:pStyle w:val="Other0"/>
        <w:framePr w:w="552" w:h="14784" w:wrap="around" w:vAnchor="page" w:hAnchor="margin" w:x="9555" w:y="946"/>
        <w:shd w:val="clear" w:color="auto" w:fill="auto"/>
        <w:spacing w:before="0"/>
      </w:pPr>
      <w:r>
        <w:t>62</w:t>
      </w:r>
    </w:p>
    <w:p w:rsidR="00CB6378" w:rsidRDefault="00CB6378" w:rsidP="008C5CC6">
      <w:pPr>
        <w:pStyle w:val="Other0"/>
        <w:framePr w:w="552" w:h="14784" w:wrap="around" w:vAnchor="page" w:hAnchor="margin" w:x="9555" w:y="946"/>
        <w:shd w:val="clear" w:color="auto" w:fill="auto"/>
        <w:spacing w:before="0"/>
      </w:pPr>
      <w:r>
        <w:t>67</w:t>
      </w:r>
    </w:p>
    <w:p w:rsidR="00CB6378" w:rsidRDefault="00CB6378" w:rsidP="008C5CC6">
      <w:pPr>
        <w:pStyle w:val="Other0"/>
        <w:framePr w:w="552" w:h="14784" w:wrap="around" w:vAnchor="page" w:hAnchor="margin" w:x="9555" w:y="946"/>
        <w:shd w:val="clear" w:color="auto" w:fill="auto"/>
        <w:spacing w:before="0"/>
      </w:pPr>
      <w:r>
        <w:t>69</w:t>
      </w:r>
    </w:p>
    <w:p w:rsidR="00CB6378" w:rsidRDefault="00CB6378" w:rsidP="008C5CC6">
      <w:pPr>
        <w:pStyle w:val="Other0"/>
        <w:framePr w:w="552" w:h="14784" w:wrap="around" w:vAnchor="page" w:hAnchor="margin" w:x="9555" w:y="946"/>
        <w:shd w:val="clear" w:color="auto" w:fill="auto"/>
        <w:spacing w:before="0"/>
      </w:pPr>
      <w:r>
        <w:t>69</w:t>
      </w:r>
    </w:p>
    <w:p w:rsidR="00CB6378" w:rsidRDefault="00CB6378" w:rsidP="008C5CC6">
      <w:pPr>
        <w:pStyle w:val="Other0"/>
        <w:framePr w:w="552" w:h="14784" w:wrap="around" w:vAnchor="page" w:hAnchor="margin" w:x="9555" w:y="946"/>
        <w:shd w:val="clear" w:color="auto" w:fill="auto"/>
        <w:spacing w:before="0"/>
      </w:pPr>
      <w:r>
        <w:t>69</w:t>
      </w:r>
    </w:p>
    <w:p w:rsidR="00CB6378" w:rsidRDefault="00CB6378" w:rsidP="008C5CC6">
      <w:pPr>
        <w:pStyle w:val="Other0"/>
        <w:framePr w:w="552" w:h="14784" w:wrap="around" w:vAnchor="page" w:hAnchor="margin" w:x="9555" w:y="946"/>
        <w:shd w:val="clear" w:color="auto" w:fill="auto"/>
        <w:spacing w:before="0"/>
      </w:pPr>
      <w:r>
        <w:t>70</w:t>
      </w:r>
    </w:p>
    <w:p w:rsidR="00CB6378" w:rsidRDefault="00CB6378" w:rsidP="008C5CC6">
      <w:pPr>
        <w:pStyle w:val="Other0"/>
        <w:framePr w:w="552" w:h="14784" w:wrap="around" w:vAnchor="page" w:hAnchor="margin" w:x="9555" w:y="946"/>
        <w:shd w:val="clear" w:color="auto" w:fill="auto"/>
        <w:spacing w:before="0"/>
      </w:pPr>
      <w:r>
        <w:t>71</w:t>
      </w:r>
    </w:p>
    <w:p w:rsidR="00CB6378" w:rsidRDefault="00CB6378" w:rsidP="008C5CC6">
      <w:pPr>
        <w:pStyle w:val="Other0"/>
        <w:framePr w:w="552" w:h="14784" w:wrap="around" w:vAnchor="page" w:hAnchor="margin" w:x="9555" w:y="946"/>
        <w:shd w:val="clear" w:color="auto" w:fill="auto"/>
        <w:spacing w:before="0"/>
      </w:pPr>
      <w:r>
        <w:t>72</w:t>
      </w:r>
    </w:p>
    <w:p w:rsidR="00CB6378" w:rsidRDefault="00CB6378" w:rsidP="008C5CC6">
      <w:pPr>
        <w:pStyle w:val="Other0"/>
        <w:framePr w:w="552" w:h="14784" w:wrap="around" w:vAnchor="page" w:hAnchor="margin" w:x="9555" w:y="946"/>
        <w:shd w:val="clear" w:color="auto" w:fill="auto"/>
        <w:spacing w:before="0"/>
      </w:pPr>
      <w:r>
        <w:t>71</w:t>
      </w:r>
    </w:p>
    <w:p w:rsidR="00CB6378" w:rsidRDefault="00CB6378" w:rsidP="008C5CC6">
      <w:pPr>
        <w:pStyle w:val="Other0"/>
        <w:framePr w:w="552" w:h="14784" w:wrap="around" w:vAnchor="page" w:hAnchor="margin" w:x="9555" w:y="946"/>
        <w:shd w:val="clear" w:color="auto" w:fill="auto"/>
        <w:spacing w:before="0"/>
      </w:pPr>
      <w:r>
        <w:t>71</w:t>
      </w:r>
    </w:p>
    <w:p w:rsidR="00CB6378" w:rsidRDefault="00CB6378" w:rsidP="008C5CC6">
      <w:pPr>
        <w:pStyle w:val="Other0"/>
        <w:framePr w:w="552" w:h="14784" w:wrap="around" w:vAnchor="page" w:hAnchor="margin" w:x="9555" w:y="946"/>
        <w:shd w:val="clear" w:color="auto" w:fill="auto"/>
        <w:spacing w:before="0"/>
      </w:pPr>
      <w:r>
        <w:t>72</w:t>
      </w:r>
    </w:p>
    <w:p w:rsidR="00CB6378" w:rsidRDefault="00CB6378" w:rsidP="008C5CC6">
      <w:pPr>
        <w:pStyle w:val="Other0"/>
        <w:framePr w:w="552" w:h="14784" w:wrap="around" w:vAnchor="page" w:hAnchor="margin" w:x="9555" w:y="946"/>
        <w:shd w:val="clear" w:color="auto" w:fill="auto"/>
        <w:spacing w:before="0"/>
      </w:pPr>
      <w:r>
        <w:t>73</w:t>
      </w:r>
    </w:p>
    <w:p w:rsidR="00CB6378" w:rsidRDefault="00CB6378" w:rsidP="008C5CC6">
      <w:pPr>
        <w:pStyle w:val="Other0"/>
        <w:framePr w:w="552" w:h="14784" w:wrap="around" w:vAnchor="page" w:hAnchor="margin" w:x="9555" w:y="946"/>
        <w:shd w:val="clear" w:color="auto" w:fill="auto"/>
        <w:spacing w:before="0"/>
      </w:pPr>
      <w:r>
        <w:t>73</w:t>
      </w:r>
    </w:p>
    <w:p w:rsidR="00CB6378" w:rsidRDefault="00CB6378" w:rsidP="008C5CC6">
      <w:pPr>
        <w:pStyle w:val="Other0"/>
        <w:framePr w:w="552" w:h="14784" w:wrap="around" w:vAnchor="page" w:hAnchor="margin" w:x="9555" w:y="946"/>
        <w:shd w:val="clear" w:color="auto" w:fill="auto"/>
        <w:spacing w:before="0"/>
      </w:pPr>
      <w:r>
        <w:t>84</w:t>
      </w:r>
    </w:p>
    <w:p w:rsidR="00CB6378" w:rsidRDefault="00CB6378" w:rsidP="008C5CC6">
      <w:pPr>
        <w:pStyle w:val="Other0"/>
        <w:framePr w:w="552" w:h="14784" w:wrap="around" w:vAnchor="page" w:hAnchor="margin" w:x="9555" w:y="946"/>
        <w:shd w:val="clear" w:color="auto" w:fill="auto"/>
        <w:spacing w:before="0"/>
        <w:rPr>
          <w:lang w:val="ru-RU"/>
        </w:rPr>
      </w:pPr>
      <w:r>
        <w:rPr>
          <w:lang w:val="ru-RU"/>
        </w:rPr>
        <w:t>86</w:t>
      </w:r>
    </w:p>
    <w:p w:rsidR="00CB6378" w:rsidRPr="008C5CC6" w:rsidRDefault="00CB6378" w:rsidP="008C5CC6">
      <w:pPr>
        <w:pStyle w:val="Other0"/>
        <w:framePr w:w="552" w:h="14784" w:wrap="around" w:vAnchor="page" w:hAnchor="margin" w:x="9555" w:y="946"/>
        <w:shd w:val="clear" w:color="auto" w:fill="auto"/>
        <w:spacing w:before="0"/>
        <w:rPr>
          <w:lang w:val="ru-RU"/>
        </w:rPr>
      </w:pPr>
      <w:r>
        <w:rPr>
          <w:lang w:val="ru-RU"/>
        </w:rPr>
        <w:t>87</w:t>
      </w:r>
    </w:p>
    <w:p w:rsidR="00CB6378" w:rsidRDefault="00CB6378">
      <w:pPr>
        <w:pStyle w:val="Bodytext21"/>
        <w:numPr>
          <w:ilvl w:val="2"/>
          <w:numId w:val="2"/>
        </w:numPr>
        <w:shd w:val="clear" w:color="auto" w:fill="auto"/>
        <w:tabs>
          <w:tab w:val="left" w:pos="733"/>
          <w:tab w:val="left" w:leader="dot" w:pos="9027"/>
        </w:tabs>
        <w:spacing w:before="0" w:after="0" w:line="480" w:lineRule="exact"/>
      </w:pPr>
      <w:r>
        <w:rPr>
          <w:lang w:val="en-US" w:eastAsia="en-US"/>
        </w:rPr>
        <w:t xml:space="preserve">Rack </w:t>
      </w:r>
      <w:r>
        <w:t>і службова панель</w:t>
      </w:r>
      <w:r>
        <w:tab/>
      </w:r>
    </w:p>
    <w:p w:rsidR="00CB6378" w:rsidRDefault="00CB6378">
      <w:pPr>
        <w:pStyle w:val="Bodytext21"/>
        <w:numPr>
          <w:ilvl w:val="1"/>
          <w:numId w:val="2"/>
        </w:numPr>
        <w:shd w:val="clear" w:color="auto" w:fill="auto"/>
        <w:tabs>
          <w:tab w:val="left" w:pos="536"/>
          <w:tab w:val="left" w:leader="dot" w:pos="9027"/>
        </w:tabs>
        <w:spacing w:before="0" w:after="0" w:line="480" w:lineRule="exact"/>
      </w:pPr>
      <w:r>
        <w:t xml:space="preserve">Плагіни </w:t>
      </w:r>
      <w:r>
        <w:rPr>
          <w:lang w:val="en-US" w:eastAsia="en-US"/>
        </w:rPr>
        <w:t>Waves</w:t>
      </w:r>
      <w:r>
        <w:tab/>
      </w:r>
    </w:p>
    <w:p w:rsidR="00CB6378" w:rsidRDefault="00CB6378">
      <w:pPr>
        <w:pStyle w:val="Bodytext21"/>
        <w:numPr>
          <w:ilvl w:val="2"/>
          <w:numId w:val="2"/>
        </w:numPr>
        <w:shd w:val="clear" w:color="auto" w:fill="auto"/>
        <w:tabs>
          <w:tab w:val="left" w:pos="718"/>
          <w:tab w:val="left" w:leader="dot" w:pos="9027"/>
        </w:tabs>
        <w:spacing w:before="0" w:after="0" w:line="480" w:lineRule="exact"/>
      </w:pPr>
      <w:r>
        <w:t>Інструменти аналізу</w:t>
      </w:r>
      <w:r>
        <w:tab/>
      </w:r>
    </w:p>
    <w:p w:rsidR="00CB6378" w:rsidRDefault="00CB6378">
      <w:pPr>
        <w:pStyle w:val="Bodytext21"/>
        <w:numPr>
          <w:ilvl w:val="2"/>
          <w:numId w:val="2"/>
        </w:numPr>
        <w:shd w:val="clear" w:color="auto" w:fill="auto"/>
        <w:tabs>
          <w:tab w:val="left" w:pos="742"/>
          <w:tab w:val="left" w:leader="dot" w:pos="6388"/>
          <w:tab w:val="left" w:leader="dot" w:pos="6546"/>
          <w:tab w:val="left" w:leader="dot" w:pos="9027"/>
        </w:tabs>
        <w:spacing w:before="0" w:after="0" w:line="480" w:lineRule="exact"/>
      </w:pPr>
      <w:r>
        <w:t>Еквалайзери</w:t>
      </w:r>
      <w:r>
        <w:tab/>
      </w:r>
      <w:r>
        <w:tab/>
      </w:r>
      <w:r>
        <w:tab/>
      </w:r>
    </w:p>
    <w:p w:rsidR="00CB6378" w:rsidRDefault="00CB6378">
      <w:pPr>
        <w:pStyle w:val="Bodytext21"/>
        <w:numPr>
          <w:ilvl w:val="2"/>
          <w:numId w:val="2"/>
        </w:numPr>
        <w:shd w:val="clear" w:color="auto" w:fill="auto"/>
        <w:tabs>
          <w:tab w:val="left" w:pos="742"/>
          <w:tab w:val="left" w:leader="dot" w:pos="9027"/>
        </w:tabs>
        <w:spacing w:before="0" w:after="0" w:line="480" w:lineRule="exact"/>
      </w:pPr>
      <w:r>
        <w:t>Параметричні еквалайзери</w:t>
      </w:r>
      <w:r>
        <w:tab/>
      </w:r>
    </w:p>
    <w:p w:rsidR="00CB6378" w:rsidRDefault="00CB6378">
      <w:pPr>
        <w:pStyle w:val="Bodytext21"/>
        <w:numPr>
          <w:ilvl w:val="2"/>
          <w:numId w:val="2"/>
        </w:numPr>
        <w:shd w:val="clear" w:color="auto" w:fill="auto"/>
        <w:tabs>
          <w:tab w:val="left" w:pos="742"/>
          <w:tab w:val="left" w:leader="dot" w:pos="3871"/>
          <w:tab w:val="left" w:leader="dot" w:pos="4083"/>
          <w:tab w:val="left" w:leader="dot" w:pos="9027"/>
        </w:tabs>
        <w:spacing w:before="0" w:after="0" w:line="480" w:lineRule="exact"/>
      </w:pPr>
      <w:r>
        <w:t>Компресори</w:t>
      </w:r>
      <w:r>
        <w:tab/>
      </w:r>
      <w:r>
        <w:tab/>
      </w:r>
      <w:r>
        <w:tab/>
      </w:r>
    </w:p>
    <w:p w:rsidR="00CB6378" w:rsidRDefault="00CB6378">
      <w:pPr>
        <w:pStyle w:val="Bodytext21"/>
        <w:numPr>
          <w:ilvl w:val="2"/>
          <w:numId w:val="2"/>
        </w:numPr>
        <w:shd w:val="clear" w:color="auto" w:fill="auto"/>
        <w:tabs>
          <w:tab w:val="left" w:pos="742"/>
          <w:tab w:val="left" w:leader="dot" w:pos="9027"/>
        </w:tabs>
        <w:spacing w:before="0" w:after="0" w:line="480" w:lineRule="exact"/>
      </w:pPr>
      <w:r>
        <w:t>Аудіоефекти</w:t>
      </w:r>
      <w:r>
        <w:tab/>
      </w:r>
    </w:p>
    <w:p w:rsidR="00CB6378" w:rsidRDefault="00CB6378">
      <w:pPr>
        <w:pStyle w:val="Bodytext21"/>
        <w:numPr>
          <w:ilvl w:val="1"/>
          <w:numId w:val="2"/>
        </w:numPr>
        <w:shd w:val="clear" w:color="auto" w:fill="auto"/>
        <w:tabs>
          <w:tab w:val="left" w:pos="536"/>
          <w:tab w:val="left" w:leader="dot" w:pos="9027"/>
        </w:tabs>
        <w:spacing w:before="0" w:after="0" w:line="480" w:lineRule="exact"/>
      </w:pPr>
      <w:r>
        <w:rPr>
          <w:lang w:val="en-US" w:eastAsia="en-US"/>
        </w:rPr>
        <w:t xml:space="preserve">Drum </w:t>
      </w:r>
      <w:r>
        <w:t xml:space="preserve">-машини. </w:t>
      </w:r>
      <w:r>
        <w:rPr>
          <w:lang w:val="en-US" w:eastAsia="en-US"/>
        </w:rPr>
        <w:t>Xlnaudio Addictive Drums</w:t>
      </w:r>
      <w:r>
        <w:tab/>
      </w:r>
    </w:p>
    <w:p w:rsidR="00CB6378" w:rsidRDefault="00CB6378">
      <w:pPr>
        <w:pStyle w:val="Bodytext21"/>
        <w:numPr>
          <w:ilvl w:val="0"/>
          <w:numId w:val="2"/>
        </w:numPr>
        <w:shd w:val="clear" w:color="auto" w:fill="auto"/>
        <w:tabs>
          <w:tab w:val="left" w:pos="301"/>
          <w:tab w:val="left" w:leader="dot" w:pos="6388"/>
          <w:tab w:val="left" w:leader="dot" w:pos="6603"/>
          <w:tab w:val="left" w:leader="dot" w:pos="9027"/>
        </w:tabs>
        <w:spacing w:before="0" w:after="0" w:line="480" w:lineRule="exact"/>
      </w:pPr>
      <w:r>
        <w:t>Домашня студія звукозапису</w:t>
      </w:r>
      <w:r>
        <w:tab/>
      </w:r>
      <w:r>
        <w:tab/>
      </w:r>
      <w:r>
        <w:tab/>
      </w:r>
    </w:p>
    <w:p w:rsidR="00CB6378" w:rsidRDefault="00CB6378">
      <w:pPr>
        <w:pStyle w:val="Bodytext21"/>
        <w:numPr>
          <w:ilvl w:val="1"/>
          <w:numId w:val="2"/>
        </w:numPr>
        <w:shd w:val="clear" w:color="auto" w:fill="auto"/>
        <w:tabs>
          <w:tab w:val="left" w:pos="502"/>
          <w:tab w:val="left" w:leader="dot" w:pos="6056"/>
          <w:tab w:val="left" w:leader="dot" w:pos="6234"/>
          <w:tab w:val="left" w:leader="dot" w:pos="9027"/>
        </w:tabs>
        <w:spacing w:before="0" w:after="0" w:line="480" w:lineRule="exact"/>
      </w:pPr>
      <w:r>
        <w:t>Фізичне обладнання</w:t>
      </w:r>
      <w:r>
        <w:tab/>
      </w:r>
      <w:r>
        <w:tab/>
      </w:r>
      <w:r>
        <w:tab/>
      </w:r>
    </w:p>
    <w:p w:rsidR="00CB6378" w:rsidRDefault="00CB6378">
      <w:pPr>
        <w:pStyle w:val="Bodytext21"/>
        <w:numPr>
          <w:ilvl w:val="2"/>
          <w:numId w:val="2"/>
        </w:numPr>
        <w:shd w:val="clear" w:color="auto" w:fill="auto"/>
        <w:tabs>
          <w:tab w:val="left" w:pos="714"/>
          <w:tab w:val="left" w:leader="dot" w:pos="7757"/>
          <w:tab w:val="left" w:leader="dot" w:pos="9027"/>
        </w:tabs>
        <w:spacing w:before="0" w:after="0" w:line="480" w:lineRule="exact"/>
      </w:pPr>
      <w:r>
        <w:t xml:space="preserve">Мікрофон </w:t>
      </w:r>
      <w:r>
        <w:rPr>
          <w:lang w:val="en-US" w:eastAsia="en-US"/>
        </w:rPr>
        <w:t>Shure SM58</w:t>
      </w:r>
      <w:r>
        <w:tab/>
      </w:r>
      <w:r>
        <w:tab/>
      </w:r>
    </w:p>
    <w:p w:rsidR="00CB6378" w:rsidRDefault="00CB6378">
      <w:pPr>
        <w:pStyle w:val="Bodytext21"/>
        <w:numPr>
          <w:ilvl w:val="2"/>
          <w:numId w:val="2"/>
        </w:numPr>
        <w:shd w:val="clear" w:color="auto" w:fill="auto"/>
        <w:tabs>
          <w:tab w:val="left" w:pos="738"/>
          <w:tab w:val="left" w:leader="dot" w:pos="9027"/>
        </w:tabs>
        <w:spacing w:before="0" w:after="0" w:line="480" w:lineRule="exact"/>
      </w:pPr>
      <w:r>
        <w:t xml:space="preserve">Мікшер </w:t>
      </w:r>
      <w:r>
        <w:rPr>
          <w:lang w:val="en-US" w:eastAsia="en-US"/>
        </w:rPr>
        <w:t>Behringer Xenyx 1002FX-EU</w:t>
      </w:r>
      <w:r>
        <w:tab/>
      </w:r>
    </w:p>
    <w:p w:rsidR="00CB6378" w:rsidRDefault="00CB6378">
      <w:pPr>
        <w:pStyle w:val="Bodytext21"/>
        <w:numPr>
          <w:ilvl w:val="2"/>
          <w:numId w:val="2"/>
        </w:numPr>
        <w:shd w:val="clear" w:color="auto" w:fill="auto"/>
        <w:tabs>
          <w:tab w:val="left" w:pos="738"/>
          <w:tab w:val="left" w:leader="dot" w:pos="9027"/>
        </w:tabs>
        <w:spacing w:before="0" w:after="0" w:line="480" w:lineRule="exact"/>
      </w:pPr>
      <w:r>
        <w:t xml:space="preserve">Звукова карта </w:t>
      </w:r>
      <w:r>
        <w:rPr>
          <w:lang w:val="en-US" w:eastAsia="en-US"/>
        </w:rPr>
        <w:t>Creative Sound Blaster X-Fi SB0886</w:t>
      </w:r>
      <w:r>
        <w:rPr>
          <w:lang w:val="en-US" w:eastAsia="en-US"/>
        </w:rPr>
        <w:tab/>
      </w:r>
    </w:p>
    <w:p w:rsidR="00CB6378" w:rsidRDefault="00CB6378">
      <w:pPr>
        <w:pStyle w:val="Bodytext21"/>
        <w:numPr>
          <w:ilvl w:val="2"/>
          <w:numId w:val="2"/>
        </w:numPr>
        <w:shd w:val="clear" w:color="auto" w:fill="auto"/>
        <w:tabs>
          <w:tab w:val="left" w:pos="738"/>
          <w:tab w:val="left" w:leader="dot" w:pos="6296"/>
          <w:tab w:val="left" w:leader="dot" w:pos="6670"/>
          <w:tab w:val="left" w:leader="dot" w:pos="9027"/>
        </w:tabs>
        <w:spacing w:before="0" w:after="0" w:line="480" w:lineRule="exact"/>
      </w:pPr>
      <w:r>
        <w:t>Активні монітори М-</w:t>
      </w:r>
      <w:r>
        <w:rPr>
          <w:lang w:val="en-US" w:eastAsia="en-US"/>
        </w:rPr>
        <w:t>Audio Studiophile AV 40</w:t>
      </w:r>
      <w:r>
        <w:rPr>
          <w:lang w:val="en-US" w:eastAsia="en-US"/>
        </w:rPr>
        <w:tab/>
      </w:r>
      <w:r>
        <w:rPr>
          <w:lang w:val="en-US" w:eastAsia="en-US"/>
        </w:rPr>
        <w:tab/>
      </w:r>
      <w:r>
        <w:rPr>
          <w:lang w:val="en-US" w:eastAsia="en-US"/>
        </w:rPr>
        <w:tab/>
      </w:r>
    </w:p>
    <w:p w:rsidR="00CB6378" w:rsidRDefault="00CB6378">
      <w:pPr>
        <w:pStyle w:val="Bodytext21"/>
        <w:numPr>
          <w:ilvl w:val="2"/>
          <w:numId w:val="2"/>
        </w:numPr>
        <w:shd w:val="clear" w:color="auto" w:fill="auto"/>
        <w:tabs>
          <w:tab w:val="left" w:pos="738"/>
          <w:tab w:val="left" w:leader="dot" w:pos="9027"/>
        </w:tabs>
        <w:spacing w:before="0" w:after="0" w:line="480" w:lineRule="exact"/>
      </w:pPr>
      <w:r>
        <w:t>Комутація</w:t>
      </w:r>
      <w:r>
        <w:rPr>
          <w:lang w:val="en-US" w:eastAsia="en-US"/>
        </w:rPr>
        <w:tab/>
      </w:r>
    </w:p>
    <w:p w:rsidR="00CB6378" w:rsidRDefault="00CB6378">
      <w:pPr>
        <w:pStyle w:val="Bodytext21"/>
        <w:numPr>
          <w:ilvl w:val="1"/>
          <w:numId w:val="2"/>
        </w:numPr>
        <w:shd w:val="clear" w:color="auto" w:fill="auto"/>
        <w:tabs>
          <w:tab w:val="left" w:pos="526"/>
          <w:tab w:val="left" w:leader="dot" w:pos="9027"/>
        </w:tabs>
        <w:spacing w:before="0" w:after="0" w:line="480" w:lineRule="exact"/>
      </w:pPr>
      <w:r>
        <w:t>Програмне забезпечення</w:t>
      </w:r>
      <w:r>
        <w:tab/>
      </w:r>
    </w:p>
    <w:p w:rsidR="00CB6378" w:rsidRDefault="00CB6378">
      <w:pPr>
        <w:pStyle w:val="Bodytext21"/>
        <w:numPr>
          <w:ilvl w:val="2"/>
          <w:numId w:val="2"/>
        </w:numPr>
        <w:shd w:val="clear" w:color="auto" w:fill="auto"/>
        <w:tabs>
          <w:tab w:val="left" w:pos="718"/>
          <w:tab w:val="left" w:leader="dot" w:pos="9027"/>
        </w:tabs>
        <w:spacing w:before="0" w:after="0" w:line="480" w:lineRule="exact"/>
      </w:pPr>
      <w:r>
        <w:rPr>
          <w:lang w:val="en-US" w:eastAsia="en-US"/>
        </w:rPr>
        <w:t xml:space="preserve">Steinberg Cubase </w:t>
      </w:r>
      <w:r>
        <w:t>5</w:t>
      </w:r>
      <w:r>
        <w:tab/>
      </w:r>
    </w:p>
    <w:p w:rsidR="00CB6378" w:rsidRDefault="00CB6378">
      <w:pPr>
        <w:pStyle w:val="Bodytext21"/>
        <w:numPr>
          <w:ilvl w:val="2"/>
          <w:numId w:val="2"/>
        </w:numPr>
        <w:shd w:val="clear" w:color="auto" w:fill="auto"/>
        <w:tabs>
          <w:tab w:val="left" w:pos="742"/>
          <w:tab w:val="left" w:leader="dot" w:pos="9027"/>
        </w:tabs>
        <w:spacing w:before="0" w:after="0" w:line="480" w:lineRule="exact"/>
      </w:pPr>
      <w:r>
        <w:rPr>
          <w:lang w:val="en-US" w:eastAsia="en-US"/>
        </w:rPr>
        <w:t>Waves Platinum Native Bundle 4</w:t>
      </w:r>
      <w:r>
        <w:rPr>
          <w:lang w:val="en-US" w:eastAsia="en-US"/>
        </w:rPr>
        <w:tab/>
      </w:r>
    </w:p>
    <w:p w:rsidR="00CB6378" w:rsidRDefault="00CB6378">
      <w:pPr>
        <w:pStyle w:val="Bodytext21"/>
        <w:numPr>
          <w:ilvl w:val="2"/>
          <w:numId w:val="2"/>
        </w:numPr>
        <w:shd w:val="clear" w:color="auto" w:fill="auto"/>
        <w:tabs>
          <w:tab w:val="left" w:pos="742"/>
          <w:tab w:val="left" w:leader="dot" w:pos="9027"/>
        </w:tabs>
        <w:spacing w:before="0" w:after="0" w:line="480" w:lineRule="exact"/>
      </w:pPr>
      <w:r>
        <w:rPr>
          <w:lang w:val="en-US" w:eastAsia="en-US"/>
        </w:rPr>
        <w:t>IK Multimedia Amplitube 2</w:t>
      </w:r>
      <w:r>
        <w:rPr>
          <w:lang w:val="en-US" w:eastAsia="en-US"/>
        </w:rPr>
        <w:tab/>
      </w:r>
    </w:p>
    <w:p w:rsidR="00CB6378" w:rsidRDefault="00CB6378">
      <w:pPr>
        <w:pStyle w:val="Bodytext21"/>
        <w:numPr>
          <w:ilvl w:val="0"/>
          <w:numId w:val="4"/>
        </w:numPr>
        <w:shd w:val="clear" w:color="auto" w:fill="auto"/>
        <w:tabs>
          <w:tab w:val="left" w:pos="742"/>
          <w:tab w:val="left" w:leader="dot" w:pos="9027"/>
        </w:tabs>
        <w:spacing w:before="0" w:after="0" w:line="480" w:lineRule="exact"/>
      </w:pPr>
      <w:r>
        <w:rPr>
          <w:lang w:val="en-US" w:eastAsia="en-US"/>
        </w:rPr>
        <w:t>Xlnaudio Addictive Drums</w:t>
      </w:r>
      <w:r>
        <w:rPr>
          <w:lang w:val="en-US" w:eastAsia="en-US"/>
        </w:rPr>
        <w:tab/>
      </w:r>
    </w:p>
    <w:p w:rsidR="00CB6378" w:rsidRPr="008C5CC6" w:rsidRDefault="00CB6378" w:rsidP="00DE044B">
      <w:pPr>
        <w:pStyle w:val="Tableofcontents0"/>
        <w:shd w:val="clear" w:color="auto" w:fill="auto"/>
        <w:tabs>
          <w:tab w:val="left" w:pos="526"/>
          <w:tab w:val="left" w:leader="dot" w:pos="4246"/>
          <w:tab w:val="left" w:leader="dot" w:pos="4453"/>
          <w:tab w:val="right" w:leader="dot" w:pos="9571"/>
        </w:tabs>
        <w:rPr>
          <w:lang w:val="ru-RU"/>
        </w:rPr>
      </w:pPr>
      <w:r>
        <w:fldChar w:fldCharType="begin"/>
      </w:r>
      <w:r>
        <w:instrText xml:space="preserve"> TOC \o "1-5" \h \z </w:instrText>
      </w:r>
      <w:r>
        <w:fldChar w:fldCharType="separate"/>
      </w:r>
      <w:r>
        <w:t>Висновки</w:t>
      </w:r>
      <w:r>
        <w:tab/>
        <w:t xml:space="preserve"> </w:t>
      </w:r>
      <w:r w:rsidRPr="008C5CC6">
        <w:t xml:space="preserve"> </w:t>
      </w:r>
      <w:r>
        <w:rPr>
          <w:lang w:val="ru-RU"/>
        </w:rPr>
        <w:t xml:space="preserve">                                                                </w:t>
      </w:r>
    </w:p>
    <w:p w:rsidR="00CB6378" w:rsidRDefault="00CB6378">
      <w:pPr>
        <w:pStyle w:val="Tableofcontents0"/>
        <w:shd w:val="clear" w:color="auto" w:fill="auto"/>
        <w:tabs>
          <w:tab w:val="right" w:leader="dot" w:pos="9571"/>
        </w:tabs>
      </w:pPr>
      <w:r>
        <w:t>Перелік посилань</w:t>
      </w:r>
      <w:r>
        <w:tab/>
      </w:r>
      <w:r>
        <w:rPr>
          <w:lang w:val="ru-RU"/>
        </w:rPr>
        <w:t xml:space="preserve">           </w:t>
      </w:r>
      <w:r>
        <w:t xml:space="preserve"> </w:t>
      </w:r>
    </w:p>
    <w:p w:rsidR="00CB6378" w:rsidRDefault="00CB6378">
      <w:pPr>
        <w:pStyle w:val="Tableofcontents0"/>
        <w:shd w:val="clear" w:color="auto" w:fill="auto"/>
        <w:tabs>
          <w:tab w:val="right" w:leader="dot" w:pos="9571"/>
        </w:tabs>
        <w:sectPr w:rsidR="00CB6378">
          <w:headerReference w:type="default" r:id="rId9"/>
          <w:pgSz w:w="11900" w:h="16840"/>
          <w:pgMar w:top="1107" w:right="1004" w:bottom="1341" w:left="1263" w:header="0" w:footer="3" w:gutter="0"/>
          <w:cols w:space="720"/>
          <w:noEndnote/>
          <w:docGrid w:linePitch="360"/>
        </w:sectPr>
      </w:pPr>
      <w:r>
        <w:t xml:space="preserve">Додаток </w:t>
      </w:r>
      <w:r>
        <w:rPr>
          <w:lang w:val="en-US" w:eastAsia="en-US"/>
        </w:rPr>
        <w:t>A</w:t>
      </w:r>
      <w:r w:rsidRPr="00F969D1">
        <w:rPr>
          <w:lang w:eastAsia="en-US"/>
        </w:rPr>
        <w:t xml:space="preserve">. </w:t>
      </w:r>
      <w:r w:rsidRPr="00DE044B">
        <w:rPr>
          <w:lang w:val="en-US" w:eastAsia="en-US"/>
        </w:rPr>
        <w:t>Abstract</w:t>
      </w:r>
      <w:r>
        <w:tab/>
        <w:t xml:space="preserve"> </w:t>
      </w:r>
      <w:r>
        <w:fldChar w:fldCharType="end"/>
      </w:r>
    </w:p>
    <w:p w:rsidR="00CB6378" w:rsidRDefault="00CB6378">
      <w:pPr>
        <w:pStyle w:val="Bodytext100"/>
        <w:shd w:val="clear" w:color="auto" w:fill="auto"/>
        <w:spacing w:before="0" w:after="482" w:line="280" w:lineRule="exact"/>
      </w:pPr>
      <w:r>
        <w:t>ВСТУП</w:t>
      </w:r>
    </w:p>
    <w:p w:rsidR="00CB6378" w:rsidRDefault="00CB6378">
      <w:pPr>
        <w:pStyle w:val="Bodytext21"/>
        <w:shd w:val="clear" w:color="auto" w:fill="auto"/>
        <w:spacing w:before="0" w:after="0" w:line="480" w:lineRule="exact"/>
        <w:ind w:firstLine="760"/>
      </w:pPr>
      <w:r>
        <w:rPr>
          <w:rStyle w:val="Bodytext2Bold"/>
        </w:rPr>
        <w:t xml:space="preserve">Актуальність теми. </w:t>
      </w:r>
      <w:r>
        <w:t xml:space="preserve">Звук як інформація потребує певних технологій реєстрації і обробки, причому технологій зручних і сучасних. В даній роботі буде проведено огляд існуючих рішень і їх комбінацій </w:t>
      </w:r>
      <w:r>
        <w:rPr>
          <w:rStyle w:val="Bodytext29pt"/>
        </w:rPr>
        <w:t xml:space="preserve">ВІДПОВІДНО </w:t>
      </w:r>
      <w:r>
        <w:t>до поставленого питання - зручних, сучасних технологій організації процесу звукозапису в домашніх умовах. Відмітимо загальні особливості організації студії звукозапису в домашніх умовах Перша особливість - компактність студії, відповідно до унеможливлених використання кількох приміщень і обмеження габаритів обладнання. Другий не менш важливий фактор - відносно «тиха» робота. В умовах квартири практично неможливо записати працюючий в нормальному режимі гітарний ламповий підсилювач або акустичну ударну установку, тощо. За цими двома факторами, як найсуттєвішими і принцип</w:t>
      </w:r>
      <w:r w:rsidRPr="005A065C">
        <w:t>овими</w:t>
      </w:r>
      <w:r>
        <w:t>, приймемо за основу концепцію домашньої студії звукозапису, в якій замість фізичної музичної апаратури максимально буде використовуватис</w:t>
      </w:r>
      <w:r w:rsidRPr="005A065C">
        <w:t xml:space="preserve">я </w:t>
      </w:r>
      <w:r>
        <w:t xml:space="preserve">різноманіття віртуального музичного обладнання. На сьогоднішній день існує велика кількість програмного забезпечення для звукозапису: віртуальних студій звукозапису, пакетів обробок і корекцій, програм-емуляторів роботи спеціальної музичної апаратури (підсилювачів, гучномовців, ефектів) інструментальних синтезаторів (емулятори клавішних та інших інструментів, </w:t>
      </w:r>
      <w:r>
        <w:rPr>
          <w:lang w:eastAsia="ru-RU"/>
        </w:rPr>
        <w:t>семпл</w:t>
      </w:r>
      <w:r>
        <w:t>ери), тощо. Якість цієї продукції дозволяє отримати достатньо якісний результат порівняно з фізичним обладнанням, яке поступається віртуальним аналогам в компактності і не завжди відповідає рівню допустимої гучності в домашніх умовах.</w:t>
      </w:r>
    </w:p>
    <w:p w:rsidR="00CB6378" w:rsidRDefault="00CB6378">
      <w:pPr>
        <w:pStyle w:val="Bodytext21"/>
        <w:shd w:val="clear" w:color="auto" w:fill="auto"/>
        <w:spacing w:before="0" w:after="0" w:line="480" w:lineRule="exact"/>
        <w:ind w:firstLine="760"/>
      </w:pPr>
      <w:r>
        <w:rPr>
          <w:rStyle w:val="Bodytext2Bold"/>
        </w:rPr>
        <w:t xml:space="preserve">Метою роботи </w:t>
      </w:r>
      <w:r>
        <w:t>є аналіз особливостей студії звукозапису, які дозволять їй розташовуватися в домашніх умовах відповідно до зазначених вимог компактності розташування і допустимого рівня гучності роботи.</w:t>
      </w:r>
    </w:p>
    <w:p w:rsidR="00CB6378" w:rsidRDefault="00CB6378">
      <w:pPr>
        <w:pStyle w:val="Bodytext21"/>
        <w:shd w:val="clear" w:color="auto" w:fill="auto"/>
        <w:spacing w:before="0" w:after="0" w:line="480" w:lineRule="exact"/>
        <w:ind w:firstLine="760"/>
      </w:pPr>
      <w:r>
        <w:rPr>
          <w:rStyle w:val="Bodytext2Bold"/>
        </w:rPr>
        <w:t xml:space="preserve">Метод дослідження </w:t>
      </w:r>
      <w:r>
        <w:t>- аналітичний аналіз окремих частин аналогової і цифрової частин тракту звукозапису в порядку проходження в них звукового сигналу, конкретних моделей обладнання і програмного забезпечення.</w:t>
      </w:r>
    </w:p>
    <w:p w:rsidR="00CB6378" w:rsidRDefault="00CB6378" w:rsidP="00296D7B">
      <w:pPr>
        <w:pStyle w:val="Bodytext21"/>
        <w:shd w:val="clear" w:color="auto" w:fill="auto"/>
        <w:spacing w:before="0" w:after="0" w:line="485" w:lineRule="exact"/>
        <w:ind w:firstLine="760"/>
      </w:pPr>
      <w:r>
        <w:rPr>
          <w:rStyle w:val="Bodytext2Bold"/>
        </w:rPr>
        <w:t xml:space="preserve">Об’єктом дослідження </w:t>
      </w:r>
      <w:r>
        <w:t xml:space="preserve">є сучасний тракт звукозапису в домашніх умовах, його аналогова, цифрова частини і програмне забезпечення. Апаратною основою домашньої студії звукозапису є персональний комп’ютер. Реєстрація і обробка звукових сигналів виконуватиметься програмним забезпеченням комп’ютера. Власне «студією» є віртуальна студія- програма звукозапису </w:t>
      </w:r>
      <w:r w:rsidRPr="00C7535E">
        <w:rPr>
          <w:lang w:eastAsia="en-US"/>
        </w:rPr>
        <w:t>(</w:t>
      </w:r>
      <w:r>
        <w:rPr>
          <w:lang w:val="en-US" w:eastAsia="en-US"/>
        </w:rPr>
        <w:t>Cubase</w:t>
      </w:r>
      <w:r w:rsidRPr="00C7535E">
        <w:rPr>
          <w:lang w:eastAsia="en-US"/>
        </w:rPr>
        <w:t xml:space="preserve">, </w:t>
      </w:r>
      <w:r>
        <w:rPr>
          <w:lang w:val="en-US" w:eastAsia="en-US"/>
        </w:rPr>
        <w:t>Sonar</w:t>
      </w:r>
      <w:r w:rsidRPr="00C7535E">
        <w:rPr>
          <w:lang w:eastAsia="en-US"/>
        </w:rPr>
        <w:t xml:space="preserve">, </w:t>
      </w:r>
      <w:r>
        <w:rPr>
          <w:lang w:val="en-US" w:eastAsia="en-US"/>
        </w:rPr>
        <w:t>Pro</w:t>
      </w:r>
      <w:r w:rsidRPr="00C7535E">
        <w:rPr>
          <w:lang w:eastAsia="en-US"/>
        </w:rPr>
        <w:t>-</w:t>
      </w:r>
      <w:r>
        <w:rPr>
          <w:lang w:val="en-US" w:eastAsia="en-US"/>
        </w:rPr>
        <w:t>Tools</w:t>
      </w:r>
      <w:r w:rsidRPr="00C7535E">
        <w:rPr>
          <w:lang w:eastAsia="en-US"/>
        </w:rPr>
        <w:t xml:space="preserve"> </w:t>
      </w:r>
      <w:r>
        <w:t>та ін.). Тракт сучасної студії звукозапису складається з двох основних частин: аналогової і цифрової. Виходячи із поставленої мети, основна частина роботи виконуватиметься в цифровому тракті. Втрати і спотворення в аналоговому тракті більші ніж у цифровому, більші похибки керування, складніше редагування аналогових записів і збереження на</w:t>
      </w:r>
      <w:r>
        <w:rPr>
          <w:lang w:val="ru-RU"/>
        </w:rPr>
        <w:t>лаштування</w:t>
      </w:r>
      <w:r>
        <w:t xml:space="preserve"> звуку, тому аналоговий тракт максимально скорочений. Вхідний аналоговий тракт складається із мікшера, комутації і при потребі попереднього підсилювача, посередництвом яких аналогові сигнали мікрофонів, електроінструментів надходять у цифровий тракт. Вихідний аналоговий тракт складається із підсилювача, моніторів і навушників. Вхідний аналоговий тракт може бути спрощений за наявності багатоканальних зовнішніх звукових карт, що виконують і функції мікшера і попереднього підсилювача або при використанні інструментів із цифровим вихідним сигналом, наприклад, </w:t>
      </w:r>
      <w:r>
        <w:rPr>
          <w:lang w:val="en-US" w:eastAsia="en-US"/>
        </w:rPr>
        <w:t>USB</w:t>
      </w:r>
      <w:r>
        <w:t>-клавіатур.</w:t>
      </w:r>
    </w:p>
    <w:p w:rsidR="00CB6378" w:rsidRDefault="00CB6378" w:rsidP="00296D7B">
      <w:pPr>
        <w:pStyle w:val="Bodytext21"/>
        <w:shd w:val="clear" w:color="auto" w:fill="auto"/>
        <w:spacing w:before="0" w:after="0" w:line="485" w:lineRule="exact"/>
        <w:ind w:firstLine="760"/>
      </w:pPr>
      <w:r>
        <w:t>Цифровий тракт можна поділити на дві частини. У першій відбуватимуться аналого-цифрові і цифро-аналогові перетворення - це звукова карта комп’ютера, що перетворює сигнали з вхідного аналогово</w:t>
      </w:r>
      <w:r w:rsidRPr="004163B0">
        <w:t xml:space="preserve">го </w:t>
      </w:r>
      <w:r>
        <w:t xml:space="preserve">тракту в цифрову форму з необхідною частотою дискретизації і розрядністю перетворень для отримання необхідного рівня якості запису. Після обробки сигналів комп’ютером вони перетворюються в аналогову форму і подаються на вихідний аналоговий тракт - студійні монітори. Другу частину цифрового тракту складає програмне забезпечення. Основний елемент програмного забезпечення - це віртуальна студія звукозапису. До них належать такі програми як </w:t>
      </w:r>
      <w:r>
        <w:rPr>
          <w:lang w:val="en-US" w:eastAsia="en-US"/>
        </w:rPr>
        <w:t>Cakewalk</w:t>
      </w:r>
      <w:r w:rsidRPr="00C7535E">
        <w:rPr>
          <w:lang w:eastAsia="en-US"/>
        </w:rPr>
        <w:t xml:space="preserve"> </w:t>
      </w:r>
      <w:r>
        <w:rPr>
          <w:lang w:val="en-US" w:eastAsia="en-US"/>
        </w:rPr>
        <w:t>SONAR</w:t>
      </w:r>
      <w:r w:rsidRPr="00C7535E">
        <w:rPr>
          <w:lang w:eastAsia="en-US"/>
        </w:rPr>
        <w:t xml:space="preserve"> </w:t>
      </w:r>
      <w:r>
        <w:t xml:space="preserve">і </w:t>
      </w:r>
      <w:r>
        <w:rPr>
          <w:lang w:val="en-US" w:eastAsia="en-US"/>
        </w:rPr>
        <w:t>Steinberg</w:t>
      </w:r>
      <w:r w:rsidRPr="00C7535E">
        <w:rPr>
          <w:lang w:eastAsia="en-US"/>
        </w:rPr>
        <w:t xml:space="preserve"> </w:t>
      </w:r>
      <w:r>
        <w:rPr>
          <w:lang w:val="en-US" w:eastAsia="en-US"/>
        </w:rPr>
        <w:t>CUBASE</w:t>
      </w:r>
      <w:r w:rsidRPr="00C7535E">
        <w:rPr>
          <w:lang w:eastAsia="en-US"/>
        </w:rPr>
        <w:t xml:space="preserve">, </w:t>
      </w:r>
      <w:r>
        <w:t xml:space="preserve">які точніше було б визначити як основу віртуальної студії, програми-хости. </w:t>
      </w:r>
      <w:r w:rsidRPr="004163B0">
        <w:t>п</w:t>
      </w:r>
      <w:r>
        <w:t xml:space="preserve">рограму-хост можна порівняти із цифровим мікшером, що має множину входів і виходів для підключення різних джерел звукового сигналу, синтезаторів, обробок і обладнаним елементами комутації, регулювання, а також засобами запису дій оператора. Але, тим не менше, віртуальна студія-хост ще не є повною студією звукозапису. Для її доповнення використовуються пакети обробок, ефектів, синтезатори, семплери, тощо. Всі ці доповнення працюють під програмою- хостом як плагіни (від </w:t>
      </w:r>
      <w:r w:rsidRPr="00C7535E">
        <w:rPr>
          <w:lang w:eastAsia="ru-RU"/>
        </w:rPr>
        <w:t xml:space="preserve">англ, </w:t>
      </w:r>
      <w:r w:rsidRPr="00C7535E">
        <w:rPr>
          <w:lang w:eastAsia="en-US"/>
        </w:rPr>
        <w:t>«</w:t>
      </w:r>
      <w:r>
        <w:rPr>
          <w:lang w:val="en-US" w:eastAsia="en-US"/>
        </w:rPr>
        <w:t>plug</w:t>
      </w:r>
      <w:r w:rsidRPr="00C7535E">
        <w:rPr>
          <w:lang w:eastAsia="en-US"/>
        </w:rPr>
        <w:t>-</w:t>
      </w:r>
      <w:r>
        <w:rPr>
          <w:lang w:val="en-US" w:eastAsia="en-US"/>
        </w:rPr>
        <w:t>in</w:t>
      </w:r>
      <w:r w:rsidRPr="00C7535E">
        <w:rPr>
          <w:lang w:eastAsia="en-US"/>
        </w:rPr>
        <w:t xml:space="preserve">»). </w:t>
      </w:r>
      <w:r>
        <w:t xml:space="preserve">Створюються вони за технологіями </w:t>
      </w:r>
      <w:r>
        <w:rPr>
          <w:lang w:val="en-US" w:eastAsia="en-US"/>
        </w:rPr>
        <w:t>VST</w:t>
      </w:r>
      <w:r w:rsidRPr="00C7535E">
        <w:rPr>
          <w:lang w:eastAsia="en-US"/>
        </w:rPr>
        <w:t xml:space="preserve"> (</w:t>
      </w:r>
      <w:r>
        <w:rPr>
          <w:lang w:val="en-US" w:eastAsia="en-US"/>
        </w:rPr>
        <w:t>Virtual</w:t>
      </w:r>
      <w:r w:rsidRPr="00C7535E">
        <w:rPr>
          <w:lang w:eastAsia="en-US"/>
        </w:rPr>
        <w:t xml:space="preserve"> </w:t>
      </w:r>
      <w:r>
        <w:rPr>
          <w:lang w:val="en-US" w:eastAsia="en-US"/>
        </w:rPr>
        <w:t>Studio</w:t>
      </w:r>
      <w:r w:rsidRPr="00C7535E">
        <w:rPr>
          <w:lang w:eastAsia="en-US"/>
        </w:rPr>
        <w:t xml:space="preserve"> </w:t>
      </w:r>
      <w:r>
        <w:rPr>
          <w:lang w:val="en-US" w:eastAsia="en-US"/>
        </w:rPr>
        <w:t>Technology</w:t>
      </w:r>
      <w:r w:rsidRPr="00C7535E">
        <w:rPr>
          <w:lang w:eastAsia="en-US"/>
        </w:rPr>
        <w:t xml:space="preserve">) </w:t>
      </w:r>
      <w:r>
        <w:t>і подібними.</w:t>
      </w:r>
    </w:p>
    <w:p w:rsidR="00CB6378" w:rsidRDefault="00CB6378">
      <w:pPr>
        <w:pStyle w:val="Bodytext21"/>
        <w:shd w:val="clear" w:color="auto" w:fill="auto"/>
        <w:spacing w:before="0" w:after="0" w:line="480" w:lineRule="exact"/>
        <w:ind w:firstLine="760"/>
        <w:sectPr w:rsidR="00CB6378" w:rsidSect="00FE2FBA">
          <w:pgSz w:w="11900" w:h="16840"/>
          <w:pgMar w:top="1134" w:right="850" w:bottom="1134" w:left="1701" w:header="0" w:footer="3" w:gutter="0"/>
          <w:cols w:space="720"/>
          <w:noEndnote/>
          <w:docGrid w:linePitch="360"/>
        </w:sectPr>
      </w:pPr>
      <w:r>
        <w:t>Такими в загальних рисах є особливості організації студії звукозапису в домашніх умовах. В наступних розділах буде наведено огляд кожної із визначених частин аналогових і цифрового трактів і їх особливості.</w:t>
      </w:r>
    </w:p>
    <w:p w:rsidR="00CB6378" w:rsidRDefault="00CB6378">
      <w:pPr>
        <w:pStyle w:val="Bodytext100"/>
        <w:shd w:val="clear" w:color="auto" w:fill="auto"/>
        <w:spacing w:before="0" w:after="482" w:line="280" w:lineRule="exact"/>
      </w:pPr>
      <w:r w:rsidRPr="00C7535E">
        <w:rPr>
          <w:lang w:val="ru-RU" w:eastAsia="en-US"/>
        </w:rPr>
        <w:t xml:space="preserve">1 </w:t>
      </w:r>
      <w:r>
        <w:t>АНАЛОГОВИЙ ТРАКТ</w:t>
      </w:r>
    </w:p>
    <w:p w:rsidR="00CB6378" w:rsidRDefault="00CB6378">
      <w:pPr>
        <w:pStyle w:val="Bodytext21"/>
        <w:shd w:val="clear" w:color="auto" w:fill="auto"/>
        <w:spacing w:before="0" w:after="0" w:line="485" w:lineRule="exact"/>
        <w:ind w:firstLine="760"/>
      </w:pPr>
      <w:r>
        <w:t>Сучасний тракт звукозапису в домашніх умовах можна поділити аналогову і цифрову частини. В аналоговій частині можна виділити вхідний і вихідний аналогові тракти. Вхідний аналоговий тракт містить наступні елементи:</w:t>
      </w:r>
    </w:p>
    <w:p w:rsidR="00CB6378" w:rsidRDefault="00CB6378">
      <w:pPr>
        <w:pStyle w:val="Bodytext21"/>
        <w:numPr>
          <w:ilvl w:val="0"/>
          <w:numId w:val="5"/>
        </w:numPr>
        <w:shd w:val="clear" w:color="auto" w:fill="auto"/>
        <w:tabs>
          <w:tab w:val="left" w:pos="1134"/>
        </w:tabs>
        <w:spacing w:before="0" w:after="0" w:line="485" w:lineRule="exact"/>
        <w:ind w:firstLine="760"/>
      </w:pPr>
      <w:r>
        <w:t>звукознімач/мікрофон;</w:t>
      </w:r>
    </w:p>
    <w:p w:rsidR="00CB6378" w:rsidRDefault="00CB6378">
      <w:pPr>
        <w:pStyle w:val="Bodytext21"/>
        <w:numPr>
          <w:ilvl w:val="0"/>
          <w:numId w:val="5"/>
        </w:numPr>
        <w:shd w:val="clear" w:color="auto" w:fill="auto"/>
        <w:tabs>
          <w:tab w:val="left" w:pos="1134"/>
        </w:tabs>
        <w:spacing w:before="0" w:after="0" w:line="485" w:lineRule="exact"/>
        <w:ind w:firstLine="760"/>
      </w:pPr>
      <w:r>
        <w:t>попередній підсилювач;</w:t>
      </w:r>
    </w:p>
    <w:p w:rsidR="00CB6378" w:rsidRDefault="00CB6378">
      <w:pPr>
        <w:pStyle w:val="Bodytext21"/>
        <w:numPr>
          <w:ilvl w:val="0"/>
          <w:numId w:val="5"/>
        </w:numPr>
        <w:shd w:val="clear" w:color="auto" w:fill="auto"/>
        <w:tabs>
          <w:tab w:val="left" w:pos="1134"/>
        </w:tabs>
        <w:spacing w:before="0" w:after="0" w:line="485" w:lineRule="exact"/>
        <w:ind w:firstLine="760"/>
      </w:pPr>
      <w:r>
        <w:t>мікшер;</w:t>
      </w:r>
    </w:p>
    <w:p w:rsidR="00CB6378" w:rsidRDefault="00CB6378">
      <w:pPr>
        <w:pStyle w:val="Bodytext21"/>
        <w:shd w:val="clear" w:color="auto" w:fill="auto"/>
        <w:spacing w:before="0" w:after="0" w:line="485" w:lineRule="exact"/>
        <w:ind w:firstLine="760"/>
      </w:pPr>
      <w:r>
        <w:t>В залежності від потреб, задач та інших обставин вхідний аналоговий тракт може змінюватись, наприклад, за наявності попереднього підсилювача і одного джерела сигналу потреби у мікшерному пульті немає; і навпаки, якщо наявний мікшер має достатньо якісний вбудований попередній підсилювач, потреби у окремому зовнішньому попередньому підсилювачі немає.</w:t>
      </w:r>
    </w:p>
    <w:p w:rsidR="00CB6378" w:rsidRDefault="00CB6378">
      <w:pPr>
        <w:pStyle w:val="Bodytext21"/>
        <w:shd w:val="clear" w:color="auto" w:fill="auto"/>
        <w:spacing w:before="0" w:after="0" w:line="485" w:lineRule="exact"/>
        <w:ind w:firstLine="760"/>
      </w:pPr>
      <w:r>
        <w:t>Вихідний аналоговий тракт складається з:</w:t>
      </w:r>
    </w:p>
    <w:p w:rsidR="00CB6378" w:rsidRDefault="00CB6378">
      <w:pPr>
        <w:pStyle w:val="Bodytext21"/>
        <w:numPr>
          <w:ilvl w:val="0"/>
          <w:numId w:val="5"/>
        </w:numPr>
        <w:shd w:val="clear" w:color="auto" w:fill="auto"/>
        <w:tabs>
          <w:tab w:val="left" w:pos="1134"/>
        </w:tabs>
        <w:spacing w:before="0" w:after="0" w:line="485" w:lineRule="exact"/>
        <w:ind w:firstLine="760"/>
      </w:pPr>
      <w:r>
        <w:t>підсилювача;</w:t>
      </w:r>
    </w:p>
    <w:p w:rsidR="00CB6378" w:rsidRDefault="00CB6378">
      <w:pPr>
        <w:pStyle w:val="Bodytext21"/>
        <w:numPr>
          <w:ilvl w:val="0"/>
          <w:numId w:val="5"/>
        </w:numPr>
        <w:shd w:val="clear" w:color="auto" w:fill="auto"/>
        <w:tabs>
          <w:tab w:val="left" w:pos="1134"/>
        </w:tabs>
        <w:spacing w:before="0" w:after="0" w:line="485" w:lineRule="exact"/>
        <w:ind w:firstLine="760"/>
      </w:pPr>
      <w:r>
        <w:t>акустичної системи.</w:t>
      </w:r>
    </w:p>
    <w:p w:rsidR="00CB6378" w:rsidRDefault="00CB6378">
      <w:pPr>
        <w:pStyle w:val="Bodytext21"/>
        <w:shd w:val="clear" w:color="auto" w:fill="auto"/>
        <w:spacing w:before="0" w:after="584" w:line="485" w:lineRule="exact"/>
        <w:ind w:firstLine="760"/>
      </w:pPr>
      <w:r>
        <w:t>Тут теж можливі варіації, наприклад, використання активних моніторів, що мають вбудований підсилювач.</w:t>
      </w:r>
    </w:p>
    <w:p w:rsidR="00CB6378" w:rsidRDefault="00CB6378">
      <w:pPr>
        <w:pStyle w:val="Bodytext100"/>
        <w:numPr>
          <w:ilvl w:val="0"/>
          <w:numId w:val="6"/>
        </w:numPr>
        <w:shd w:val="clear" w:color="auto" w:fill="auto"/>
        <w:tabs>
          <w:tab w:val="left" w:pos="1267"/>
        </w:tabs>
        <w:spacing w:before="0" w:after="0" w:line="280" w:lineRule="exact"/>
        <w:ind w:firstLine="760"/>
        <w:jc w:val="both"/>
      </w:pPr>
      <w:r>
        <w:t>Мікрофони</w:t>
      </w:r>
    </w:p>
    <w:p w:rsidR="00CB6378" w:rsidRDefault="00CB6378">
      <w:pPr>
        <w:pStyle w:val="Bodytext21"/>
        <w:shd w:val="clear" w:color="auto" w:fill="auto"/>
        <w:spacing w:before="0" w:after="0" w:line="485" w:lineRule="exact"/>
        <w:ind w:firstLine="760"/>
      </w:pPr>
      <w:r>
        <w:t>Мікрофон - це акустико-електричний перетворювач, основне завдання якого - перетворення змін коливань повітряного середовища (змін звукового тиску) в змінення електричного сигналу.</w:t>
      </w:r>
    </w:p>
    <w:p w:rsidR="00CB6378" w:rsidRDefault="00CB6378">
      <w:pPr>
        <w:pStyle w:val="Bodytext21"/>
        <w:shd w:val="clear" w:color="auto" w:fill="auto"/>
        <w:spacing w:before="0" w:after="0" w:line="485" w:lineRule="exact"/>
        <w:ind w:firstLine="760"/>
      </w:pPr>
      <w:r>
        <w:t>Основні параметри мікрофонів:</w:t>
      </w:r>
    </w:p>
    <w:p w:rsidR="00CB6378" w:rsidRDefault="00CB6378">
      <w:pPr>
        <w:pStyle w:val="Bodytext21"/>
        <w:numPr>
          <w:ilvl w:val="0"/>
          <w:numId w:val="5"/>
        </w:numPr>
        <w:shd w:val="clear" w:color="auto" w:fill="auto"/>
        <w:tabs>
          <w:tab w:val="left" w:pos="1134"/>
        </w:tabs>
        <w:spacing w:before="0" w:after="0" w:line="485" w:lineRule="exact"/>
        <w:ind w:firstLine="760"/>
      </w:pPr>
      <w:r>
        <w:t>номінальний діапазон частот;</w:t>
      </w:r>
    </w:p>
    <w:p w:rsidR="00CB6378" w:rsidRDefault="00CB6378">
      <w:pPr>
        <w:pStyle w:val="Bodytext21"/>
        <w:numPr>
          <w:ilvl w:val="0"/>
          <w:numId w:val="5"/>
        </w:numPr>
        <w:shd w:val="clear" w:color="auto" w:fill="auto"/>
        <w:tabs>
          <w:tab w:val="left" w:pos="1134"/>
        </w:tabs>
        <w:spacing w:before="0" w:after="0" w:line="485" w:lineRule="exact"/>
        <w:ind w:firstLine="760"/>
      </w:pPr>
      <w:r>
        <w:t>модуль повного електричного опору;</w:t>
      </w:r>
    </w:p>
    <w:p w:rsidR="00CB6378" w:rsidRDefault="00CB6378">
      <w:pPr>
        <w:pStyle w:val="Bodytext21"/>
        <w:numPr>
          <w:ilvl w:val="0"/>
          <w:numId w:val="5"/>
        </w:numPr>
        <w:shd w:val="clear" w:color="auto" w:fill="auto"/>
        <w:tabs>
          <w:tab w:val="left" w:pos="1134"/>
        </w:tabs>
        <w:spacing w:before="0" w:after="0" w:line="485" w:lineRule="exact"/>
        <w:ind w:firstLine="760"/>
      </w:pPr>
      <w:r>
        <w:t>чутливість;</w:t>
      </w:r>
    </w:p>
    <w:p w:rsidR="00CB6378" w:rsidRDefault="00CB6378">
      <w:pPr>
        <w:pStyle w:val="Bodytext21"/>
        <w:numPr>
          <w:ilvl w:val="0"/>
          <w:numId w:val="5"/>
        </w:numPr>
        <w:shd w:val="clear" w:color="auto" w:fill="auto"/>
        <w:tabs>
          <w:tab w:val="left" w:pos="1134"/>
        </w:tabs>
        <w:spacing w:before="0" w:after="0" w:line="485" w:lineRule="exact"/>
        <w:ind w:firstLine="760"/>
      </w:pPr>
      <w:r>
        <w:t>типова частотна характеристика чутливості;</w:t>
      </w:r>
    </w:p>
    <w:p w:rsidR="00CB6378" w:rsidRDefault="00CB6378">
      <w:pPr>
        <w:pStyle w:val="Bodytext21"/>
        <w:numPr>
          <w:ilvl w:val="0"/>
          <w:numId w:val="5"/>
        </w:numPr>
        <w:shd w:val="clear" w:color="auto" w:fill="auto"/>
        <w:tabs>
          <w:tab w:val="left" w:pos="1134"/>
        </w:tabs>
        <w:spacing w:before="0" w:after="0" w:line="485" w:lineRule="exact"/>
        <w:ind w:firstLine="760"/>
      </w:pPr>
      <w:r>
        <w:t>характеристика направленості.</w:t>
      </w:r>
    </w:p>
    <w:p w:rsidR="00CB6378" w:rsidRDefault="00CB6378">
      <w:pPr>
        <w:pStyle w:val="Bodytext21"/>
        <w:shd w:val="clear" w:color="auto" w:fill="auto"/>
        <w:spacing w:before="0" w:after="0" w:line="480" w:lineRule="exact"/>
        <w:ind w:firstLine="760"/>
      </w:pPr>
      <w:r>
        <w:t>Номінальний діапазон частот - такий діапазон частот, в якому мікрофон сприймає акустичні коливання і в якому нормуються його параметри. Для професійних студійних цілей зазвичай прагнуть використовувати мікрофони нульової групи складності вищої категорії якості, для котрих нормується діапазон частот 20 ... 20000 Гц. Мікрофони першої групи складності мають номінальний діапазон частот в межах 31,5 ... 18000 Гц, другої групи 50 ... 15000 Гц, третьої - 63 ... 12500 Гц.</w:t>
      </w:r>
    </w:p>
    <w:p w:rsidR="00CB6378" w:rsidRDefault="00CB6378">
      <w:pPr>
        <w:pStyle w:val="Bodytext21"/>
        <w:shd w:val="clear" w:color="auto" w:fill="auto"/>
        <w:spacing w:before="0" w:after="0" w:line="480" w:lineRule="exact"/>
        <w:ind w:firstLine="760"/>
      </w:pPr>
      <w:r>
        <w:t xml:space="preserve">Модуль повного електричного опору (вихідний, внутрішній) нормується на частоті 1 </w:t>
      </w:r>
      <w:r>
        <w:rPr>
          <w:lang w:val="ru-RU" w:eastAsia="ru-RU"/>
        </w:rPr>
        <w:t xml:space="preserve">кГц. </w:t>
      </w:r>
      <w:r>
        <w:t xml:space="preserve">Опір може бути комплексним або активним. Якщо опір комплексний і, відповідно, залежний від частоти, то наводять або модуль на частоті 1 </w:t>
      </w:r>
      <w:r>
        <w:rPr>
          <w:lang w:val="ru-RU" w:eastAsia="ru-RU"/>
        </w:rPr>
        <w:t xml:space="preserve">кГц, </w:t>
      </w:r>
      <w:r>
        <w:t>або середнє значення по діапазону частот. Для мікрофонов нульової і першої груп складності нормується значення модуля повного електричного опору 50 Ом і менше, 100 і 200 Ом, а для мікрофонів другої і третьої груп складності також ще й 2 кОм.</w:t>
      </w:r>
    </w:p>
    <w:p w:rsidR="00CB6378" w:rsidRDefault="00CB6378">
      <w:pPr>
        <w:pStyle w:val="Bodytext21"/>
        <w:shd w:val="clear" w:color="auto" w:fill="auto"/>
        <w:spacing w:before="0" w:after="340" w:line="480" w:lineRule="exact"/>
        <w:ind w:firstLine="760"/>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left:0;text-align:left;margin-left:145.95pt;margin-top:59.05pt;width:37.5pt;height:32.45pt;z-index:251660288;visibility:visible">
            <v:imagedata r:id="rId10" o:title=""/>
          </v:shape>
        </w:pict>
      </w:r>
      <w:r>
        <w:t xml:space="preserve">Чутливість мікрофона - це відношення значення напруги </w:t>
      </w:r>
      <w:r>
        <w:rPr>
          <w:rStyle w:val="Bodytext2Italic"/>
          <w:lang w:val="en-US" w:eastAsia="en-US"/>
        </w:rPr>
        <w:t>U</w:t>
      </w:r>
      <w:r w:rsidRPr="00C7535E">
        <w:rPr>
          <w:lang w:val="ru-RU" w:eastAsia="en-US"/>
        </w:rPr>
        <w:t xml:space="preserve"> </w:t>
      </w:r>
      <w:r>
        <w:t xml:space="preserve">на виході мікрофона до значення діючого на нього звукового тиску </w:t>
      </w:r>
      <w:r>
        <w:rPr>
          <w:rStyle w:val="Bodytext2Italic"/>
        </w:rPr>
        <w:t>р,</w:t>
      </w:r>
      <w:r>
        <w:t xml:space="preserve"> виражене у</w:t>
      </w:r>
    </w:p>
    <w:p w:rsidR="00CB6378" w:rsidRDefault="00CB6378">
      <w:pPr>
        <w:pStyle w:val="Bodytext21"/>
        <w:shd w:val="clear" w:color="auto" w:fill="auto"/>
        <w:spacing w:before="0" w:after="0" w:line="280" w:lineRule="exact"/>
        <w:jc w:val="left"/>
      </w:pPr>
      <w:r>
        <w:t>мілівольтах на паскаль:</w:t>
      </w:r>
      <w:r>
        <w:rPr>
          <w:lang w:val="ru-RU"/>
        </w:rPr>
        <w:t xml:space="preserve">          </w:t>
      </w:r>
      <w:r w:rsidRPr="008C5CC6">
        <w:rPr>
          <w:noProof/>
          <w:lang w:val="ru-RU" w:eastAsia="ru-RU"/>
        </w:rPr>
        <w:t xml:space="preserve"> </w:t>
      </w:r>
      <w:r>
        <w:rPr>
          <w:rStyle w:val="Bodytext2Italic"/>
        </w:rPr>
        <w:t xml:space="preserve"> </w:t>
      </w:r>
      <w:r>
        <w:t xml:space="preserve"> (мВ/Па).</w:t>
      </w:r>
    </w:p>
    <w:p w:rsidR="00CB6378" w:rsidRPr="008C5CC6" w:rsidRDefault="00CB6378">
      <w:pPr>
        <w:pStyle w:val="Bodytext41"/>
        <w:shd w:val="clear" w:color="auto" w:fill="auto"/>
        <w:spacing w:line="280" w:lineRule="exact"/>
        <w:ind w:left="3480"/>
        <w:jc w:val="left"/>
        <w:rPr>
          <w:lang w:val="uk-UA"/>
        </w:rPr>
      </w:pPr>
    </w:p>
    <w:p w:rsidR="00CB6378" w:rsidRPr="008C5CC6" w:rsidRDefault="00CB6378" w:rsidP="008C5CC6">
      <w:pPr>
        <w:pStyle w:val="Bodytext21"/>
        <w:shd w:val="clear" w:color="auto" w:fill="auto"/>
        <w:spacing w:before="0" w:after="0" w:line="552" w:lineRule="exact"/>
        <w:ind w:firstLine="760"/>
        <w:rPr>
          <w:lang w:val="ru-RU"/>
        </w:rPr>
      </w:pPr>
      <w:r>
        <w:t xml:space="preserve">Рівень чутливості виражений в децибелах відносно величини </w:t>
      </w:r>
      <w:r>
        <w:rPr>
          <w:rStyle w:val="Bodytext2Italic"/>
        </w:rPr>
        <w:t>Е =</w:t>
      </w:r>
      <w:r>
        <w:t xml:space="preserve"> 1 В/Па визначається за формулою:</w:t>
      </w:r>
      <w:r w:rsidRPr="008C5CC6">
        <w:rPr>
          <w:lang w:val="ru-RU"/>
        </w:rPr>
        <w:t xml:space="preserve">    </w:t>
      </w:r>
    </w:p>
    <w:p w:rsidR="00CB6378" w:rsidRDefault="00CB6378" w:rsidP="008C5CC6">
      <w:pPr>
        <w:pStyle w:val="Bodytext21"/>
        <w:shd w:val="clear" w:color="auto" w:fill="auto"/>
        <w:spacing w:before="0" w:after="0" w:line="552" w:lineRule="exact"/>
        <w:ind w:firstLine="760"/>
        <w:rPr>
          <w:lang w:val="ru-RU" w:eastAsia="ru-RU"/>
        </w:rPr>
      </w:pPr>
      <w:r>
        <w:rPr>
          <w:noProof/>
          <w:lang w:val="ru-RU" w:eastAsia="ru-RU"/>
        </w:rPr>
        <w:pict>
          <v:shape id="Рисунок 6" o:spid="_x0000_s1028" type="#_x0000_t75" style="position:absolute;left:0;text-align:left;margin-left:124.2pt;margin-top:8.55pt;width:100.15pt;height:18.75pt;z-index:251662336;visibility:visible">
            <v:imagedata r:id="rId11" o:title=""/>
          </v:shape>
        </w:pict>
      </w:r>
      <w:r w:rsidRPr="008C5CC6">
        <w:rPr>
          <w:lang w:val="ru-RU"/>
        </w:rPr>
        <w:t xml:space="preserve">                                                       </w:t>
      </w:r>
      <w:r>
        <w:rPr>
          <w:lang w:val="ru-RU" w:eastAsia="ru-RU"/>
        </w:rPr>
        <w:t xml:space="preserve">дБ, </w:t>
      </w:r>
    </w:p>
    <w:p w:rsidR="00CB6378" w:rsidRDefault="00CB6378" w:rsidP="008C5CC6">
      <w:pPr>
        <w:pStyle w:val="Bodytext21"/>
        <w:shd w:val="clear" w:color="auto" w:fill="auto"/>
        <w:spacing w:before="0" w:after="0" w:line="552" w:lineRule="exact"/>
      </w:pPr>
      <w:r>
        <w:t xml:space="preserve">де </w:t>
      </w:r>
      <w:r>
        <w:rPr>
          <w:rStyle w:val="Bodytext2Italic1"/>
          <w:lang w:val="uk-UA" w:eastAsia="uk-UA"/>
        </w:rPr>
        <w:t>Е-</w:t>
      </w:r>
      <w:r>
        <w:t xml:space="preserve"> чутливість мікрофона, В/Па.</w:t>
      </w:r>
    </w:p>
    <w:p w:rsidR="00CB6378" w:rsidRDefault="00CB6378">
      <w:pPr>
        <w:pStyle w:val="Bodytext21"/>
        <w:shd w:val="clear" w:color="auto" w:fill="auto"/>
        <w:spacing w:before="0" w:after="0" w:line="485" w:lineRule="exact"/>
        <w:ind w:firstLine="760"/>
      </w:pPr>
      <w:r>
        <w:t>Нерівномірність частотної характеристики визначається як різниця між максимальним і мінімальним рівнями чутливості мікрофона в номінальному діапазоні частот і виражається в децибелах.</w:t>
      </w:r>
    </w:p>
    <w:p w:rsidR="00CB6378" w:rsidRDefault="00CB6378">
      <w:pPr>
        <w:pStyle w:val="Bodytext21"/>
        <w:shd w:val="clear" w:color="auto" w:fill="auto"/>
        <w:spacing w:before="0" w:after="0" w:line="485" w:lineRule="exact"/>
        <w:ind w:firstLine="760"/>
      </w:pPr>
      <w:r>
        <w:t>Характеристика направленості - залежність чутливості мікрофона у вільному полі на певній частоті від кута між рабочою віссю мікрофона і напрямом на джерело звука.</w:t>
      </w:r>
    </w:p>
    <w:p w:rsidR="00CB6378" w:rsidRDefault="00CB6378">
      <w:pPr>
        <w:pStyle w:val="Bodytext21"/>
        <w:shd w:val="clear" w:color="auto" w:fill="auto"/>
        <w:spacing w:before="0" w:after="0" w:line="485" w:lineRule="exact"/>
        <w:ind w:firstLine="740"/>
      </w:pPr>
      <w:r>
        <w:rPr>
          <w:noProof/>
          <w:lang w:val="ru-RU" w:eastAsia="ru-RU"/>
        </w:rPr>
        <w:pict>
          <v:shape id="Рисунок 42" o:spid="_x0000_s1029" type="#_x0000_t75" alt="image8" style="position:absolute;left:0;text-align:left;margin-left:162.25pt;margin-top:118.3pt;width:61.9pt;height:75.35pt;z-index:-251667456;visibility:visible;mso-wrap-distance-left:161.5pt;mso-wrap-distance-right:5.75pt;mso-wrap-distance-bottom:.7pt;mso-position-horizontal-relative:margin">
            <v:imagedata r:id="rId12" o:title=""/>
            <w10:wrap type="topAndBottom" anchorx="margin"/>
          </v:shape>
        </w:pict>
      </w:r>
      <w:r>
        <w:rPr>
          <w:noProof/>
          <w:lang w:val="ru-RU" w:eastAsia="ru-RU"/>
        </w:rPr>
        <w:pict>
          <v:shape id="Рисунок 43" o:spid="_x0000_s1030" type="#_x0000_t75" alt="image9" style="position:absolute;left:0;text-align:left;margin-left:229.9pt;margin-top:119.05pt;width:61.9pt;height:74.4pt;z-index:-251665408;visibility:visible;mso-wrap-distance-left:43.05pt;mso-wrap-distance-right:6.95pt;mso-wrap-distance-bottom:.95pt;mso-position-horizontal-relative:margin">
            <v:imagedata r:id="rId13" o:title=""/>
            <w10:wrap type="topAndBottom" anchorx="margin"/>
          </v:shape>
        </w:pict>
      </w:r>
      <w:r>
        <w:rPr>
          <w:noProof/>
          <w:lang w:val="ru-RU" w:eastAsia="ru-RU"/>
        </w:rPr>
        <w:pict>
          <v:shape id="Рисунок 44" o:spid="_x0000_s1031" type="#_x0000_t75" alt="image10" style="position:absolute;left:0;text-align:left;margin-left:298.55pt;margin-top:118.8pt;width:61.9pt;height:74.4pt;z-index:-251663360;visibility:visible;mso-wrap-distance-left:111.7pt;mso-wrap-distance-right:127.2pt;mso-wrap-distance-bottom:1.45pt;mso-position-horizontal-relative:margin">
            <v:imagedata r:id="rId14" o:title=""/>
            <w10:wrap type="topAndBottom" anchorx="margin"/>
          </v:shape>
        </w:pict>
      </w:r>
      <w:r>
        <w:rPr>
          <w:noProof/>
          <w:lang w:val="ru-RU" w:eastAsia="ru-RU"/>
        </w:rPr>
        <w:pict>
          <v:shapetype id="_x0000_t202" coordsize="21600,21600" o:spt="202" path="m,l,21600r21600,l21600,xe">
            <v:stroke joinstyle="miter"/>
            <v:path gradientshapeok="t" o:connecttype="rect"/>
          </v:shapetype>
          <v:shape id="Text Box 45" o:spid="_x0000_s1032" type="#_x0000_t202" style="position:absolute;left:0;text-align:left;margin-left:89.3pt;margin-top:193.75pt;width:344.9pt;height:33.8pt;z-index:-251661312;visibility:visible;mso-wrap-distance-left:88.55pt;mso-wrap-distance-right:5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FZsAIAAKw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" filled="f" stroked="f">
            <v:textbox style="mso-fit-shape-to-text:t" inset="0,0,0,0">
              <w:txbxContent>
                <w:p w:rsidR="00CB6378" w:rsidRDefault="00CB6378">
                  <w:pPr>
                    <w:pStyle w:val="Bodytext21"/>
                    <w:shd w:val="clear" w:color="auto" w:fill="auto"/>
                    <w:tabs>
                      <w:tab w:val="left" w:pos="3188"/>
                      <w:tab w:val="left" w:pos="4441"/>
                    </w:tabs>
                    <w:spacing w:before="0" w:after="116" w:line="280" w:lineRule="exact"/>
                    <w:ind w:left="1820"/>
                  </w:pPr>
                  <w:r>
                    <w:rPr>
                      <w:rStyle w:val="Bodytext2Exact"/>
                    </w:rPr>
                    <w:t>а)</w:t>
                  </w:r>
                  <w:r>
                    <w:rPr>
                      <w:rStyle w:val="Bodytext2Exact"/>
                    </w:rPr>
                    <w:tab/>
                    <w:t>б)</w:t>
                  </w:r>
                  <w:r>
                    <w:rPr>
                      <w:rStyle w:val="Bodytext2Exact"/>
                    </w:rPr>
                    <w:tab/>
                    <w:t>в)</w:t>
                  </w:r>
                </w:p>
                <w:p w:rsidR="00CB6378" w:rsidRDefault="00CB6378">
                  <w:pPr>
                    <w:pStyle w:val="Bodytext21"/>
                    <w:shd w:val="clear" w:color="auto" w:fill="auto"/>
                    <w:spacing w:before="0" w:after="0" w:line="280" w:lineRule="exact"/>
                    <w:jc w:val="left"/>
                  </w:pPr>
                  <w:r>
                    <w:rPr>
                      <w:rStyle w:val="Bodytext2Exact"/>
                    </w:rPr>
                    <w:t>Рисунок 1.1 - Типові діаграми направленості мікрофонів</w:t>
                  </w:r>
                </w:p>
              </w:txbxContent>
            </v:textbox>
            <w10:wrap type="topAndBottom" anchorx="margin"/>
          </v:shape>
        </w:pict>
      </w:r>
      <w:r>
        <w:t>Діаграма направленості - це графічне зображення характеристики направленості, яке найчастіше наводять у полярних координатах. На рис. 1.1 наведено три типові діаграми направленості мікрофонів: а - кругова, б - кардіоїдальна, в - косинусоїдальна.</w:t>
      </w:r>
    </w:p>
    <w:p w:rsidR="00CB6378" w:rsidRDefault="00CB6378">
      <w:pPr>
        <w:pStyle w:val="Bodytext21"/>
        <w:shd w:val="clear" w:color="auto" w:fill="auto"/>
        <w:spacing w:before="0" w:after="0" w:line="485" w:lineRule="exact"/>
        <w:ind w:firstLine="760"/>
        <w:jc w:val="left"/>
      </w:pPr>
    </w:p>
    <w:p w:rsidR="00CB6378" w:rsidRDefault="00CB6378">
      <w:pPr>
        <w:pStyle w:val="Bodytext21"/>
        <w:shd w:val="clear" w:color="auto" w:fill="auto"/>
        <w:spacing w:before="0" w:after="0" w:line="485" w:lineRule="exact"/>
        <w:ind w:firstLine="760"/>
        <w:jc w:val="left"/>
      </w:pPr>
      <w:r>
        <w:t>Залежно від фізичної реалізації акусто-елекричного перетворювача, мікрофони поділяють на типи:</w:t>
      </w:r>
    </w:p>
    <w:p w:rsidR="00CB6378" w:rsidRDefault="00CB6378">
      <w:pPr>
        <w:pStyle w:val="Bodytext21"/>
        <w:numPr>
          <w:ilvl w:val="0"/>
          <w:numId w:val="5"/>
        </w:numPr>
        <w:shd w:val="clear" w:color="auto" w:fill="auto"/>
        <w:tabs>
          <w:tab w:val="left" w:pos="1134"/>
        </w:tabs>
        <w:spacing w:before="0" w:after="0" w:line="485" w:lineRule="exact"/>
        <w:ind w:firstLine="760"/>
      </w:pPr>
      <w:r>
        <w:t>вугільні;</w:t>
      </w:r>
    </w:p>
    <w:p w:rsidR="00CB6378" w:rsidRDefault="00CB6378">
      <w:pPr>
        <w:pStyle w:val="Bodytext21"/>
        <w:numPr>
          <w:ilvl w:val="0"/>
          <w:numId w:val="5"/>
        </w:numPr>
        <w:shd w:val="clear" w:color="auto" w:fill="auto"/>
        <w:tabs>
          <w:tab w:val="left" w:pos="1134"/>
        </w:tabs>
        <w:spacing w:before="0" w:after="0" w:line="485" w:lineRule="exact"/>
        <w:ind w:firstLine="760"/>
      </w:pPr>
      <w:r>
        <w:t>конденсаторні;</w:t>
      </w:r>
    </w:p>
    <w:p w:rsidR="00CB6378" w:rsidRDefault="00CB6378">
      <w:pPr>
        <w:pStyle w:val="Bodytext21"/>
        <w:numPr>
          <w:ilvl w:val="0"/>
          <w:numId w:val="5"/>
        </w:numPr>
        <w:shd w:val="clear" w:color="auto" w:fill="auto"/>
        <w:tabs>
          <w:tab w:val="left" w:pos="1134"/>
        </w:tabs>
        <w:spacing w:before="0" w:after="0" w:line="485" w:lineRule="exact"/>
        <w:ind w:firstLine="760"/>
      </w:pPr>
      <w:r>
        <w:t>динамічні;</w:t>
      </w:r>
    </w:p>
    <w:p w:rsidR="00CB6378" w:rsidRDefault="00CB6378">
      <w:pPr>
        <w:pStyle w:val="Bodytext21"/>
        <w:numPr>
          <w:ilvl w:val="0"/>
          <w:numId w:val="5"/>
        </w:numPr>
        <w:shd w:val="clear" w:color="auto" w:fill="auto"/>
        <w:tabs>
          <w:tab w:val="left" w:pos="1134"/>
        </w:tabs>
        <w:spacing w:before="0" w:after="0" w:line="485" w:lineRule="exact"/>
        <w:ind w:firstLine="760"/>
      </w:pPr>
      <w:r>
        <w:t>плівкові;</w:t>
      </w:r>
    </w:p>
    <w:p w:rsidR="00CB6378" w:rsidRDefault="00CB6378">
      <w:pPr>
        <w:pStyle w:val="Bodytext21"/>
        <w:numPr>
          <w:ilvl w:val="0"/>
          <w:numId w:val="5"/>
        </w:numPr>
        <w:shd w:val="clear" w:color="auto" w:fill="auto"/>
        <w:tabs>
          <w:tab w:val="left" w:pos="1134"/>
        </w:tabs>
        <w:spacing w:before="0" w:after="0" w:line="280" w:lineRule="exact"/>
        <w:ind w:firstLine="760"/>
      </w:pPr>
      <w:r>
        <w:t>електретні.</w:t>
      </w:r>
    </w:p>
    <w:p w:rsidR="00CB6378" w:rsidRDefault="00CB6378">
      <w:pPr>
        <w:pStyle w:val="Bodytext21"/>
        <w:shd w:val="clear" w:color="auto" w:fill="auto"/>
        <w:spacing w:before="0" w:after="432" w:line="494" w:lineRule="exact"/>
        <w:ind w:firstLine="760"/>
      </w:pPr>
      <w:r>
        <w:t>Розглянемо конденсаторні і динамічні мікрофони, як найбільш поширені і широко використовувані.</w:t>
      </w:r>
    </w:p>
    <w:p w:rsidR="00CB6378" w:rsidRDefault="00CB6378">
      <w:pPr>
        <w:pStyle w:val="Bodytext21"/>
        <w:numPr>
          <w:ilvl w:val="0"/>
          <w:numId w:val="7"/>
        </w:numPr>
        <w:shd w:val="clear" w:color="auto" w:fill="auto"/>
        <w:tabs>
          <w:tab w:val="left" w:pos="1459"/>
        </w:tabs>
        <w:spacing w:before="0" w:after="0" w:line="480" w:lineRule="exact"/>
        <w:ind w:firstLine="760"/>
      </w:pPr>
      <w:r>
        <w:t>Конденсаторні мікрофони</w:t>
      </w:r>
    </w:p>
    <w:p w:rsidR="00CB6378" w:rsidRDefault="00CB6378">
      <w:pPr>
        <w:pStyle w:val="Bodytext21"/>
        <w:shd w:val="clear" w:color="auto" w:fill="auto"/>
        <w:spacing w:before="0" w:after="0" w:line="480" w:lineRule="exact"/>
        <w:ind w:firstLine="760"/>
      </w:pPr>
      <w:r>
        <w:t>Конденсаторний мікрофон - це плоский конденсатор, що складається із двох обкладок 1 і 2 (рис. 1.2). Зовнішня, повернена до джерела звука обкладка виконана в виді тонкої круглої металізованої зсередини діафрагми, скріпленої по колу з кільцем із діелектрика. Другою обкладкою конденсатора слугує масивна металева основа. Обкладки розташовуються на малій відстані одна від одної, утворюючи таким чином плоский конденсатор. Останній з’єднується через навантажувальний опір з джерелом постійної поляризуючої напруги. Під дією звукового тиску діафрагма виконує коливання. При цьому відстань між</w:t>
      </w:r>
      <w:r w:rsidRPr="00C7535E">
        <w:rPr>
          <w:lang w:eastAsia="ru-RU"/>
        </w:rPr>
        <w:t xml:space="preserve">пластинами конденсатора </w:t>
      </w:r>
      <w:r>
        <w:t>змінюється, відповідно змінюється і його ємність, зростаючи при зближенні пластин і зменшуючись при віддаленні.</w:t>
      </w:r>
    </w:p>
    <w:p w:rsidR="00CB6378" w:rsidRDefault="00CB6378">
      <w:pPr>
        <w:pStyle w:val="Bodytext21"/>
        <w:shd w:val="clear" w:color="auto" w:fill="auto"/>
        <w:spacing w:before="0" w:after="0" w:line="480" w:lineRule="exact"/>
        <w:ind w:firstLine="760"/>
      </w:pPr>
    </w:p>
    <w:p w:rsidR="00CB6378" w:rsidRPr="00E372DF" w:rsidRDefault="00CB6378" w:rsidP="004739C0">
      <w:pPr>
        <w:framePr w:w="5245" w:h="2356" w:wrap="notBeside" w:vAnchor="text" w:hAnchor="text" w:xAlign="center" w:y="7"/>
        <w:jc w:val="center"/>
        <w:rPr>
          <w:rFonts w:ascii="Calibri" w:hAnsi="Calibri"/>
          <w:sz w:val="2"/>
          <w:szCs w:val="2"/>
        </w:rPr>
      </w:pPr>
      <w:r w:rsidRPr="00895DB0">
        <w:rPr>
          <w:rFonts w:ascii="Calibri" w:hAnsi="Calibri"/>
          <w:noProof/>
          <w:sz w:val="2"/>
          <w:szCs w:val="2"/>
          <w:lang w:val="ru-RU" w:eastAsia="ru-RU"/>
        </w:rPr>
        <w:pict>
          <v:shape id="Рисунок 2" o:spid="_x0000_i1025" type="#_x0000_t75" style="width:127.5pt;height:97.5pt;visibility:visible">
            <v:imagedata r:id="rId15" o:title=""/>
          </v:shape>
        </w:pict>
      </w:r>
    </w:p>
    <w:p w:rsidR="00CB6378" w:rsidRDefault="00CB6378" w:rsidP="004739C0">
      <w:pPr>
        <w:pStyle w:val="Picturecaption0"/>
        <w:framePr w:w="5245" w:h="2356" w:wrap="notBeside" w:vAnchor="text" w:hAnchor="text" w:xAlign="center" w:y="7"/>
        <w:shd w:val="clear" w:color="auto" w:fill="auto"/>
        <w:spacing w:before="0" w:line="280" w:lineRule="exact"/>
      </w:pPr>
      <w:r>
        <w:t>Рисунок 1.2- Конденсаторний мікрофон</w:t>
      </w:r>
    </w:p>
    <w:p w:rsidR="00CB6378" w:rsidRDefault="00CB6378">
      <w:pPr>
        <w:rPr>
          <w:sz w:val="2"/>
          <w:szCs w:val="2"/>
        </w:rPr>
      </w:pPr>
    </w:p>
    <w:p w:rsidR="00CB6378" w:rsidRDefault="00CB6378">
      <w:pPr>
        <w:pStyle w:val="Bodytext21"/>
        <w:shd w:val="clear" w:color="auto" w:fill="auto"/>
        <w:spacing w:before="474" w:after="0" w:line="485" w:lineRule="exact"/>
        <w:ind w:firstLine="720"/>
      </w:pPr>
      <w:r>
        <w:t>Конденсаторні мікрофони мають ряд переваг, які дозволяють широко використовувати їх в студій</w:t>
      </w:r>
      <w:r>
        <w:rPr>
          <w:lang w:val="ru-RU"/>
        </w:rPr>
        <w:t>н</w:t>
      </w:r>
      <w:r>
        <w:t>ій практиці. До основних можна віднести наступні: низький рівень перехідних спотворень (через малу масу діафрагми), широкий частотний діапазон, низька чутливість до магнітних перешкод, тощо. Проте вони мають меншу механічну і кліматичну стійкість, ніж динамічні мікрофони, потребують додаткової напруги поляризації.</w:t>
      </w:r>
    </w:p>
    <w:p w:rsidR="00CB6378" w:rsidRDefault="00CB6378">
      <w:pPr>
        <w:pStyle w:val="Bodytext21"/>
        <w:shd w:val="clear" w:color="auto" w:fill="auto"/>
        <w:spacing w:before="0" w:after="563" w:line="485" w:lineRule="exact"/>
        <w:ind w:firstLine="720"/>
      </w:pPr>
      <w:r>
        <w:t>В якості прикладу характеристики конденсаторного мікрофону Октава МК-105 наведено в табл. 1.1.</w:t>
      </w:r>
    </w:p>
    <w:p w:rsidR="00CB6378" w:rsidRDefault="00CB6378">
      <w:pPr>
        <w:pStyle w:val="Tablecaption1"/>
        <w:framePr w:w="8357" w:wrap="notBeside" w:vAnchor="text" w:hAnchor="text" w:xAlign="center" w:y="1"/>
        <w:shd w:val="clear" w:color="auto" w:fill="auto"/>
        <w:spacing w:after="0" w:line="280" w:lineRule="exact"/>
      </w:pPr>
      <w:r>
        <w:t>Таблиця 1.1 - Технічні характеристики мікрофона Октава МК-105</w:t>
      </w:r>
    </w:p>
    <w:tbl>
      <w:tblPr>
        <w:tblOverlap w:val="never"/>
        <w:tblW w:w="0" w:type="auto"/>
        <w:jc w:val="center"/>
        <w:tblLayout w:type="fixed"/>
        <w:tblCellMar>
          <w:left w:w="10" w:type="dxa"/>
          <w:right w:w="10" w:type="dxa"/>
        </w:tblCellMar>
        <w:tblLook w:val="0000"/>
      </w:tblPr>
      <w:tblGrid>
        <w:gridCol w:w="6826"/>
        <w:gridCol w:w="1531"/>
      </w:tblGrid>
      <w:tr w:rsidR="00CB6378">
        <w:trPr>
          <w:trHeight w:hRule="exact" w:val="514"/>
          <w:jc w:val="center"/>
        </w:trPr>
        <w:tc>
          <w:tcPr>
            <w:tcW w:w="6826" w:type="dxa"/>
            <w:tcBorders>
              <w:top w:val="single" w:sz="4" w:space="0" w:color="auto"/>
              <w:left w:val="single" w:sz="4" w:space="0" w:color="auto"/>
            </w:tcBorders>
            <w:shd w:val="clear" w:color="auto" w:fill="FFFFFF"/>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Характеристика направленості</w:t>
            </w:r>
          </w:p>
        </w:tc>
        <w:tc>
          <w:tcPr>
            <w:tcW w:w="1531" w:type="dxa"/>
            <w:tcBorders>
              <w:top w:val="single" w:sz="4" w:space="0" w:color="auto"/>
              <w:left w:val="single" w:sz="4" w:space="0" w:color="auto"/>
              <w:right w:val="single" w:sz="4" w:space="0" w:color="auto"/>
            </w:tcBorders>
            <w:shd w:val="clear" w:color="auto" w:fill="FFFFFF"/>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Кардіоїда</w:t>
            </w:r>
          </w:p>
        </w:tc>
      </w:tr>
      <w:tr w:rsidR="00CB6378">
        <w:trPr>
          <w:trHeight w:hRule="exact" w:val="499"/>
          <w:jc w:val="center"/>
        </w:trPr>
        <w:tc>
          <w:tcPr>
            <w:tcW w:w="6826" w:type="dxa"/>
            <w:tcBorders>
              <w:top w:val="single" w:sz="4" w:space="0" w:color="auto"/>
              <w:left w:val="single" w:sz="4" w:space="0" w:color="auto"/>
            </w:tcBorders>
            <w:shd w:val="clear" w:color="auto" w:fill="FFFFFF"/>
            <w:vAlign w:val="center"/>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Частотний діапазон, Гц</w:t>
            </w:r>
          </w:p>
        </w:tc>
        <w:tc>
          <w:tcPr>
            <w:tcW w:w="1531" w:type="dxa"/>
            <w:tcBorders>
              <w:top w:val="single" w:sz="4" w:space="0" w:color="auto"/>
              <w:left w:val="single" w:sz="4" w:space="0" w:color="auto"/>
              <w:right w:val="single" w:sz="4" w:space="0" w:color="auto"/>
            </w:tcBorders>
            <w:shd w:val="clear" w:color="auto" w:fill="FFFFFF"/>
            <w:vAlign w:val="center"/>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20-20000</w:t>
            </w:r>
          </w:p>
        </w:tc>
      </w:tr>
      <w:tr w:rsidR="00CB6378">
        <w:trPr>
          <w:trHeight w:hRule="exact" w:val="490"/>
          <w:jc w:val="center"/>
        </w:trPr>
        <w:tc>
          <w:tcPr>
            <w:tcW w:w="6826" w:type="dxa"/>
            <w:tcBorders>
              <w:top w:val="single" w:sz="4" w:space="0" w:color="auto"/>
              <w:left w:val="single" w:sz="4" w:space="0" w:color="auto"/>
            </w:tcBorders>
            <w:shd w:val="clear" w:color="auto" w:fill="FFFFFF"/>
            <w:vAlign w:val="center"/>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Чутливість на 1000 Гц, мВ/Па, не менше</w:t>
            </w:r>
          </w:p>
        </w:tc>
        <w:tc>
          <w:tcPr>
            <w:tcW w:w="1531" w:type="dxa"/>
            <w:tcBorders>
              <w:top w:val="single" w:sz="4" w:space="0" w:color="auto"/>
              <w:left w:val="single" w:sz="4" w:space="0" w:color="auto"/>
              <w:right w:val="single" w:sz="4" w:space="0" w:color="auto"/>
            </w:tcBorders>
            <w:shd w:val="clear" w:color="auto" w:fill="FFFFFF"/>
            <w:vAlign w:val="center"/>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10</w:t>
            </w:r>
          </w:p>
        </w:tc>
      </w:tr>
      <w:tr w:rsidR="00CB6378">
        <w:trPr>
          <w:trHeight w:hRule="exact" w:val="494"/>
          <w:jc w:val="center"/>
        </w:trPr>
        <w:tc>
          <w:tcPr>
            <w:tcW w:w="6826" w:type="dxa"/>
            <w:tcBorders>
              <w:top w:val="single" w:sz="4" w:space="0" w:color="auto"/>
              <w:left w:val="single" w:sz="4" w:space="0" w:color="auto"/>
            </w:tcBorders>
            <w:shd w:val="clear" w:color="auto" w:fill="FFFFFF"/>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Живлення (фантом), В</w:t>
            </w:r>
          </w:p>
        </w:tc>
        <w:tc>
          <w:tcPr>
            <w:tcW w:w="1531" w:type="dxa"/>
            <w:tcBorders>
              <w:top w:val="single" w:sz="4" w:space="0" w:color="auto"/>
              <w:left w:val="single" w:sz="4" w:space="0" w:color="auto"/>
              <w:right w:val="single" w:sz="4" w:space="0" w:color="auto"/>
            </w:tcBorders>
            <w:shd w:val="clear" w:color="auto" w:fill="FFFFFF"/>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48 ±2</w:t>
            </w:r>
          </w:p>
        </w:tc>
      </w:tr>
      <w:tr w:rsidR="00CB6378">
        <w:trPr>
          <w:trHeight w:hRule="exact" w:val="979"/>
          <w:jc w:val="center"/>
        </w:trPr>
        <w:tc>
          <w:tcPr>
            <w:tcW w:w="6826" w:type="dxa"/>
            <w:tcBorders>
              <w:top w:val="single" w:sz="4" w:space="0" w:color="auto"/>
              <w:left w:val="single" w:sz="4" w:space="0" w:color="auto"/>
            </w:tcBorders>
            <w:shd w:val="clear" w:color="auto" w:fill="FFFFFF"/>
          </w:tcPr>
          <w:p w:rsidR="00CB6378" w:rsidRDefault="00CB6378">
            <w:pPr>
              <w:pStyle w:val="Bodytext21"/>
              <w:framePr w:w="8357" w:wrap="notBeside" w:vAnchor="text" w:hAnchor="text" w:xAlign="center" w:y="1"/>
              <w:shd w:val="clear" w:color="auto" w:fill="auto"/>
              <w:spacing w:before="0" w:after="0" w:line="494" w:lineRule="exact"/>
              <w:jc w:val="left"/>
            </w:pPr>
            <w:r>
              <w:rPr>
                <w:rStyle w:val="Bodytext24"/>
              </w:rPr>
              <w:t>Модуль повного електричного опору на частоті 1000 Гц, Ом</w:t>
            </w:r>
          </w:p>
        </w:tc>
        <w:tc>
          <w:tcPr>
            <w:tcW w:w="1531" w:type="dxa"/>
            <w:tcBorders>
              <w:top w:val="single" w:sz="4" w:space="0" w:color="auto"/>
              <w:left w:val="single" w:sz="4" w:space="0" w:color="auto"/>
              <w:right w:val="single" w:sz="4" w:space="0" w:color="auto"/>
            </w:tcBorders>
            <w:shd w:val="clear" w:color="auto" w:fill="FFFFFF"/>
            <w:vAlign w:val="center"/>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200</w:t>
            </w:r>
          </w:p>
        </w:tc>
      </w:tr>
      <w:tr w:rsidR="00CB6378">
        <w:trPr>
          <w:trHeight w:hRule="exact" w:val="974"/>
          <w:jc w:val="center"/>
        </w:trPr>
        <w:tc>
          <w:tcPr>
            <w:tcW w:w="6826" w:type="dxa"/>
            <w:tcBorders>
              <w:top w:val="single" w:sz="4" w:space="0" w:color="auto"/>
              <w:left w:val="single" w:sz="4" w:space="0" w:color="auto"/>
            </w:tcBorders>
            <w:shd w:val="clear" w:color="auto" w:fill="FFFFFF"/>
          </w:tcPr>
          <w:p w:rsidR="00CB6378" w:rsidRDefault="00CB6378">
            <w:pPr>
              <w:pStyle w:val="Bodytext21"/>
              <w:framePr w:w="8357" w:wrap="notBeside" w:vAnchor="text" w:hAnchor="text" w:xAlign="center" w:y="1"/>
              <w:shd w:val="clear" w:color="auto" w:fill="auto"/>
              <w:spacing w:before="0" w:after="0" w:line="494" w:lineRule="exact"/>
              <w:jc w:val="left"/>
            </w:pPr>
            <w:r>
              <w:rPr>
                <w:rStyle w:val="Bodytext24"/>
              </w:rPr>
              <w:t xml:space="preserve">Рівень граничного звукового тиску на 1000 Гц, </w:t>
            </w:r>
            <w:r>
              <w:rPr>
                <w:rStyle w:val="Bodytext24"/>
                <w:lang w:val="ru-RU" w:eastAsia="ru-RU"/>
              </w:rPr>
              <w:t xml:space="preserve">дБ, </w:t>
            </w:r>
            <w:r>
              <w:rPr>
                <w:rStyle w:val="Bodytext24"/>
              </w:rPr>
              <w:t>не менше</w:t>
            </w:r>
          </w:p>
        </w:tc>
        <w:tc>
          <w:tcPr>
            <w:tcW w:w="1531" w:type="dxa"/>
            <w:tcBorders>
              <w:top w:val="single" w:sz="4" w:space="0" w:color="auto"/>
              <w:left w:val="single" w:sz="4" w:space="0" w:color="auto"/>
              <w:right w:val="single" w:sz="4" w:space="0" w:color="auto"/>
            </w:tcBorders>
            <w:shd w:val="clear" w:color="auto" w:fill="FFFFFF"/>
            <w:vAlign w:val="center"/>
          </w:tcPr>
          <w:p w:rsidR="00CB6378" w:rsidRDefault="00CB6378">
            <w:pPr>
              <w:pStyle w:val="Bodytext21"/>
              <w:framePr w:w="8357" w:wrap="notBeside" w:vAnchor="text" w:hAnchor="text" w:xAlign="center" w:y="1"/>
              <w:shd w:val="clear" w:color="auto" w:fill="auto"/>
              <w:spacing w:before="0" w:after="0" w:line="280" w:lineRule="exact"/>
              <w:jc w:val="left"/>
            </w:pPr>
            <w:r>
              <w:rPr>
                <w:rStyle w:val="Bodytext24"/>
              </w:rPr>
              <w:t>120</w:t>
            </w:r>
          </w:p>
        </w:tc>
      </w:tr>
      <w:tr w:rsidR="00CB6378">
        <w:trPr>
          <w:trHeight w:hRule="exact" w:val="1008"/>
          <w:jc w:val="center"/>
        </w:trPr>
        <w:tc>
          <w:tcPr>
            <w:tcW w:w="6826" w:type="dxa"/>
            <w:tcBorders>
              <w:top w:val="single" w:sz="4" w:space="0" w:color="auto"/>
              <w:left w:val="single" w:sz="4" w:space="0" w:color="auto"/>
              <w:bottom w:val="single" w:sz="4" w:space="0" w:color="auto"/>
            </w:tcBorders>
            <w:shd w:val="clear" w:color="auto" w:fill="FFFFFF"/>
          </w:tcPr>
          <w:p w:rsidR="00CB6378" w:rsidRDefault="00CB6378">
            <w:pPr>
              <w:pStyle w:val="Bodytext21"/>
              <w:framePr w:w="8357" w:wrap="notBeside" w:vAnchor="text" w:hAnchor="text" w:xAlign="center" w:y="1"/>
              <w:shd w:val="clear" w:color="auto" w:fill="auto"/>
              <w:spacing w:before="0" w:after="0" w:line="490" w:lineRule="exact"/>
              <w:jc w:val="left"/>
            </w:pPr>
            <w:r>
              <w:rPr>
                <w:rStyle w:val="Bodytext24"/>
              </w:rPr>
              <w:t xml:space="preserve">Рівень еквівалентного звукового тиску, обумовлений власним шумом, </w:t>
            </w:r>
            <w:r>
              <w:rPr>
                <w:rStyle w:val="Bodytext24"/>
                <w:lang w:val="ru-RU" w:eastAsia="ru-RU"/>
              </w:rPr>
              <w:t>дБ</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rsidR="00CB6378" w:rsidRDefault="00CB6378">
            <w:pPr>
              <w:pStyle w:val="Bodytext21"/>
              <w:framePr w:w="8357" w:wrap="notBeside" w:vAnchor="text" w:hAnchor="text" w:xAlign="center" w:y="1"/>
              <w:shd w:val="clear" w:color="auto" w:fill="auto"/>
              <w:spacing w:before="0" w:after="0" w:line="280" w:lineRule="exact"/>
              <w:jc w:val="left"/>
            </w:pPr>
            <w:r w:rsidRPr="00A844F6">
              <w:rPr>
                <w:position w:val="-4"/>
              </w:rPr>
              <w:object w:dxaOrig="200" w:dyaOrig="240">
                <v:shape id="_x0000_i1026" type="#_x0000_t75" style="width:9.75pt;height:12pt" o:ole="">
                  <v:imagedata r:id="rId16" o:title=""/>
                </v:shape>
                <o:OLEObject Type="Embed" ProgID="Equation.DSMT4" ShapeID="_x0000_i1026" DrawAspect="Content" ObjectID="_1526213968" r:id="rId17"/>
              </w:object>
            </w:r>
            <w:r>
              <w:rPr>
                <w:rStyle w:val="Bodytext24"/>
              </w:rPr>
              <w:t>18</w:t>
            </w:r>
          </w:p>
        </w:tc>
      </w:tr>
    </w:tbl>
    <w:p w:rsidR="00CB6378" w:rsidRDefault="00CB6378">
      <w:pPr>
        <w:framePr w:w="8357" w:wrap="notBeside" w:vAnchor="text" w:hAnchor="text" w:xAlign="center" w:y="1"/>
        <w:rPr>
          <w:sz w:val="2"/>
          <w:szCs w:val="2"/>
        </w:rPr>
      </w:pPr>
    </w:p>
    <w:p w:rsidR="00CB6378" w:rsidRDefault="00CB6378">
      <w:pPr>
        <w:rPr>
          <w:sz w:val="2"/>
          <w:szCs w:val="2"/>
        </w:rPr>
      </w:pPr>
    </w:p>
    <w:p w:rsidR="00CB6378" w:rsidRDefault="00CB6378" w:rsidP="0039774F">
      <w:pPr>
        <w:framePr w:w="10973" w:h="4486" w:hSpace="2741" w:wrap="notBeside" w:vAnchor="text" w:hAnchor="page" w:x="470" w:y="-383"/>
        <w:jc w:val="center"/>
        <w:rPr>
          <w:sz w:val="2"/>
          <w:szCs w:val="2"/>
        </w:rPr>
      </w:pPr>
      <w:r w:rsidRPr="00895DB0">
        <w:rPr>
          <w:noProof/>
          <w:lang w:val="ru-RU" w:eastAsia="ru-RU"/>
        </w:rPr>
        <w:pict>
          <v:shape id="Рисунок 1" o:spid="_x0000_i1027" type="#_x0000_t75" alt="image12" style="width:170.25pt;height:169.5pt;visibility:visible">
            <v:imagedata r:id="rId18" o:title=""/>
          </v:shape>
        </w:pict>
      </w:r>
    </w:p>
    <w:p w:rsidR="00CB6378" w:rsidRDefault="00CB6378" w:rsidP="0039774F">
      <w:pPr>
        <w:pStyle w:val="Picturecaption0"/>
        <w:framePr w:w="10973" w:h="4486" w:hSpace="2741" w:wrap="notBeside" w:vAnchor="text" w:hAnchor="page" w:x="470" w:y="-383"/>
        <w:shd w:val="clear" w:color="auto" w:fill="auto"/>
        <w:spacing w:before="0" w:line="960" w:lineRule="exact"/>
        <w:jc w:val="center"/>
      </w:pPr>
      <w:r>
        <w:rPr>
          <w:lang w:val="ru-RU" w:eastAsia="ru-RU"/>
        </w:rPr>
        <w:t xml:space="preserve">Рисунок 1.3 - </w:t>
      </w:r>
      <w:r>
        <w:t>Конденсаторний мікрофон Октава МК-105</w:t>
      </w:r>
    </w:p>
    <w:p w:rsidR="00CB6378" w:rsidRDefault="00CB6378" w:rsidP="0039774F">
      <w:pPr>
        <w:pStyle w:val="Picturecaption0"/>
        <w:shd w:val="clear" w:color="auto" w:fill="auto"/>
        <w:spacing w:before="0" w:line="960" w:lineRule="exact"/>
        <w:ind w:firstLine="708"/>
      </w:pPr>
      <w:r>
        <w:t>1.1.2 Динамічні мікрофони</w:t>
      </w:r>
    </w:p>
    <w:p w:rsidR="00CB6378" w:rsidRDefault="00CB6378" w:rsidP="0039774F">
      <w:pPr>
        <w:pStyle w:val="Picturecaption0"/>
        <w:shd w:val="clear" w:color="auto" w:fill="auto"/>
        <w:spacing w:before="0" w:line="480" w:lineRule="exact"/>
        <w:ind w:firstLine="708"/>
        <w:jc w:val="both"/>
      </w:pPr>
      <w:r>
        <w:t>Принцип дії к</w:t>
      </w:r>
      <w:r w:rsidRPr="00672C1D">
        <w:t>о</w:t>
      </w:r>
      <w:r>
        <w:t xml:space="preserve">тушкових мікрофонів базується на тому, що при впливі звукової хвилі на легку діафрагму 4 (рис. 1.4) вона починає коливатися і приводить в рух зв’язаний з нею провідник (звукову </w:t>
      </w:r>
      <w:r>
        <w:rPr>
          <w:lang w:eastAsia="ru-RU"/>
        </w:rPr>
        <w:t>к</w:t>
      </w:r>
      <w:r w:rsidRPr="00672C1D">
        <w:rPr>
          <w:lang w:eastAsia="ru-RU"/>
        </w:rPr>
        <w:t>о</w:t>
      </w:r>
      <w:r w:rsidRPr="00C7535E">
        <w:rPr>
          <w:lang w:eastAsia="ru-RU"/>
        </w:rPr>
        <w:t xml:space="preserve">тушку </w:t>
      </w:r>
      <w:r>
        <w:t>3), який поміщено в постійне магнітне поле, створене постійним магнітом 2. При русі провідника зі струмом в магнітному полі в ньому індукується електричний сигнал, який далі підсилюється і передається для подальшої обробки. 1 - кільцева щілина.</w:t>
      </w:r>
    </w:p>
    <w:p w:rsidR="00CB6378" w:rsidRPr="0039774F" w:rsidRDefault="00CB6378">
      <w:pPr>
        <w:rPr>
          <w:rFonts w:ascii="Calibri" w:hAnsi="Calibri"/>
          <w:sz w:val="28"/>
          <w:szCs w:val="28"/>
        </w:rPr>
      </w:pPr>
    </w:p>
    <w:p w:rsidR="00CB6378" w:rsidRDefault="00CB6378" w:rsidP="002B400B">
      <w:pPr>
        <w:framePr w:w="5689" w:h="2040" w:hSpace="3557" w:wrap="notBeside" w:vAnchor="text" w:hAnchor="page" w:x="3236" w:y="1"/>
        <w:jc w:val="center"/>
        <w:rPr>
          <w:sz w:val="2"/>
          <w:szCs w:val="2"/>
        </w:rPr>
      </w:pPr>
      <w:r w:rsidRPr="00895DB0">
        <w:rPr>
          <w:noProof/>
          <w:lang w:val="ru-RU" w:eastAsia="ru-RU"/>
        </w:rPr>
        <w:pict>
          <v:shape id="_x0000_i1028" type="#_x0000_t75" alt="image13" style="width:84pt;height:101.25pt;visibility:visible">
            <v:imagedata r:id="rId19" o:title=""/>
          </v:shape>
        </w:pict>
      </w:r>
    </w:p>
    <w:p w:rsidR="00CB6378" w:rsidRDefault="00CB6378" w:rsidP="002B400B">
      <w:pPr>
        <w:pStyle w:val="Picturecaption0"/>
        <w:framePr w:w="5689" w:h="2040" w:hSpace="3557" w:wrap="notBeside" w:vAnchor="text" w:hAnchor="page" w:x="3236" w:y="1"/>
        <w:shd w:val="clear" w:color="auto" w:fill="auto"/>
        <w:spacing w:before="0" w:line="280" w:lineRule="exact"/>
      </w:pPr>
      <w:r>
        <w:t>Рисунок 1.4- Динамічний мікрофон</w:t>
      </w:r>
    </w:p>
    <w:p w:rsidR="00CB6378" w:rsidRDefault="00CB6378">
      <w:pPr>
        <w:rPr>
          <w:sz w:val="2"/>
          <w:szCs w:val="2"/>
        </w:rPr>
      </w:pPr>
    </w:p>
    <w:p w:rsidR="00CB6378" w:rsidRDefault="00CB6378">
      <w:pPr>
        <w:pStyle w:val="Bodytext21"/>
        <w:shd w:val="clear" w:color="auto" w:fill="auto"/>
        <w:spacing w:before="482" w:after="0" w:line="480" w:lineRule="exact"/>
        <w:ind w:firstLine="740"/>
      </w:pPr>
      <w:r>
        <w:t xml:space="preserve">Конструкція </w:t>
      </w:r>
      <w:r w:rsidRPr="00C7535E">
        <w:rPr>
          <w:lang w:eastAsia="ru-RU"/>
        </w:rPr>
        <w:t xml:space="preserve">капсюля </w:t>
      </w:r>
      <w:r>
        <w:t>електродинамічного мікрофона достатньо складна, для забезпечення можливості регулювання форми АЧХ зазвичай використовуються додаткові повітряні об’єми позаду діафрагми.</w:t>
      </w:r>
    </w:p>
    <w:p w:rsidR="00CB6378" w:rsidRDefault="00CB6378">
      <w:pPr>
        <w:pStyle w:val="Bodytext21"/>
        <w:shd w:val="clear" w:color="auto" w:fill="auto"/>
        <w:spacing w:before="0" w:after="0" w:line="480" w:lineRule="exact"/>
        <w:ind w:firstLine="740"/>
      </w:pPr>
      <w:r>
        <w:t>Електродинамічні мікрофони мають ряд переваг: стійкість до перевантажень, стабільність роботи в різних кліматичних умовах, міцність конструкції, тощо, але поступаються конденсаторним в чутливості.</w:t>
      </w:r>
    </w:p>
    <w:p w:rsidR="00CB6378" w:rsidRDefault="00CB6378">
      <w:pPr>
        <w:pStyle w:val="Bodytext21"/>
        <w:shd w:val="clear" w:color="auto" w:fill="auto"/>
        <w:spacing w:before="0" w:after="560" w:line="499" w:lineRule="exact"/>
        <w:ind w:firstLine="760"/>
      </w:pPr>
      <w:r>
        <w:t xml:space="preserve">В якості </w:t>
      </w:r>
      <w:r>
        <w:rPr>
          <w:lang w:val="ru-RU" w:eastAsia="ru-RU"/>
        </w:rPr>
        <w:t xml:space="preserve">прикладу характеристики </w:t>
      </w:r>
      <w:r>
        <w:t xml:space="preserve">динамічного мікрофону </w:t>
      </w:r>
      <w:r>
        <w:rPr>
          <w:lang w:val="en-US" w:eastAsia="en-US"/>
        </w:rPr>
        <w:t>Shure</w:t>
      </w:r>
      <w:r w:rsidRPr="00C7535E">
        <w:rPr>
          <w:lang w:val="ru-RU" w:eastAsia="en-US"/>
        </w:rPr>
        <w:t xml:space="preserve"> </w:t>
      </w:r>
      <w:r>
        <w:rPr>
          <w:lang w:val="en-US" w:eastAsia="en-US"/>
        </w:rPr>
        <w:t>SM</w:t>
      </w:r>
      <w:r w:rsidRPr="00C7535E">
        <w:rPr>
          <w:lang w:val="ru-RU" w:eastAsia="en-US"/>
        </w:rPr>
        <w:t xml:space="preserve">58 </w:t>
      </w:r>
      <w:r>
        <w:t>представлено в таблиці 1.2.</w:t>
      </w:r>
    </w:p>
    <w:p w:rsidR="00CB6378" w:rsidRDefault="00CB6378">
      <w:pPr>
        <w:pStyle w:val="Tablecaption1"/>
        <w:framePr w:w="8275" w:wrap="notBeside" w:vAnchor="text" w:hAnchor="text" w:xAlign="center" w:y="1"/>
        <w:shd w:val="clear" w:color="auto" w:fill="auto"/>
        <w:spacing w:after="0" w:line="280" w:lineRule="exact"/>
      </w:pPr>
      <w:r>
        <w:t xml:space="preserve">Таблиця 1.2 - Технічні характеристики мікрофону </w:t>
      </w:r>
      <w:r>
        <w:rPr>
          <w:lang w:val="en-US" w:eastAsia="en-US"/>
        </w:rPr>
        <w:t>Shure</w:t>
      </w:r>
      <w:r w:rsidRPr="00C7535E">
        <w:rPr>
          <w:lang w:val="ru-RU" w:eastAsia="en-US"/>
        </w:rPr>
        <w:t xml:space="preserve"> </w:t>
      </w:r>
      <w:r>
        <w:rPr>
          <w:lang w:val="en-US" w:eastAsia="en-US"/>
        </w:rPr>
        <w:t>SM</w:t>
      </w:r>
      <w:r w:rsidRPr="00C7535E">
        <w:rPr>
          <w:lang w:val="ru-RU" w:eastAsia="en-US"/>
        </w:rPr>
        <w:t>58</w:t>
      </w:r>
    </w:p>
    <w:tbl>
      <w:tblPr>
        <w:tblOverlap w:val="never"/>
        <w:tblW w:w="0" w:type="auto"/>
        <w:jc w:val="center"/>
        <w:tblLayout w:type="fixed"/>
        <w:tblCellMar>
          <w:left w:w="10" w:type="dxa"/>
          <w:right w:w="10" w:type="dxa"/>
        </w:tblCellMar>
        <w:tblLook w:val="0000"/>
      </w:tblPr>
      <w:tblGrid>
        <w:gridCol w:w="6326"/>
        <w:gridCol w:w="1949"/>
      </w:tblGrid>
      <w:tr w:rsidR="00CB6378">
        <w:trPr>
          <w:trHeight w:hRule="exact" w:val="518"/>
          <w:jc w:val="center"/>
        </w:trPr>
        <w:tc>
          <w:tcPr>
            <w:tcW w:w="6326" w:type="dxa"/>
            <w:tcBorders>
              <w:top w:val="single" w:sz="4" w:space="0" w:color="auto"/>
              <w:left w:val="single" w:sz="4" w:space="0" w:color="auto"/>
            </w:tcBorders>
            <w:shd w:val="clear" w:color="auto" w:fill="FFFFFF"/>
          </w:tcPr>
          <w:p w:rsidR="00CB6378" w:rsidRDefault="00CB6378">
            <w:pPr>
              <w:pStyle w:val="Bodytext21"/>
              <w:framePr w:w="8275" w:wrap="notBeside" w:vAnchor="text" w:hAnchor="text" w:xAlign="center" w:y="1"/>
              <w:shd w:val="clear" w:color="auto" w:fill="auto"/>
              <w:spacing w:before="0" w:after="0" w:line="280" w:lineRule="exact"/>
              <w:jc w:val="left"/>
            </w:pPr>
            <w:r>
              <w:rPr>
                <w:rStyle w:val="Bodytext24"/>
              </w:rPr>
              <w:t>Направленість</w:t>
            </w:r>
          </w:p>
        </w:tc>
        <w:tc>
          <w:tcPr>
            <w:tcW w:w="1949" w:type="dxa"/>
            <w:tcBorders>
              <w:top w:val="single" w:sz="4" w:space="0" w:color="auto"/>
              <w:left w:val="single" w:sz="4" w:space="0" w:color="auto"/>
              <w:right w:val="single" w:sz="4" w:space="0" w:color="auto"/>
            </w:tcBorders>
            <w:shd w:val="clear" w:color="auto" w:fill="FFFFFF"/>
          </w:tcPr>
          <w:p w:rsidR="00CB6378" w:rsidRDefault="00CB6378">
            <w:pPr>
              <w:pStyle w:val="Bodytext21"/>
              <w:framePr w:w="8275" w:wrap="notBeside" w:vAnchor="text" w:hAnchor="text" w:xAlign="center" w:y="1"/>
              <w:shd w:val="clear" w:color="auto" w:fill="auto"/>
              <w:spacing w:before="0" w:after="0" w:line="280" w:lineRule="exact"/>
              <w:jc w:val="left"/>
            </w:pPr>
            <w:r>
              <w:rPr>
                <w:rStyle w:val="Bodytext24"/>
              </w:rPr>
              <w:t>кардіоїда</w:t>
            </w:r>
          </w:p>
        </w:tc>
      </w:tr>
      <w:tr w:rsidR="00CB6378">
        <w:trPr>
          <w:trHeight w:hRule="exact" w:val="490"/>
          <w:jc w:val="center"/>
        </w:trPr>
        <w:tc>
          <w:tcPr>
            <w:tcW w:w="6326" w:type="dxa"/>
            <w:tcBorders>
              <w:top w:val="single" w:sz="4" w:space="0" w:color="auto"/>
              <w:left w:val="single" w:sz="4" w:space="0" w:color="auto"/>
            </w:tcBorders>
            <w:shd w:val="clear" w:color="auto" w:fill="FFFFFF"/>
          </w:tcPr>
          <w:p w:rsidR="00CB6378" w:rsidRDefault="00CB6378">
            <w:pPr>
              <w:pStyle w:val="Bodytext21"/>
              <w:framePr w:w="8275" w:wrap="notBeside" w:vAnchor="text" w:hAnchor="text" w:xAlign="center" w:y="1"/>
              <w:shd w:val="clear" w:color="auto" w:fill="auto"/>
              <w:spacing w:before="0" w:after="0" w:line="280" w:lineRule="exact"/>
              <w:jc w:val="left"/>
            </w:pPr>
            <w:r>
              <w:rPr>
                <w:rStyle w:val="Bodytext24"/>
              </w:rPr>
              <w:t>Частотний діапазон, Гц</w:t>
            </w:r>
          </w:p>
        </w:tc>
        <w:tc>
          <w:tcPr>
            <w:tcW w:w="1949" w:type="dxa"/>
            <w:tcBorders>
              <w:top w:val="single" w:sz="4" w:space="0" w:color="auto"/>
              <w:left w:val="single" w:sz="4" w:space="0" w:color="auto"/>
              <w:right w:val="single" w:sz="4" w:space="0" w:color="auto"/>
            </w:tcBorders>
            <w:shd w:val="clear" w:color="auto" w:fill="FFFFFF"/>
          </w:tcPr>
          <w:p w:rsidR="00CB6378" w:rsidRDefault="00CB6378">
            <w:pPr>
              <w:pStyle w:val="Bodytext21"/>
              <w:framePr w:w="8275" w:wrap="notBeside" w:vAnchor="text" w:hAnchor="text" w:xAlign="center" w:y="1"/>
              <w:shd w:val="clear" w:color="auto" w:fill="auto"/>
              <w:spacing w:before="0" w:after="0" w:line="280" w:lineRule="exact"/>
              <w:jc w:val="left"/>
            </w:pPr>
            <w:r>
              <w:rPr>
                <w:rStyle w:val="Bodytext24"/>
              </w:rPr>
              <w:t>50-15000</w:t>
            </w:r>
          </w:p>
        </w:tc>
      </w:tr>
      <w:tr w:rsidR="00CB6378">
        <w:trPr>
          <w:trHeight w:hRule="exact" w:val="494"/>
          <w:jc w:val="center"/>
        </w:trPr>
        <w:tc>
          <w:tcPr>
            <w:tcW w:w="6326" w:type="dxa"/>
            <w:tcBorders>
              <w:top w:val="single" w:sz="4" w:space="0" w:color="auto"/>
              <w:left w:val="single" w:sz="4" w:space="0" w:color="auto"/>
            </w:tcBorders>
            <w:shd w:val="clear" w:color="auto" w:fill="FFFFFF"/>
          </w:tcPr>
          <w:p w:rsidR="00CB6378" w:rsidRDefault="00CB6378">
            <w:pPr>
              <w:pStyle w:val="Bodytext21"/>
              <w:framePr w:w="8275" w:wrap="notBeside" w:vAnchor="text" w:hAnchor="text" w:xAlign="center" w:y="1"/>
              <w:shd w:val="clear" w:color="auto" w:fill="auto"/>
              <w:spacing w:before="0" w:after="0" w:line="280" w:lineRule="exact"/>
              <w:jc w:val="left"/>
            </w:pPr>
            <w:r>
              <w:rPr>
                <w:rStyle w:val="Bodytext24"/>
              </w:rPr>
              <w:t xml:space="preserve">Чутливість на частоті 1 </w:t>
            </w:r>
            <w:r>
              <w:rPr>
                <w:rStyle w:val="Bodytext24"/>
                <w:lang w:val="ru-RU" w:eastAsia="ru-RU"/>
              </w:rPr>
              <w:t xml:space="preserve">кГц, </w:t>
            </w:r>
            <w:r>
              <w:rPr>
                <w:rStyle w:val="Bodytext24"/>
              </w:rPr>
              <w:t>дБВ/Па</w:t>
            </w:r>
          </w:p>
        </w:tc>
        <w:tc>
          <w:tcPr>
            <w:tcW w:w="1949" w:type="dxa"/>
            <w:tcBorders>
              <w:top w:val="single" w:sz="4" w:space="0" w:color="auto"/>
              <w:left w:val="single" w:sz="4" w:space="0" w:color="auto"/>
              <w:right w:val="single" w:sz="4" w:space="0" w:color="auto"/>
            </w:tcBorders>
            <w:shd w:val="clear" w:color="auto" w:fill="FFFFFF"/>
          </w:tcPr>
          <w:p w:rsidR="00CB6378" w:rsidRDefault="00CB6378">
            <w:pPr>
              <w:pStyle w:val="Bodytext21"/>
              <w:framePr w:w="8275" w:wrap="notBeside" w:vAnchor="text" w:hAnchor="text" w:xAlign="center" w:y="1"/>
              <w:shd w:val="clear" w:color="auto" w:fill="auto"/>
              <w:spacing w:before="0" w:after="0" w:line="280" w:lineRule="exact"/>
              <w:jc w:val="left"/>
            </w:pPr>
            <w:r>
              <w:rPr>
                <w:rStyle w:val="Bodytext24"/>
              </w:rPr>
              <w:t>-54,5 (0,19В)</w:t>
            </w:r>
          </w:p>
        </w:tc>
      </w:tr>
      <w:tr w:rsidR="00CB6378">
        <w:trPr>
          <w:trHeight w:hRule="exact" w:val="523"/>
          <w:jc w:val="center"/>
        </w:trPr>
        <w:tc>
          <w:tcPr>
            <w:tcW w:w="6326" w:type="dxa"/>
            <w:tcBorders>
              <w:top w:val="single" w:sz="4" w:space="0" w:color="auto"/>
              <w:left w:val="single" w:sz="4" w:space="0" w:color="auto"/>
              <w:bottom w:val="single" w:sz="4" w:space="0" w:color="auto"/>
            </w:tcBorders>
            <w:shd w:val="clear" w:color="auto" w:fill="FFFFFF"/>
          </w:tcPr>
          <w:p w:rsidR="00CB6378" w:rsidRDefault="00CB6378">
            <w:pPr>
              <w:pStyle w:val="Bodytext21"/>
              <w:framePr w:w="8275" w:wrap="notBeside" w:vAnchor="text" w:hAnchor="text" w:xAlign="center" w:y="1"/>
              <w:shd w:val="clear" w:color="auto" w:fill="auto"/>
              <w:spacing w:before="0" w:after="0" w:line="280" w:lineRule="exact"/>
              <w:jc w:val="left"/>
            </w:pPr>
            <w:r>
              <w:rPr>
                <w:rStyle w:val="Bodytext24"/>
              </w:rPr>
              <w:t>Опір, Ом</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pPr>
              <w:pStyle w:val="Bodytext21"/>
              <w:framePr w:w="8275" w:wrap="notBeside" w:vAnchor="text" w:hAnchor="text" w:xAlign="center" w:y="1"/>
              <w:shd w:val="clear" w:color="auto" w:fill="auto"/>
              <w:spacing w:before="0" w:after="0" w:line="280" w:lineRule="exact"/>
              <w:jc w:val="left"/>
            </w:pPr>
            <w:r>
              <w:rPr>
                <w:rStyle w:val="Bodytext24"/>
              </w:rPr>
              <w:t>150</w:t>
            </w:r>
          </w:p>
        </w:tc>
      </w:tr>
    </w:tbl>
    <w:p w:rsidR="00CB6378" w:rsidRDefault="00CB6378">
      <w:pPr>
        <w:framePr w:w="8275" w:wrap="notBeside" w:vAnchor="text" w:hAnchor="text" w:xAlign="center" w:y="1"/>
        <w:rPr>
          <w:sz w:val="2"/>
          <w:szCs w:val="2"/>
        </w:rPr>
      </w:pPr>
    </w:p>
    <w:p w:rsidR="00CB6378" w:rsidRDefault="00CB6378" w:rsidP="004739C0">
      <w:pPr>
        <w:framePr w:w="7786" w:h="1411" w:wrap="notBeside" w:vAnchor="text" w:hAnchor="page" w:x="2281" w:y="2544"/>
        <w:jc w:val="center"/>
        <w:rPr>
          <w:sz w:val="2"/>
          <w:szCs w:val="2"/>
        </w:rPr>
      </w:pPr>
      <w:r w:rsidRPr="00895DB0">
        <w:rPr>
          <w:noProof/>
          <w:lang w:val="ru-RU" w:eastAsia="ru-RU"/>
        </w:rPr>
        <w:pict>
          <v:shape id="Рисунок 60" o:spid="_x0000_i1029" type="#_x0000_t75" alt="image14" style="width:150pt;height:48.75pt;visibility:visible">
            <v:imagedata r:id="rId20" o:title=""/>
          </v:shape>
        </w:pict>
      </w:r>
    </w:p>
    <w:p w:rsidR="00CB6378" w:rsidRDefault="00CB6378" w:rsidP="004739C0">
      <w:pPr>
        <w:pStyle w:val="Picturecaption0"/>
        <w:framePr w:w="7786" w:h="1411" w:wrap="notBeside" w:vAnchor="text" w:hAnchor="page" w:x="2281" w:y="2544"/>
        <w:shd w:val="clear" w:color="auto" w:fill="auto"/>
        <w:spacing w:before="0" w:line="280" w:lineRule="exact"/>
        <w:jc w:val="center"/>
      </w:pPr>
    </w:p>
    <w:p w:rsidR="00CB6378" w:rsidRDefault="00CB6378" w:rsidP="004739C0">
      <w:pPr>
        <w:pStyle w:val="Picturecaption0"/>
        <w:framePr w:w="7786" w:h="1411" w:wrap="notBeside" w:vAnchor="text" w:hAnchor="page" w:x="2281" w:y="2544"/>
        <w:shd w:val="clear" w:color="auto" w:fill="auto"/>
        <w:spacing w:before="0" w:line="280" w:lineRule="exact"/>
        <w:jc w:val="center"/>
      </w:pPr>
      <w:r>
        <w:t xml:space="preserve">Рисунок 1.5 - Динамічний мікрофон </w:t>
      </w:r>
      <w:r>
        <w:rPr>
          <w:lang w:val="en-US" w:eastAsia="en-US"/>
        </w:rPr>
        <w:t>Shure</w:t>
      </w:r>
      <w:r w:rsidRPr="00E372DF">
        <w:rPr>
          <w:lang w:eastAsia="en-US"/>
        </w:rPr>
        <w:t xml:space="preserve"> </w:t>
      </w:r>
      <w:r>
        <w:rPr>
          <w:lang w:val="en-US" w:eastAsia="en-US"/>
        </w:rPr>
        <w:t>SM</w:t>
      </w:r>
      <w:r w:rsidRPr="00E372DF">
        <w:rPr>
          <w:lang w:eastAsia="en-US"/>
        </w:rPr>
        <w:t>58</w:t>
      </w:r>
    </w:p>
    <w:p w:rsidR="00CB6378" w:rsidRDefault="00CB6378">
      <w:pPr>
        <w:rPr>
          <w:sz w:val="2"/>
          <w:szCs w:val="2"/>
        </w:rPr>
      </w:pPr>
    </w:p>
    <w:p w:rsidR="00CB6378" w:rsidRDefault="00CB6378">
      <w:pPr>
        <w:pStyle w:val="Bodytext100"/>
        <w:numPr>
          <w:ilvl w:val="1"/>
          <w:numId w:val="7"/>
        </w:numPr>
        <w:shd w:val="clear" w:color="auto" w:fill="auto"/>
        <w:tabs>
          <w:tab w:val="left" w:pos="1217"/>
        </w:tabs>
        <w:spacing w:before="473" w:after="0" w:line="480" w:lineRule="exact"/>
        <w:ind w:firstLine="760"/>
        <w:jc w:val="both"/>
      </w:pPr>
      <w:r>
        <w:t>Попередні підсилювачі</w:t>
      </w:r>
    </w:p>
    <w:p w:rsidR="00CB6378" w:rsidRDefault="00CB6378">
      <w:pPr>
        <w:pStyle w:val="Bodytext21"/>
        <w:shd w:val="clear" w:color="auto" w:fill="auto"/>
        <w:spacing w:before="0" w:after="0" w:line="480" w:lineRule="exact"/>
        <w:ind w:firstLine="760"/>
      </w:pPr>
      <w:r>
        <w:t xml:space="preserve">Попередні підсилювачі (преампи - від </w:t>
      </w:r>
      <w:r w:rsidRPr="00C7535E">
        <w:rPr>
          <w:lang w:eastAsia="ru-RU"/>
        </w:rPr>
        <w:t xml:space="preserve">англ, </w:t>
      </w:r>
      <w:r>
        <w:rPr>
          <w:lang w:val="en-US" w:eastAsia="en-US"/>
        </w:rPr>
        <w:t>previous</w:t>
      </w:r>
      <w:r w:rsidRPr="00C7535E">
        <w:rPr>
          <w:lang w:eastAsia="en-US"/>
        </w:rPr>
        <w:t xml:space="preserve"> </w:t>
      </w:r>
      <w:r>
        <w:rPr>
          <w:lang w:val="en-US" w:eastAsia="en-US"/>
        </w:rPr>
        <w:t>amplifier</w:t>
      </w:r>
      <w:r w:rsidRPr="00C7535E">
        <w:rPr>
          <w:lang w:eastAsia="en-US"/>
        </w:rPr>
        <w:t xml:space="preserve"> </w:t>
      </w:r>
      <w:r>
        <w:t xml:space="preserve">- попередній підсилювач) - це спеціальний клас пристроїв, що дозволяють підняти рівень </w:t>
      </w:r>
      <w:r w:rsidRPr="00C7535E">
        <w:rPr>
          <w:lang w:eastAsia="ru-RU"/>
        </w:rPr>
        <w:t xml:space="preserve">сигнала </w:t>
      </w:r>
      <w:r>
        <w:t>(мікрофонного, із звукознімача) до рівня лінійного. В більшості випадків сучасні попередні підсилювачі мають додатково вбудовані пристрої динамічної обробки (компресори, лімітери порогу, тощо) і частотної корекції (еквалайзери). В деяких моделях передбачені додаткові можливості по видаленню артефактів, наприклад, такі як "деессер" (виправлення свистячих і шиплячих звуків). В попередньому підсилювачі обов’язково має бути передбачено фантомне живлення для підключення конденсаторних мікрофонів.</w:t>
      </w:r>
    </w:p>
    <w:p w:rsidR="00CB6378" w:rsidRDefault="00CB6378">
      <w:pPr>
        <w:pStyle w:val="Bodytext21"/>
        <w:shd w:val="clear" w:color="auto" w:fill="auto"/>
        <w:spacing w:before="0" w:after="0" w:line="480" w:lineRule="exact"/>
        <w:ind w:firstLine="760"/>
      </w:pPr>
      <w:r>
        <w:t>Також відмітимо, що таке розділення мікрофона (звукознімача) з лінійними входами, на перший погляд не зовсім раціональне (мається на увазі описане вище різноманіття додаткових функцій попереднього підсилювача, не пов’язаних із підсиленням рівня сигналу), пояснюється тим, що модулі динамічної обробки і частотної корекції в одному приладі це досить зручно для первинної обробки сигналу.</w:t>
      </w:r>
    </w:p>
    <w:p w:rsidR="00CB6378" w:rsidRDefault="00CB6378">
      <w:pPr>
        <w:pStyle w:val="Bodytext21"/>
        <w:shd w:val="clear" w:color="auto" w:fill="auto"/>
        <w:spacing w:before="0" w:after="0" w:line="480" w:lineRule="exact"/>
        <w:ind w:firstLine="760"/>
      </w:pPr>
      <w:r>
        <w:t xml:space="preserve">Вбудовані попередні підсилювачі в звукових картах і інтерфейсах не завжди мають достатню якість, це помітно не лише при записі </w:t>
      </w:r>
      <w:r w:rsidRPr="00C7535E">
        <w:rPr>
          <w:lang w:eastAsia="ru-RU"/>
        </w:rPr>
        <w:t xml:space="preserve">вокала, </w:t>
      </w:r>
      <w:r>
        <w:t>але й лінійному записі інструментів. Тому може виникнути потреба у попередньому підсилювачі, хоча б найпростішому з єдиною передбаченою призначенням функцією.</w:t>
      </w:r>
    </w:p>
    <w:p w:rsidR="00CB6378" w:rsidRDefault="00CB6378">
      <w:pPr>
        <w:pStyle w:val="Bodytext21"/>
        <w:shd w:val="clear" w:color="auto" w:fill="auto"/>
        <w:spacing w:before="0" w:after="0" w:line="480" w:lineRule="exact"/>
        <w:ind w:firstLine="760"/>
      </w:pPr>
      <w:r>
        <w:rPr>
          <w:lang w:val="en-US" w:eastAsia="en-US"/>
        </w:rPr>
        <w:t>Behringer</w:t>
      </w:r>
      <w:r w:rsidRPr="00C7535E">
        <w:rPr>
          <w:lang w:eastAsia="en-US"/>
        </w:rPr>
        <w:t xml:space="preserve"> </w:t>
      </w:r>
      <w:r>
        <w:rPr>
          <w:lang w:val="en-US" w:eastAsia="en-US"/>
        </w:rPr>
        <w:t>Minimic</w:t>
      </w:r>
      <w:r w:rsidRPr="00C7535E">
        <w:rPr>
          <w:lang w:eastAsia="en-US"/>
        </w:rPr>
        <w:t xml:space="preserve"> </w:t>
      </w:r>
      <w:r>
        <w:t>МІС800 - компактний попередній підсилювач для музичних інструментів і мікрофонів. Має наступні особливості:</w:t>
      </w:r>
    </w:p>
    <w:p w:rsidR="00CB6378" w:rsidRDefault="00CB6378">
      <w:pPr>
        <w:pStyle w:val="Bodytext21"/>
        <w:numPr>
          <w:ilvl w:val="0"/>
          <w:numId w:val="5"/>
        </w:numPr>
        <w:shd w:val="clear" w:color="auto" w:fill="auto"/>
        <w:tabs>
          <w:tab w:val="left" w:pos="1133"/>
        </w:tabs>
        <w:spacing w:before="0" w:after="0" w:line="480" w:lineRule="exact"/>
        <w:ind w:firstLine="760"/>
      </w:pPr>
      <w:r>
        <w:t xml:space="preserve">віртуальний ламповий каскад </w:t>
      </w:r>
      <w:r>
        <w:rPr>
          <w:lang w:val="en-US" w:eastAsia="en-US"/>
        </w:rPr>
        <w:t>VTC;</w:t>
      </w:r>
    </w:p>
    <w:p w:rsidR="00CB6378" w:rsidRDefault="00CB6378">
      <w:pPr>
        <w:pStyle w:val="Bodytext21"/>
        <w:numPr>
          <w:ilvl w:val="0"/>
          <w:numId w:val="5"/>
        </w:numPr>
        <w:shd w:val="clear" w:color="auto" w:fill="auto"/>
        <w:tabs>
          <w:tab w:val="left" w:pos="1133"/>
        </w:tabs>
        <w:spacing w:before="0" w:after="0" w:line="480" w:lineRule="exact"/>
        <w:ind w:firstLine="760"/>
      </w:pPr>
      <w:r>
        <w:t xml:space="preserve">вхідний лімітер </w:t>
      </w:r>
      <w:r>
        <w:rPr>
          <w:lang w:val="en-US" w:eastAsia="en-US"/>
        </w:rPr>
        <w:t>Behringer;</w:t>
      </w:r>
    </w:p>
    <w:p w:rsidR="00CB6378" w:rsidRDefault="00CB6378">
      <w:pPr>
        <w:pStyle w:val="Bodytext21"/>
        <w:numPr>
          <w:ilvl w:val="0"/>
          <w:numId w:val="5"/>
        </w:numPr>
        <w:shd w:val="clear" w:color="auto" w:fill="auto"/>
        <w:tabs>
          <w:tab w:val="left" w:pos="1133"/>
        </w:tabs>
        <w:spacing w:before="0" w:after="0" w:line="480" w:lineRule="exact"/>
        <w:ind w:firstLine="760"/>
      </w:pPr>
      <w:r>
        <w:t>обрізний НЧ-фільтр;</w:t>
      </w:r>
    </w:p>
    <w:p w:rsidR="00CB6378" w:rsidRDefault="00CB6378">
      <w:pPr>
        <w:pStyle w:val="Bodytext21"/>
        <w:numPr>
          <w:ilvl w:val="0"/>
          <w:numId w:val="5"/>
        </w:numPr>
        <w:shd w:val="clear" w:color="auto" w:fill="auto"/>
        <w:tabs>
          <w:tab w:val="left" w:pos="1133"/>
        </w:tabs>
        <w:spacing w:before="0" w:after="0" w:line="480" w:lineRule="exact"/>
        <w:ind w:firstLine="760"/>
      </w:pPr>
      <w:r>
        <w:t>фантомне живлення +48 В;</w:t>
      </w:r>
    </w:p>
    <w:p w:rsidR="00CB6378" w:rsidRDefault="00CB6378">
      <w:pPr>
        <w:pStyle w:val="Bodytext21"/>
        <w:numPr>
          <w:ilvl w:val="0"/>
          <w:numId w:val="5"/>
        </w:numPr>
        <w:shd w:val="clear" w:color="auto" w:fill="auto"/>
        <w:tabs>
          <w:tab w:val="left" w:pos="1133"/>
        </w:tabs>
        <w:spacing w:before="0" w:after="0" w:line="480" w:lineRule="exact"/>
        <w:ind w:firstLine="760"/>
      </w:pPr>
      <w:r>
        <w:rPr>
          <w:lang w:val="ru-RU" w:eastAsia="ru-RU"/>
        </w:rPr>
        <w:t xml:space="preserve">аттенюатор </w:t>
      </w:r>
      <w:r>
        <w:t xml:space="preserve">20 </w:t>
      </w:r>
      <w:r>
        <w:rPr>
          <w:lang w:val="ru-RU" w:eastAsia="ru-RU"/>
        </w:rPr>
        <w:t>дБ.</w:t>
      </w:r>
    </w:p>
    <w:p w:rsidR="00CB6378" w:rsidRDefault="00CB6378">
      <w:pPr>
        <w:pStyle w:val="Bodytext21"/>
        <w:shd w:val="clear" w:color="auto" w:fill="auto"/>
        <w:spacing w:before="0" w:after="624" w:line="480" w:lineRule="exact"/>
        <w:ind w:firstLine="760"/>
      </w:pPr>
      <w:r>
        <w:t xml:space="preserve">Основні параметри </w:t>
      </w:r>
      <w:r>
        <w:rPr>
          <w:lang w:val="en-US" w:eastAsia="en-US"/>
        </w:rPr>
        <w:t>Minimic</w:t>
      </w:r>
      <w:r w:rsidRPr="00C7535E">
        <w:rPr>
          <w:lang w:val="ru-RU" w:eastAsia="en-US"/>
        </w:rPr>
        <w:t xml:space="preserve"> </w:t>
      </w:r>
      <w:r>
        <w:t>МІС800 наведено в таблиці 1.3.</w:t>
      </w:r>
    </w:p>
    <w:p w:rsidR="00CB6378" w:rsidRDefault="00CB6378">
      <w:pPr>
        <w:pStyle w:val="Tablecaption1"/>
        <w:framePr w:w="8405" w:wrap="notBeside" w:vAnchor="text" w:hAnchor="text" w:xAlign="center" w:y="1"/>
        <w:shd w:val="clear" w:color="auto" w:fill="auto"/>
        <w:spacing w:after="0" w:line="494" w:lineRule="exact"/>
      </w:pPr>
      <w:r>
        <w:t xml:space="preserve">Таблиця 1.3 Технічні характеристики попереднього підсилювача </w:t>
      </w:r>
      <w:r>
        <w:rPr>
          <w:lang w:val="en-US" w:eastAsia="en-US"/>
        </w:rPr>
        <w:t>Behringer</w:t>
      </w:r>
      <w:r w:rsidRPr="00C7535E">
        <w:rPr>
          <w:lang w:eastAsia="en-US"/>
        </w:rPr>
        <w:t xml:space="preserve"> </w:t>
      </w:r>
      <w:r>
        <w:rPr>
          <w:lang w:val="en-US" w:eastAsia="en-US"/>
        </w:rPr>
        <w:t>Minimic</w:t>
      </w:r>
      <w:r w:rsidRPr="00C7535E">
        <w:rPr>
          <w:lang w:eastAsia="en-US"/>
        </w:rPr>
        <w:t xml:space="preserve"> </w:t>
      </w:r>
      <w:r>
        <w:t>МІС800</w:t>
      </w:r>
    </w:p>
    <w:tbl>
      <w:tblPr>
        <w:tblOverlap w:val="never"/>
        <w:tblW w:w="0" w:type="auto"/>
        <w:jc w:val="center"/>
        <w:tblLayout w:type="fixed"/>
        <w:tblCellMar>
          <w:left w:w="10" w:type="dxa"/>
          <w:right w:w="10" w:type="dxa"/>
        </w:tblCellMar>
        <w:tblLook w:val="0000"/>
      </w:tblPr>
      <w:tblGrid>
        <w:gridCol w:w="4421"/>
        <w:gridCol w:w="3984"/>
      </w:tblGrid>
      <w:tr w:rsidR="00CB6378">
        <w:trPr>
          <w:trHeight w:hRule="exact" w:val="509"/>
          <w:jc w:val="center"/>
        </w:trPr>
        <w:tc>
          <w:tcPr>
            <w:tcW w:w="4421" w:type="dxa"/>
            <w:vMerge w:val="restart"/>
            <w:tcBorders>
              <w:top w:val="single" w:sz="4" w:space="0" w:color="auto"/>
              <w:left w:val="single" w:sz="4" w:space="0" w:color="auto"/>
            </w:tcBorders>
            <w:shd w:val="clear" w:color="auto" w:fill="FFFFFF"/>
            <w:vAlign w:val="center"/>
          </w:tcPr>
          <w:p w:rsidR="00CB6378" w:rsidRDefault="00CB6378">
            <w:pPr>
              <w:pStyle w:val="Bodytext21"/>
              <w:framePr w:w="8405" w:wrap="notBeside" w:vAnchor="text" w:hAnchor="text" w:xAlign="center" w:y="1"/>
              <w:shd w:val="clear" w:color="auto" w:fill="auto"/>
              <w:spacing w:before="0" w:after="0" w:line="280" w:lineRule="exact"/>
              <w:jc w:val="left"/>
            </w:pPr>
            <w:r>
              <w:rPr>
                <w:rStyle w:val="Bodytext24"/>
              </w:rPr>
              <w:t>Частотна характеристика</w:t>
            </w:r>
          </w:p>
        </w:tc>
        <w:tc>
          <w:tcPr>
            <w:tcW w:w="3984" w:type="dxa"/>
            <w:tcBorders>
              <w:top w:val="single" w:sz="4" w:space="0" w:color="auto"/>
              <w:left w:val="single" w:sz="4" w:space="0" w:color="auto"/>
              <w:right w:val="single" w:sz="4" w:space="0" w:color="auto"/>
            </w:tcBorders>
            <w:shd w:val="clear" w:color="auto" w:fill="FFFFFF"/>
          </w:tcPr>
          <w:p w:rsidR="00CB6378" w:rsidRDefault="00CB6378">
            <w:pPr>
              <w:pStyle w:val="Bodytext21"/>
              <w:framePr w:w="8405" w:wrap="notBeside" w:vAnchor="text" w:hAnchor="text" w:xAlign="center" w:y="1"/>
              <w:shd w:val="clear" w:color="auto" w:fill="auto"/>
              <w:spacing w:before="0" w:after="0" w:line="280" w:lineRule="exact"/>
              <w:jc w:val="left"/>
            </w:pPr>
            <w:r>
              <w:rPr>
                <w:rStyle w:val="Bodytext24"/>
              </w:rPr>
              <w:t xml:space="preserve">МІС: 10 Гц-90 </w:t>
            </w:r>
            <w:r>
              <w:rPr>
                <w:rStyle w:val="Bodytext24"/>
                <w:lang w:val="ru-RU" w:eastAsia="ru-RU"/>
              </w:rPr>
              <w:t xml:space="preserve">кГц, </w:t>
            </w:r>
            <w:r>
              <w:rPr>
                <w:rStyle w:val="Bodytext24"/>
              </w:rPr>
              <w:t xml:space="preserve">± 3 </w:t>
            </w:r>
            <w:r>
              <w:rPr>
                <w:rStyle w:val="Bodytext24"/>
                <w:lang w:val="ru-RU" w:eastAsia="ru-RU"/>
              </w:rPr>
              <w:t>дБ</w:t>
            </w:r>
          </w:p>
        </w:tc>
      </w:tr>
      <w:tr w:rsidR="00CB6378">
        <w:trPr>
          <w:trHeight w:hRule="exact" w:val="514"/>
          <w:jc w:val="center"/>
        </w:trPr>
        <w:tc>
          <w:tcPr>
            <w:tcW w:w="4421" w:type="dxa"/>
            <w:vMerge/>
            <w:tcBorders>
              <w:left w:val="single" w:sz="4" w:space="0" w:color="auto"/>
            </w:tcBorders>
            <w:shd w:val="clear" w:color="auto" w:fill="FFFFFF"/>
            <w:vAlign w:val="center"/>
          </w:tcPr>
          <w:p w:rsidR="00CB6378" w:rsidRDefault="00CB6378">
            <w:pPr>
              <w:framePr w:w="8405" w:wrap="notBeside" w:vAnchor="text" w:hAnchor="text" w:xAlign="center" w:y="1"/>
            </w:pPr>
          </w:p>
        </w:tc>
        <w:tc>
          <w:tcPr>
            <w:tcW w:w="3984" w:type="dxa"/>
            <w:tcBorders>
              <w:top w:val="single" w:sz="4" w:space="0" w:color="auto"/>
              <w:left w:val="single" w:sz="4" w:space="0" w:color="auto"/>
              <w:right w:val="single" w:sz="4" w:space="0" w:color="auto"/>
            </w:tcBorders>
            <w:shd w:val="clear" w:color="auto" w:fill="FFFFFF"/>
          </w:tcPr>
          <w:p w:rsidR="00CB6378" w:rsidRDefault="00CB6378">
            <w:pPr>
              <w:pStyle w:val="Bodytext21"/>
              <w:framePr w:w="8405" w:wrap="notBeside" w:vAnchor="text" w:hAnchor="text" w:xAlign="center" w:y="1"/>
              <w:shd w:val="clear" w:color="auto" w:fill="auto"/>
              <w:spacing w:before="0" w:after="0" w:line="280" w:lineRule="exact"/>
              <w:jc w:val="left"/>
            </w:pPr>
            <w:r>
              <w:rPr>
                <w:rStyle w:val="Bodytext24"/>
                <w:lang w:val="en-US" w:eastAsia="en-US"/>
              </w:rPr>
              <w:t xml:space="preserve">LINE: </w:t>
            </w:r>
            <w:r>
              <w:rPr>
                <w:rStyle w:val="Bodytext24"/>
              </w:rPr>
              <w:t xml:space="preserve">10 Гц - 67 </w:t>
            </w:r>
            <w:r>
              <w:rPr>
                <w:rStyle w:val="Bodytext24"/>
                <w:lang w:val="ru-RU" w:eastAsia="ru-RU"/>
              </w:rPr>
              <w:t xml:space="preserve">кГц, </w:t>
            </w:r>
            <w:r>
              <w:rPr>
                <w:rStyle w:val="Bodytext24"/>
              </w:rPr>
              <w:t xml:space="preserve">± 3 </w:t>
            </w:r>
            <w:r>
              <w:rPr>
                <w:rStyle w:val="Bodytext24"/>
                <w:lang w:val="ru-RU" w:eastAsia="ru-RU"/>
              </w:rPr>
              <w:t>дБ</w:t>
            </w:r>
          </w:p>
        </w:tc>
      </w:tr>
      <w:tr w:rsidR="00CB6378">
        <w:trPr>
          <w:trHeight w:hRule="exact" w:val="547"/>
          <w:jc w:val="center"/>
        </w:trPr>
        <w:tc>
          <w:tcPr>
            <w:tcW w:w="4421" w:type="dxa"/>
            <w:tcBorders>
              <w:top w:val="single" w:sz="4" w:space="0" w:color="auto"/>
              <w:left w:val="single" w:sz="4" w:space="0" w:color="auto"/>
            </w:tcBorders>
            <w:shd w:val="clear" w:color="auto" w:fill="FFFFFF"/>
          </w:tcPr>
          <w:p w:rsidR="00CB6378" w:rsidRDefault="00CB6378">
            <w:pPr>
              <w:pStyle w:val="Bodytext21"/>
              <w:framePr w:w="8405" w:wrap="notBeside" w:vAnchor="text" w:hAnchor="text" w:xAlign="center" w:y="1"/>
              <w:shd w:val="clear" w:color="auto" w:fill="auto"/>
              <w:spacing w:before="0" w:after="0" w:line="280" w:lineRule="exact"/>
              <w:jc w:val="left"/>
            </w:pPr>
            <w:r>
              <w:rPr>
                <w:rStyle w:val="Bodytext24"/>
              </w:rPr>
              <w:t>Динамічний діапазон</w:t>
            </w:r>
          </w:p>
        </w:tc>
        <w:tc>
          <w:tcPr>
            <w:tcW w:w="3984" w:type="dxa"/>
            <w:tcBorders>
              <w:top w:val="single" w:sz="4" w:space="0" w:color="auto"/>
              <w:left w:val="single" w:sz="4" w:space="0" w:color="auto"/>
              <w:right w:val="single" w:sz="4" w:space="0" w:color="auto"/>
            </w:tcBorders>
            <w:shd w:val="clear" w:color="auto" w:fill="FFFFFF"/>
          </w:tcPr>
          <w:p w:rsidR="00CB6378" w:rsidRDefault="00CB6378">
            <w:pPr>
              <w:pStyle w:val="Bodytext21"/>
              <w:framePr w:w="8405" w:wrap="notBeside" w:vAnchor="text" w:hAnchor="text" w:xAlign="center" w:y="1"/>
              <w:shd w:val="clear" w:color="auto" w:fill="auto"/>
              <w:spacing w:before="0" w:after="0" w:line="280" w:lineRule="exact"/>
              <w:jc w:val="center"/>
            </w:pPr>
            <w:r>
              <w:rPr>
                <w:rStyle w:val="Bodytext24"/>
              </w:rPr>
              <w:t xml:space="preserve">100 </w:t>
            </w:r>
            <w:r>
              <w:rPr>
                <w:rStyle w:val="Bodytext24"/>
                <w:lang w:val="ru-RU" w:eastAsia="ru-RU"/>
              </w:rPr>
              <w:t xml:space="preserve">дБ, </w:t>
            </w:r>
            <w:r>
              <w:rPr>
                <w:rStyle w:val="Bodytext24"/>
              </w:rPr>
              <w:t xml:space="preserve">20 Гц - 20 </w:t>
            </w:r>
            <w:r>
              <w:rPr>
                <w:rStyle w:val="Bodytext24"/>
                <w:lang w:val="ru-RU" w:eastAsia="ru-RU"/>
              </w:rPr>
              <w:t>кГц</w:t>
            </w:r>
          </w:p>
        </w:tc>
      </w:tr>
      <w:tr w:rsidR="00CB6378">
        <w:trPr>
          <w:trHeight w:hRule="exact" w:val="566"/>
          <w:jc w:val="center"/>
        </w:trPr>
        <w:tc>
          <w:tcPr>
            <w:tcW w:w="4421" w:type="dxa"/>
            <w:tcBorders>
              <w:top w:val="single" w:sz="4" w:space="0" w:color="auto"/>
              <w:left w:val="single" w:sz="4" w:space="0" w:color="auto"/>
            </w:tcBorders>
            <w:shd w:val="clear" w:color="auto" w:fill="FFFFFF"/>
          </w:tcPr>
          <w:p w:rsidR="00CB6378" w:rsidRDefault="00CB6378">
            <w:pPr>
              <w:pStyle w:val="Bodytext21"/>
              <w:framePr w:w="8405" w:wrap="notBeside" w:vAnchor="text" w:hAnchor="text" w:xAlign="center" w:y="1"/>
              <w:shd w:val="clear" w:color="auto" w:fill="auto"/>
              <w:spacing w:before="0" w:after="0" w:line="280" w:lineRule="exact"/>
              <w:jc w:val="left"/>
            </w:pPr>
            <w:r>
              <w:rPr>
                <w:rStyle w:val="Bodytext24"/>
              </w:rPr>
              <w:t>Коефіцієнт нелінійних спотворень</w:t>
            </w:r>
          </w:p>
        </w:tc>
        <w:tc>
          <w:tcPr>
            <w:tcW w:w="3984" w:type="dxa"/>
            <w:tcBorders>
              <w:top w:val="single" w:sz="4" w:space="0" w:color="auto"/>
              <w:left w:val="single" w:sz="4" w:space="0" w:color="auto"/>
              <w:right w:val="single" w:sz="4" w:space="0" w:color="auto"/>
            </w:tcBorders>
            <w:shd w:val="clear" w:color="auto" w:fill="FFFFFF"/>
          </w:tcPr>
          <w:p w:rsidR="00CB6378" w:rsidRDefault="00CB6378">
            <w:pPr>
              <w:pStyle w:val="Bodytext21"/>
              <w:framePr w:w="8405" w:wrap="notBeside" w:vAnchor="text" w:hAnchor="text" w:xAlign="center" w:y="1"/>
              <w:shd w:val="clear" w:color="auto" w:fill="auto"/>
              <w:spacing w:before="0" w:after="0" w:line="280" w:lineRule="exact"/>
              <w:jc w:val="center"/>
            </w:pPr>
            <w:r>
              <w:rPr>
                <w:rStyle w:val="Bodytext24"/>
              </w:rPr>
              <w:t>0,016%</w:t>
            </w:r>
          </w:p>
        </w:tc>
      </w:tr>
      <w:tr w:rsidR="00CB6378">
        <w:trPr>
          <w:trHeight w:hRule="exact" w:val="658"/>
          <w:jc w:val="center"/>
        </w:trPr>
        <w:tc>
          <w:tcPr>
            <w:tcW w:w="4421" w:type="dxa"/>
            <w:tcBorders>
              <w:top w:val="single" w:sz="4" w:space="0" w:color="auto"/>
              <w:left w:val="single" w:sz="4" w:space="0" w:color="auto"/>
              <w:bottom w:val="single" w:sz="4" w:space="0" w:color="auto"/>
            </w:tcBorders>
            <w:shd w:val="clear" w:color="auto" w:fill="FFFFFF"/>
          </w:tcPr>
          <w:p w:rsidR="00CB6378" w:rsidRDefault="00CB6378">
            <w:pPr>
              <w:pStyle w:val="Bodytext21"/>
              <w:framePr w:w="8405" w:wrap="notBeside" w:vAnchor="text" w:hAnchor="text" w:xAlign="center" w:y="1"/>
              <w:shd w:val="clear" w:color="auto" w:fill="auto"/>
              <w:spacing w:before="0" w:after="0" w:line="280" w:lineRule="exact"/>
              <w:jc w:val="left"/>
            </w:pPr>
            <w:r>
              <w:rPr>
                <w:rStyle w:val="Bodytext24"/>
              </w:rPr>
              <w:t>Відношення сигнал/шум</w:t>
            </w:r>
          </w:p>
        </w:tc>
        <w:tc>
          <w:tcPr>
            <w:tcW w:w="3984" w:type="dxa"/>
            <w:tcBorders>
              <w:top w:val="single" w:sz="4" w:space="0" w:color="auto"/>
              <w:left w:val="single" w:sz="4" w:space="0" w:color="auto"/>
              <w:bottom w:val="single" w:sz="4" w:space="0" w:color="auto"/>
              <w:right w:val="single" w:sz="4" w:space="0" w:color="auto"/>
            </w:tcBorders>
            <w:shd w:val="clear" w:color="auto" w:fill="FFFFFF"/>
            <w:vAlign w:val="center"/>
          </w:tcPr>
          <w:p w:rsidR="00CB6378" w:rsidRDefault="00CB6378">
            <w:pPr>
              <w:pStyle w:val="Bodytext21"/>
              <w:framePr w:w="8405" w:wrap="notBeside" w:vAnchor="text" w:hAnchor="text" w:xAlign="center" w:y="1"/>
              <w:shd w:val="clear" w:color="auto" w:fill="auto"/>
              <w:spacing w:before="0" w:after="0" w:line="280" w:lineRule="exact"/>
              <w:jc w:val="center"/>
            </w:pPr>
            <w:r>
              <w:rPr>
                <w:rStyle w:val="Bodytext24"/>
              </w:rPr>
              <w:t>86</w:t>
            </w:r>
          </w:p>
        </w:tc>
      </w:tr>
    </w:tbl>
    <w:p w:rsidR="00CB6378" w:rsidRDefault="00CB6378">
      <w:pPr>
        <w:framePr w:w="8405" w:wrap="notBeside" w:vAnchor="text" w:hAnchor="text" w:xAlign="center" w:y="1"/>
        <w:rPr>
          <w:sz w:val="2"/>
          <w:szCs w:val="2"/>
        </w:rPr>
      </w:pPr>
    </w:p>
    <w:p w:rsidR="00CB6378" w:rsidRDefault="00CB6378">
      <w:pPr>
        <w:spacing w:line="540" w:lineRule="exact"/>
      </w:pPr>
    </w:p>
    <w:p w:rsidR="00CB6378" w:rsidRDefault="00CB6378" w:rsidP="002B400B">
      <w:pPr>
        <w:framePr w:w="8834" w:h="1272" w:hSpace="1910" w:wrap="notBeside" w:vAnchor="text" w:hAnchor="page" w:x="1786" w:y="1"/>
        <w:jc w:val="center"/>
        <w:rPr>
          <w:sz w:val="2"/>
          <w:szCs w:val="2"/>
        </w:rPr>
      </w:pPr>
      <w:r w:rsidRPr="00895DB0">
        <w:rPr>
          <w:noProof/>
          <w:lang w:val="ru-RU" w:eastAsia="ru-RU"/>
        </w:rPr>
        <w:pict>
          <v:shape id="Рисунок 4" o:spid="_x0000_i1030" type="#_x0000_t75" alt="image15" style="width:252pt;height:63pt;visibility:visible">
            <v:imagedata r:id="rId21" o:title=""/>
          </v:shape>
        </w:pict>
      </w:r>
    </w:p>
    <w:p w:rsidR="00CB6378" w:rsidRDefault="00CB6378" w:rsidP="002B400B">
      <w:pPr>
        <w:pStyle w:val="Picturecaption0"/>
        <w:framePr w:w="8834" w:h="1272" w:hSpace="1910" w:wrap="notBeside" w:vAnchor="text" w:hAnchor="page" w:x="1786" w:y="1"/>
        <w:shd w:val="clear" w:color="auto" w:fill="auto"/>
        <w:spacing w:before="0" w:line="280" w:lineRule="exact"/>
        <w:jc w:val="center"/>
      </w:pPr>
    </w:p>
    <w:p w:rsidR="00CB6378" w:rsidRDefault="00CB6378" w:rsidP="002B400B">
      <w:pPr>
        <w:pStyle w:val="Picturecaption0"/>
        <w:framePr w:w="8834" w:h="1272" w:hSpace="1910" w:wrap="notBeside" w:vAnchor="text" w:hAnchor="page" w:x="1786" w:y="1"/>
        <w:shd w:val="clear" w:color="auto" w:fill="auto"/>
        <w:spacing w:before="0" w:line="280" w:lineRule="exact"/>
        <w:jc w:val="center"/>
      </w:pPr>
      <w:r>
        <w:t xml:space="preserve">Рисунок 1.6 - Попередній підсилювач </w:t>
      </w:r>
      <w:r>
        <w:rPr>
          <w:lang w:val="en-US" w:eastAsia="en-US"/>
        </w:rPr>
        <w:t>Behringer</w:t>
      </w:r>
      <w:r w:rsidRPr="00C7535E">
        <w:rPr>
          <w:lang w:eastAsia="en-US"/>
        </w:rPr>
        <w:t xml:space="preserve"> </w:t>
      </w:r>
      <w:r>
        <w:rPr>
          <w:lang w:val="en-US" w:eastAsia="en-US"/>
        </w:rPr>
        <w:t>Minimic</w:t>
      </w:r>
      <w:r w:rsidRPr="00C7535E">
        <w:rPr>
          <w:lang w:eastAsia="en-US"/>
        </w:rPr>
        <w:t xml:space="preserve"> </w:t>
      </w:r>
      <w:r>
        <w:t>МІС 800</w:t>
      </w:r>
    </w:p>
    <w:p w:rsidR="00CB6378" w:rsidRDefault="00CB6378">
      <w:pPr>
        <w:rPr>
          <w:sz w:val="2"/>
          <w:szCs w:val="2"/>
        </w:rPr>
      </w:pPr>
    </w:p>
    <w:p w:rsidR="00CB6378" w:rsidRDefault="00CB6378">
      <w:pPr>
        <w:rPr>
          <w:sz w:val="2"/>
          <w:szCs w:val="2"/>
        </w:rPr>
        <w:sectPr w:rsidR="00CB6378" w:rsidSect="00FE2FBA">
          <w:pgSz w:w="11900" w:h="16840"/>
          <w:pgMar w:top="1134" w:right="850" w:bottom="1134" w:left="1701" w:header="0" w:footer="3" w:gutter="0"/>
          <w:cols w:space="720"/>
          <w:noEndnote/>
          <w:docGrid w:linePitch="360"/>
        </w:sectPr>
      </w:pPr>
    </w:p>
    <w:p w:rsidR="00CB6378" w:rsidRDefault="00CB6378">
      <w:pPr>
        <w:pStyle w:val="Bodytext100"/>
        <w:numPr>
          <w:ilvl w:val="1"/>
          <w:numId w:val="7"/>
        </w:numPr>
        <w:shd w:val="clear" w:color="auto" w:fill="auto"/>
        <w:tabs>
          <w:tab w:val="left" w:pos="1222"/>
        </w:tabs>
        <w:spacing w:before="0" w:after="0" w:line="480" w:lineRule="exact"/>
        <w:ind w:firstLine="760"/>
        <w:jc w:val="both"/>
      </w:pPr>
      <w:r>
        <w:t>Мікшерні пульти</w:t>
      </w:r>
    </w:p>
    <w:p w:rsidR="00CB6378" w:rsidRDefault="00CB6378">
      <w:pPr>
        <w:pStyle w:val="Bodytext21"/>
        <w:shd w:val="clear" w:color="auto" w:fill="auto"/>
        <w:spacing w:before="0" w:after="0" w:line="480" w:lineRule="exact"/>
        <w:ind w:firstLine="760"/>
      </w:pPr>
      <w:r>
        <w:t xml:space="preserve">При звукозаписі з одночасним використанням кількох джерел звуку необхідним постає використання мікшерного пульта. Його наявність при домашній роботі робить зручнішим запис і зведення матеріалу, керування моніторами. Відповідно мікшер повинен мати такі можливості, щоб ці операції здійснювалися на максимально високому рівні як якості, так і зручності. На кожному каналі мікшерного пульту мають бути присутніми еквалалайзер, регулятор рівня попередноього підсилення (рівень чутливості) і рівня сигналу, кнопки індивідуального прослуховування </w:t>
      </w:r>
      <w:r w:rsidRPr="00C7535E">
        <w:rPr>
          <w:lang w:eastAsia="en-US"/>
        </w:rPr>
        <w:t>“</w:t>
      </w:r>
      <w:r>
        <w:rPr>
          <w:lang w:val="en-US" w:eastAsia="en-US"/>
        </w:rPr>
        <w:t>solo</w:t>
      </w:r>
      <w:r w:rsidRPr="00C7535E">
        <w:rPr>
          <w:lang w:eastAsia="en-US"/>
        </w:rPr>
        <w:t xml:space="preserve">” </w:t>
      </w:r>
      <w:r>
        <w:t xml:space="preserve">і заглушування каналу </w:t>
      </w:r>
      <w:r w:rsidRPr="00C7535E">
        <w:rPr>
          <w:lang w:eastAsia="en-US"/>
        </w:rPr>
        <w:t>“</w:t>
      </w:r>
      <w:r>
        <w:rPr>
          <w:lang w:val="en-US" w:eastAsia="en-US"/>
        </w:rPr>
        <w:t>mute</w:t>
      </w:r>
      <w:r w:rsidRPr="00C7535E">
        <w:rPr>
          <w:lang w:eastAsia="en-US"/>
        </w:rPr>
        <w:t xml:space="preserve">”. </w:t>
      </w:r>
      <w:r>
        <w:t xml:space="preserve">Також має бути моніторна шина з регулюванням </w:t>
      </w:r>
      <w:r w:rsidRPr="00C7535E">
        <w:rPr>
          <w:lang w:eastAsia="ru-RU"/>
        </w:rPr>
        <w:t xml:space="preserve">баланса </w:t>
      </w:r>
      <w:r>
        <w:t>і регулюванням рівня. Природно, що головною вимогою до пульта є кількість каналів, що залежатиме від кількості наявних джерел звука.</w:t>
      </w:r>
    </w:p>
    <w:p w:rsidR="00CB6378" w:rsidRDefault="00CB6378" w:rsidP="00E372DF">
      <w:pPr>
        <w:framePr w:w="8100" w:h="3376" w:hSpace="2419" w:wrap="notBeside" w:vAnchor="text" w:hAnchor="page" w:x="2277" w:y="1535"/>
        <w:jc w:val="center"/>
        <w:rPr>
          <w:sz w:val="2"/>
          <w:szCs w:val="2"/>
        </w:rPr>
      </w:pPr>
      <w:r w:rsidRPr="00895DB0">
        <w:rPr>
          <w:noProof/>
          <w:lang w:val="ru-RU" w:eastAsia="ru-RU"/>
        </w:rPr>
        <w:pict>
          <v:shape id="Рисунок 5" o:spid="_x0000_i1031" type="#_x0000_t75" alt="image16" style="width:163.5pt;height:117.75pt;visibility:visible">
            <v:imagedata r:id="rId22" o:title=""/>
          </v:shape>
        </w:pict>
      </w:r>
    </w:p>
    <w:p w:rsidR="00CB6378" w:rsidRDefault="00CB6378" w:rsidP="00E372DF">
      <w:pPr>
        <w:pStyle w:val="Picturecaption0"/>
        <w:framePr w:w="8100" w:h="3376" w:hSpace="2419" w:wrap="notBeside" w:vAnchor="text" w:hAnchor="page" w:x="2277" w:y="1535"/>
        <w:shd w:val="clear" w:color="auto" w:fill="auto"/>
        <w:spacing w:before="0" w:line="965" w:lineRule="exact"/>
        <w:jc w:val="center"/>
        <w:rPr>
          <w:lang w:eastAsia="en-US"/>
        </w:rPr>
      </w:pPr>
      <w:r>
        <w:t xml:space="preserve">Рисунок 1.7 - Мікшерний пульт </w:t>
      </w:r>
      <w:r>
        <w:rPr>
          <w:lang w:val="en-US" w:eastAsia="en-US"/>
        </w:rPr>
        <w:t>Behringer</w:t>
      </w:r>
      <w:r w:rsidRPr="00C7535E">
        <w:rPr>
          <w:lang w:eastAsia="en-US"/>
        </w:rPr>
        <w:t xml:space="preserve"> </w:t>
      </w:r>
      <w:r>
        <w:rPr>
          <w:lang w:val="en-US" w:eastAsia="en-US"/>
        </w:rPr>
        <w:t>Xenyx</w:t>
      </w:r>
      <w:r w:rsidRPr="00C7535E">
        <w:rPr>
          <w:lang w:eastAsia="en-US"/>
        </w:rPr>
        <w:t xml:space="preserve"> 1002</w:t>
      </w:r>
      <w:r>
        <w:rPr>
          <w:lang w:val="en-US" w:eastAsia="en-US"/>
        </w:rPr>
        <w:t>FX</w:t>
      </w:r>
      <w:r w:rsidRPr="00C7535E">
        <w:rPr>
          <w:lang w:eastAsia="en-US"/>
        </w:rPr>
        <w:t>-</w:t>
      </w:r>
      <w:r>
        <w:rPr>
          <w:lang w:val="en-US" w:eastAsia="en-US"/>
        </w:rPr>
        <w:t>EU</w:t>
      </w:r>
    </w:p>
    <w:p w:rsidR="00CB6378" w:rsidRDefault="00CB6378">
      <w:pPr>
        <w:pStyle w:val="Bodytext21"/>
        <w:shd w:val="clear" w:color="auto" w:fill="auto"/>
        <w:spacing w:before="0" w:after="564" w:line="480" w:lineRule="exact"/>
        <w:ind w:firstLine="760"/>
      </w:pPr>
      <w:r>
        <w:rPr>
          <w:lang w:val="en-US" w:eastAsia="en-US"/>
        </w:rPr>
        <w:t>Behringer</w:t>
      </w:r>
      <w:r w:rsidRPr="00C7535E">
        <w:rPr>
          <w:lang w:eastAsia="en-US"/>
        </w:rPr>
        <w:t xml:space="preserve"> </w:t>
      </w:r>
      <w:r>
        <w:rPr>
          <w:lang w:val="en-US" w:eastAsia="en-US"/>
        </w:rPr>
        <w:t>Xenyx</w:t>
      </w:r>
      <w:r w:rsidRPr="00C7535E">
        <w:rPr>
          <w:lang w:eastAsia="en-US"/>
        </w:rPr>
        <w:t xml:space="preserve"> 1002</w:t>
      </w:r>
      <w:r>
        <w:rPr>
          <w:lang w:val="en-US" w:eastAsia="en-US"/>
        </w:rPr>
        <w:t>FX</w:t>
      </w:r>
      <w:r w:rsidRPr="00C7535E">
        <w:rPr>
          <w:lang w:eastAsia="en-US"/>
        </w:rPr>
        <w:t>-</w:t>
      </w:r>
      <w:r>
        <w:rPr>
          <w:lang w:val="en-US" w:eastAsia="en-US"/>
        </w:rPr>
        <w:t>EU</w:t>
      </w:r>
      <w:r w:rsidRPr="00C7535E">
        <w:rPr>
          <w:lang w:eastAsia="en-US"/>
        </w:rPr>
        <w:t xml:space="preserve"> </w:t>
      </w:r>
      <w:r>
        <w:t>- аналоговий мікшер преміум-класу з широким динамічним діапазоном (рис. 1.7).</w:t>
      </w:r>
    </w:p>
    <w:p w:rsidR="00CB6378" w:rsidRDefault="00CB6378">
      <w:pPr>
        <w:rPr>
          <w:sz w:val="2"/>
          <w:szCs w:val="2"/>
        </w:rPr>
      </w:pPr>
    </w:p>
    <w:p w:rsidR="00CB6378" w:rsidRDefault="00CB6378" w:rsidP="00E372DF">
      <w:pPr>
        <w:pStyle w:val="Picturecaption0"/>
        <w:shd w:val="clear" w:color="auto" w:fill="auto"/>
        <w:spacing w:before="0" w:line="276" w:lineRule="auto"/>
        <w:ind w:firstLine="708"/>
      </w:pPr>
    </w:p>
    <w:p w:rsidR="00CB6378" w:rsidRDefault="00CB6378" w:rsidP="00E372DF">
      <w:pPr>
        <w:pStyle w:val="Picturecaption0"/>
        <w:shd w:val="clear" w:color="auto" w:fill="auto"/>
        <w:spacing w:before="0" w:line="276" w:lineRule="auto"/>
        <w:ind w:firstLine="708"/>
      </w:pPr>
      <w:r>
        <w:t xml:space="preserve">Особливості </w:t>
      </w:r>
      <w:r>
        <w:rPr>
          <w:lang w:val="en-US" w:eastAsia="en-US"/>
        </w:rPr>
        <w:t>Behringer</w:t>
      </w:r>
      <w:r w:rsidRPr="00C7535E">
        <w:rPr>
          <w:lang w:eastAsia="en-US"/>
        </w:rPr>
        <w:t xml:space="preserve"> </w:t>
      </w:r>
      <w:r>
        <w:rPr>
          <w:lang w:val="en-US" w:eastAsia="en-US"/>
        </w:rPr>
        <w:t>Xenyx</w:t>
      </w:r>
      <w:r w:rsidRPr="00C7535E">
        <w:rPr>
          <w:lang w:eastAsia="en-US"/>
        </w:rPr>
        <w:t xml:space="preserve"> 1002</w:t>
      </w:r>
      <w:r>
        <w:rPr>
          <w:lang w:val="en-US" w:eastAsia="en-US"/>
        </w:rPr>
        <w:t>FX</w:t>
      </w:r>
      <w:r w:rsidRPr="00C7535E">
        <w:rPr>
          <w:lang w:eastAsia="en-US"/>
        </w:rPr>
        <w:t>-</w:t>
      </w:r>
      <w:r>
        <w:rPr>
          <w:lang w:val="en-US" w:eastAsia="en-US"/>
        </w:rPr>
        <w:t>EU</w:t>
      </w:r>
      <w:r w:rsidRPr="00C7535E">
        <w:rPr>
          <w:lang w:eastAsia="en-US"/>
        </w:rPr>
        <w:t>:</w:t>
      </w:r>
    </w:p>
    <w:p w:rsidR="00CB6378" w:rsidRDefault="00CB6378" w:rsidP="00E372DF">
      <w:pPr>
        <w:pStyle w:val="Picturecaption0"/>
        <w:shd w:val="clear" w:color="auto" w:fill="auto"/>
        <w:tabs>
          <w:tab w:val="left" w:pos="374"/>
        </w:tabs>
        <w:spacing w:before="0" w:line="276" w:lineRule="auto"/>
        <w:jc w:val="both"/>
      </w:pPr>
      <w:r>
        <w:tab/>
      </w:r>
      <w:r>
        <w:tab/>
        <w:t xml:space="preserve">- високотехнологічні мікрофонні попередні підсилювачі </w:t>
      </w:r>
      <w:r>
        <w:rPr>
          <w:lang w:val="en-US" w:eastAsia="en-US"/>
        </w:rPr>
        <w:t>XENYX</w:t>
      </w:r>
      <w:r w:rsidRPr="00C7535E">
        <w:rPr>
          <w:lang w:eastAsia="en-US"/>
        </w:rPr>
        <w:t>;</w:t>
      </w:r>
    </w:p>
    <w:p w:rsidR="00CB6378" w:rsidRDefault="00CB6378" w:rsidP="00E372DF">
      <w:pPr>
        <w:pStyle w:val="Bodytext21"/>
        <w:shd w:val="clear" w:color="auto" w:fill="auto"/>
        <w:tabs>
          <w:tab w:val="left" w:pos="1128"/>
        </w:tabs>
        <w:spacing w:before="0" w:after="0" w:line="280" w:lineRule="exact"/>
      </w:pPr>
      <w:r>
        <w:t xml:space="preserve">          - 60-мм логарифмічний </w:t>
      </w:r>
      <w:r w:rsidRPr="00E372DF">
        <w:rPr>
          <w:lang w:eastAsia="ru-RU"/>
        </w:rPr>
        <w:t>мастер-фейдер.</w:t>
      </w:r>
    </w:p>
    <w:p w:rsidR="00CB6378" w:rsidRDefault="00CB6378" w:rsidP="00E372DF">
      <w:pPr>
        <w:pStyle w:val="Bodytext21"/>
        <w:shd w:val="clear" w:color="auto" w:fill="auto"/>
        <w:tabs>
          <w:tab w:val="left" w:pos="1128"/>
        </w:tabs>
        <w:spacing w:before="0" w:after="0" w:line="480" w:lineRule="exact"/>
      </w:pPr>
      <w:r>
        <w:t xml:space="preserve">          - 3-суговий еквалайзер;</w:t>
      </w:r>
    </w:p>
    <w:p w:rsidR="00CB6378" w:rsidRDefault="00CB6378" w:rsidP="00E372DF">
      <w:pPr>
        <w:pStyle w:val="Bodytext21"/>
        <w:shd w:val="clear" w:color="auto" w:fill="auto"/>
        <w:tabs>
          <w:tab w:val="left" w:pos="1128"/>
        </w:tabs>
        <w:spacing w:before="0" w:after="0" w:line="480" w:lineRule="exact"/>
      </w:pPr>
      <w:r>
        <w:t xml:space="preserve">          - 24-бітний стереофонічний ефект-процесор;</w:t>
      </w:r>
    </w:p>
    <w:p w:rsidR="00CB6378" w:rsidRDefault="00CB6378" w:rsidP="00E372DF">
      <w:pPr>
        <w:pStyle w:val="Bodytext21"/>
        <w:shd w:val="clear" w:color="auto" w:fill="auto"/>
        <w:tabs>
          <w:tab w:val="left" w:pos="1128"/>
        </w:tabs>
        <w:spacing w:before="0" w:after="0" w:line="480" w:lineRule="exact"/>
      </w:pPr>
      <w:r>
        <w:t xml:space="preserve">          - регулятор </w:t>
      </w:r>
      <w:r>
        <w:rPr>
          <w:lang w:val="en-US" w:eastAsia="en-US"/>
        </w:rPr>
        <w:t>FX</w:t>
      </w:r>
      <w:r w:rsidRPr="00C7535E">
        <w:rPr>
          <w:lang w:val="ru-RU" w:eastAsia="en-US"/>
        </w:rPr>
        <w:t>-</w:t>
      </w:r>
      <w:r>
        <w:rPr>
          <w:lang w:val="en-US" w:eastAsia="en-US"/>
        </w:rPr>
        <w:t>send</w:t>
      </w:r>
      <w:r w:rsidRPr="00C7535E">
        <w:rPr>
          <w:lang w:val="ru-RU" w:eastAsia="en-US"/>
        </w:rPr>
        <w:t xml:space="preserve"> </w:t>
      </w:r>
      <w:r>
        <w:t>в кожному каналі, направляючий сигнал на внутрішній блок обробки і/або зовнішній процесор;</w:t>
      </w:r>
    </w:p>
    <w:p w:rsidR="00CB6378" w:rsidRDefault="00CB6378">
      <w:pPr>
        <w:pStyle w:val="Bodytext21"/>
        <w:numPr>
          <w:ilvl w:val="0"/>
          <w:numId w:val="5"/>
        </w:numPr>
        <w:shd w:val="clear" w:color="auto" w:fill="auto"/>
        <w:tabs>
          <w:tab w:val="left" w:pos="1110"/>
        </w:tabs>
        <w:spacing w:before="0" w:after="162" w:line="280" w:lineRule="exact"/>
        <w:ind w:firstLine="740"/>
      </w:pPr>
      <w:r>
        <w:t>окремі моніторні виходи;</w:t>
      </w:r>
    </w:p>
    <w:p w:rsidR="00CB6378" w:rsidRDefault="00CB6378">
      <w:pPr>
        <w:pStyle w:val="Bodytext21"/>
        <w:numPr>
          <w:ilvl w:val="0"/>
          <w:numId w:val="5"/>
        </w:numPr>
        <w:shd w:val="clear" w:color="auto" w:fill="auto"/>
        <w:tabs>
          <w:tab w:val="left" w:pos="1110"/>
        </w:tabs>
        <w:spacing w:before="0" w:after="162" w:line="280" w:lineRule="exact"/>
        <w:ind w:firstLine="740"/>
      </w:pPr>
      <w:r>
        <w:t>60-мм логарифмічний мастер-фейдер.</w:t>
      </w:r>
    </w:p>
    <w:p w:rsidR="00CB6378" w:rsidRDefault="00CB6378" w:rsidP="00E372DF">
      <w:pPr>
        <w:pStyle w:val="Bodytext21"/>
        <w:shd w:val="clear" w:color="auto" w:fill="auto"/>
        <w:tabs>
          <w:tab w:val="left" w:pos="1110"/>
        </w:tabs>
        <w:spacing w:before="0" w:after="162" w:line="280" w:lineRule="exact"/>
        <w:ind w:left="740"/>
      </w:pPr>
    </w:p>
    <w:p w:rsidR="00CB6378" w:rsidRDefault="00CB6378">
      <w:pPr>
        <w:pStyle w:val="Heading30"/>
        <w:keepNext/>
        <w:keepLines/>
        <w:numPr>
          <w:ilvl w:val="1"/>
          <w:numId w:val="7"/>
        </w:numPr>
        <w:shd w:val="clear" w:color="auto" w:fill="auto"/>
        <w:tabs>
          <w:tab w:val="left" w:pos="1271"/>
        </w:tabs>
        <w:spacing w:after="0" w:line="480" w:lineRule="exact"/>
        <w:ind w:firstLine="740"/>
        <w:jc w:val="both"/>
      </w:pPr>
      <w:bookmarkStart w:id="0" w:name="bookmark4"/>
      <w:r>
        <w:t>Монітори</w:t>
      </w:r>
      <w:bookmarkEnd w:id="0"/>
    </w:p>
    <w:p w:rsidR="00CB6378" w:rsidRDefault="00CB6378">
      <w:pPr>
        <w:pStyle w:val="Bodytext21"/>
        <w:shd w:val="clear" w:color="auto" w:fill="auto"/>
        <w:spacing w:before="0" w:after="0" w:line="480" w:lineRule="exact"/>
        <w:ind w:firstLine="740"/>
      </w:pPr>
      <w:r>
        <w:t>Студійні монітори - акустичні системи, які мають відносно рівну амплітудно-частотну характеристику. Всі студійні монітори поділяються на монітори ближньої і дальньої зони. В домашніх умовах найчастіше використовуються монітори ближнього поля. Безперечним плюсом моніторів ближньої зони є їх компактність.</w:t>
      </w:r>
    </w:p>
    <w:p w:rsidR="00CB6378" w:rsidRDefault="00CB6378">
      <w:pPr>
        <w:pStyle w:val="Bodytext21"/>
        <w:shd w:val="clear" w:color="auto" w:fill="auto"/>
        <w:spacing w:before="0" w:after="0" w:line="480" w:lineRule="exact"/>
        <w:ind w:firstLine="740"/>
      </w:pPr>
      <w:r>
        <w:t xml:space="preserve">Для прикладу розглянемо активні монітори </w:t>
      </w:r>
      <w:r w:rsidRPr="00C7535E">
        <w:rPr>
          <w:lang w:eastAsia="ru-RU"/>
        </w:rPr>
        <w:t>М</w:t>
      </w:r>
      <w:r w:rsidRPr="00C7535E">
        <w:rPr>
          <w:lang w:eastAsia="en-US"/>
        </w:rPr>
        <w:t>-</w:t>
      </w:r>
      <w:r>
        <w:rPr>
          <w:lang w:val="en-US" w:eastAsia="en-US"/>
        </w:rPr>
        <w:t>Audio</w:t>
      </w:r>
      <w:r w:rsidRPr="00C7535E">
        <w:rPr>
          <w:lang w:eastAsia="en-US"/>
        </w:rPr>
        <w:t xml:space="preserve"> </w:t>
      </w:r>
      <w:r>
        <w:rPr>
          <w:lang w:val="en-US" w:eastAsia="en-US"/>
        </w:rPr>
        <w:t>Studiophile</w:t>
      </w:r>
      <w:r w:rsidRPr="00C7535E">
        <w:rPr>
          <w:lang w:eastAsia="en-US"/>
        </w:rPr>
        <w:t xml:space="preserve"> </w:t>
      </w:r>
      <w:r>
        <w:rPr>
          <w:lang w:val="en-US" w:eastAsia="en-US"/>
        </w:rPr>
        <w:t>AV</w:t>
      </w:r>
      <w:r w:rsidRPr="00C7535E">
        <w:rPr>
          <w:lang w:eastAsia="en-US"/>
        </w:rPr>
        <w:t xml:space="preserve"> </w:t>
      </w:r>
      <w:r>
        <w:t xml:space="preserve">40. </w:t>
      </w:r>
    </w:p>
    <w:p w:rsidR="00CB6378" w:rsidRDefault="00CB6378" w:rsidP="002B400B">
      <w:pPr>
        <w:pStyle w:val="Bodytext21"/>
        <w:shd w:val="clear" w:color="auto" w:fill="auto"/>
        <w:spacing w:before="0" w:after="0" w:line="480" w:lineRule="exact"/>
        <w:ind w:firstLine="708"/>
      </w:pPr>
      <w:r>
        <w:t>Основні характеристики:</w:t>
      </w:r>
    </w:p>
    <w:p w:rsidR="00CB6378" w:rsidRDefault="00CB6378">
      <w:pPr>
        <w:pStyle w:val="Bodytext21"/>
        <w:numPr>
          <w:ilvl w:val="0"/>
          <w:numId w:val="5"/>
        </w:numPr>
        <w:shd w:val="clear" w:color="auto" w:fill="auto"/>
        <w:tabs>
          <w:tab w:val="left" w:pos="1110"/>
        </w:tabs>
        <w:spacing w:before="0" w:after="0" w:line="480" w:lineRule="exact"/>
        <w:ind w:firstLine="740"/>
      </w:pPr>
      <w:r>
        <w:t>тип: професійні референсні студійні монітори;</w:t>
      </w:r>
    </w:p>
    <w:p w:rsidR="00CB6378" w:rsidRDefault="00CB6378">
      <w:pPr>
        <w:pStyle w:val="Bodytext21"/>
        <w:numPr>
          <w:ilvl w:val="0"/>
          <w:numId w:val="5"/>
        </w:numPr>
        <w:shd w:val="clear" w:color="auto" w:fill="auto"/>
        <w:tabs>
          <w:tab w:val="left" w:pos="1110"/>
        </w:tabs>
        <w:spacing w:before="0" w:after="0" w:line="480" w:lineRule="exact"/>
        <w:ind w:firstLine="740"/>
      </w:pPr>
      <w:r>
        <w:t>динаміки: 4" НЧ-динамік з поліпропіленовим покриттям дифузора, 3/4" шовковий купольний твіттер;</w:t>
      </w:r>
    </w:p>
    <w:p w:rsidR="00CB6378" w:rsidRDefault="00CB6378" w:rsidP="00E372DF">
      <w:pPr>
        <w:framePr w:w="8294" w:h="2827" w:hSpace="2462" w:wrap="notBeside" w:vAnchor="text" w:hAnchor="page" w:x="2069" w:y="3479"/>
        <w:jc w:val="center"/>
        <w:rPr>
          <w:sz w:val="2"/>
          <w:szCs w:val="2"/>
        </w:rPr>
      </w:pPr>
      <w:r w:rsidRPr="00895DB0">
        <w:rPr>
          <w:noProof/>
          <w:lang w:val="ru-RU" w:eastAsia="ru-RU"/>
        </w:rPr>
        <w:pict>
          <v:shape id="Рисунок 6" o:spid="_x0000_i1032" type="#_x0000_t75" alt="image17" style="width:204pt;height:141.75pt;visibility:visible">
            <v:imagedata r:id="rId23" o:title=""/>
          </v:shape>
        </w:pict>
      </w:r>
    </w:p>
    <w:p w:rsidR="00CB6378" w:rsidRDefault="00CB6378" w:rsidP="00E372DF">
      <w:pPr>
        <w:pStyle w:val="Picturecaption0"/>
        <w:framePr w:w="8294" w:h="2827" w:hSpace="2462" w:wrap="notBeside" w:vAnchor="text" w:hAnchor="page" w:x="2069" w:y="3479"/>
        <w:shd w:val="clear" w:color="auto" w:fill="auto"/>
        <w:spacing w:before="0" w:line="280" w:lineRule="exact"/>
      </w:pPr>
      <w:r>
        <w:t xml:space="preserve">Рисунок 1.8 - Активні монітори </w:t>
      </w:r>
      <w:r w:rsidRPr="00C7535E">
        <w:rPr>
          <w:lang w:eastAsia="ru-RU"/>
        </w:rPr>
        <w:t>М</w:t>
      </w:r>
      <w:r w:rsidRPr="00C7535E">
        <w:rPr>
          <w:lang w:eastAsia="en-US"/>
        </w:rPr>
        <w:t>-</w:t>
      </w:r>
      <w:r>
        <w:rPr>
          <w:lang w:val="en-US" w:eastAsia="en-US"/>
        </w:rPr>
        <w:t>Audio</w:t>
      </w:r>
      <w:r w:rsidRPr="00C7535E">
        <w:rPr>
          <w:lang w:eastAsia="en-US"/>
        </w:rPr>
        <w:t xml:space="preserve"> </w:t>
      </w:r>
      <w:r>
        <w:rPr>
          <w:lang w:val="en-US" w:eastAsia="en-US"/>
        </w:rPr>
        <w:t>Studiophile</w:t>
      </w:r>
      <w:r w:rsidRPr="00C7535E">
        <w:rPr>
          <w:lang w:eastAsia="en-US"/>
        </w:rPr>
        <w:t xml:space="preserve"> </w:t>
      </w:r>
      <w:r>
        <w:rPr>
          <w:lang w:val="en-US" w:eastAsia="en-US"/>
        </w:rPr>
        <w:t>AV</w:t>
      </w:r>
      <w:r w:rsidRPr="00C7535E">
        <w:rPr>
          <w:lang w:eastAsia="en-US"/>
        </w:rPr>
        <w:t xml:space="preserve"> </w:t>
      </w:r>
      <w:r>
        <w:t>40</w:t>
      </w:r>
    </w:p>
    <w:p w:rsidR="00CB6378" w:rsidRDefault="00CB6378">
      <w:pPr>
        <w:pStyle w:val="Bodytext21"/>
        <w:numPr>
          <w:ilvl w:val="0"/>
          <w:numId w:val="5"/>
        </w:numPr>
        <w:shd w:val="clear" w:color="auto" w:fill="auto"/>
        <w:tabs>
          <w:tab w:val="left" w:pos="1110"/>
        </w:tabs>
        <w:spacing w:before="0" w:after="0" w:line="480" w:lineRule="exact"/>
        <w:ind w:firstLine="740"/>
      </w:pPr>
      <w:r>
        <w:t>діапазон частот: 85Гц-20кГц;</w:t>
      </w:r>
    </w:p>
    <w:p w:rsidR="00CB6378" w:rsidRDefault="00CB6378">
      <w:pPr>
        <w:pStyle w:val="Bodytext21"/>
        <w:numPr>
          <w:ilvl w:val="0"/>
          <w:numId w:val="5"/>
        </w:numPr>
        <w:shd w:val="clear" w:color="auto" w:fill="auto"/>
        <w:tabs>
          <w:tab w:val="left" w:pos="1110"/>
        </w:tabs>
        <w:spacing w:before="0" w:after="0" w:line="480" w:lineRule="exact"/>
        <w:ind w:firstLine="740"/>
      </w:pPr>
      <w:r>
        <w:t xml:space="preserve">роз’єми: балансні входи </w:t>
      </w:r>
      <w:r>
        <w:rPr>
          <w:lang w:val="en-US" w:eastAsia="en-US"/>
        </w:rPr>
        <w:t>RCA</w:t>
      </w:r>
      <w:r w:rsidRPr="00C7535E">
        <w:rPr>
          <w:lang w:eastAsia="en-US"/>
        </w:rPr>
        <w:t xml:space="preserve"> </w:t>
      </w:r>
      <w:r>
        <w:t xml:space="preserve">і небалансні входи </w:t>
      </w:r>
      <w:r>
        <w:rPr>
          <w:lang w:val="en-US" w:eastAsia="en-US"/>
        </w:rPr>
        <w:t>TRS</w:t>
      </w:r>
      <w:r w:rsidRPr="00C7535E">
        <w:rPr>
          <w:lang w:eastAsia="en-US"/>
        </w:rPr>
        <w:t xml:space="preserve"> </w:t>
      </w:r>
      <w:r>
        <w:t>1/4" (6,3 мм);</w:t>
      </w:r>
    </w:p>
    <w:p w:rsidR="00CB6378" w:rsidRDefault="00CB6378">
      <w:pPr>
        <w:pStyle w:val="Bodytext21"/>
        <w:shd w:val="clear" w:color="auto" w:fill="auto"/>
        <w:spacing w:before="0" w:after="0" w:line="480" w:lineRule="exact"/>
        <w:ind w:firstLine="740"/>
      </w:pPr>
      <w:r>
        <w:t>Додатково про М-</w:t>
      </w:r>
      <w:r>
        <w:rPr>
          <w:lang w:val="en-US" w:eastAsia="en-US"/>
        </w:rPr>
        <w:t xml:space="preserve">Audio Studiophile AV </w:t>
      </w:r>
      <w:r>
        <w:t>40:</w:t>
      </w:r>
    </w:p>
    <w:p w:rsidR="00CB6378" w:rsidRDefault="00CB6378">
      <w:pPr>
        <w:pStyle w:val="Bodytext21"/>
        <w:numPr>
          <w:ilvl w:val="0"/>
          <w:numId w:val="5"/>
        </w:numPr>
        <w:shd w:val="clear" w:color="auto" w:fill="auto"/>
        <w:tabs>
          <w:tab w:val="left" w:pos="1110"/>
        </w:tabs>
        <w:spacing w:before="0" w:after="0" w:line="480" w:lineRule="exact"/>
        <w:ind w:firstLine="740"/>
      </w:pPr>
      <w:r>
        <w:t xml:space="preserve">технологія </w:t>
      </w:r>
      <w:r>
        <w:rPr>
          <w:lang w:val="en-US" w:eastAsia="en-US"/>
        </w:rPr>
        <w:t>Optlmage</w:t>
      </w:r>
      <w:r w:rsidRPr="00C7535E">
        <w:rPr>
          <w:lang w:eastAsia="en-US"/>
        </w:rPr>
        <w:t xml:space="preserve"> </w:t>
      </w:r>
      <w:r>
        <w:rPr>
          <w:lang w:val="en-US" w:eastAsia="en-US"/>
        </w:rPr>
        <w:t>III</w:t>
      </w:r>
      <w:r w:rsidRPr="00C7535E">
        <w:rPr>
          <w:lang w:eastAsia="en-US"/>
        </w:rPr>
        <w:t xml:space="preserve"> </w:t>
      </w:r>
      <w:r>
        <w:t>(узгодження фаз динаміків);</w:t>
      </w:r>
    </w:p>
    <w:p w:rsidR="00CB6378" w:rsidRDefault="00CB6378">
      <w:pPr>
        <w:pStyle w:val="Bodytext21"/>
        <w:numPr>
          <w:ilvl w:val="0"/>
          <w:numId w:val="5"/>
        </w:numPr>
        <w:shd w:val="clear" w:color="auto" w:fill="auto"/>
        <w:tabs>
          <w:tab w:val="left" w:pos="1110"/>
        </w:tabs>
        <w:spacing w:before="0" w:after="624" w:line="480" w:lineRule="exact"/>
        <w:ind w:firstLine="740"/>
      </w:pPr>
      <w:r>
        <w:t xml:space="preserve">підсилювач класу АВ - 20 </w:t>
      </w:r>
      <w:r>
        <w:rPr>
          <w:lang w:val="ru-RU" w:eastAsia="ru-RU"/>
        </w:rPr>
        <w:t xml:space="preserve">Вт </w:t>
      </w:r>
      <w:r>
        <w:t>на канал.</w:t>
      </w:r>
    </w:p>
    <w:p w:rsidR="00CB6378" w:rsidRDefault="00CB6378">
      <w:pPr>
        <w:rPr>
          <w:sz w:val="2"/>
          <w:szCs w:val="2"/>
        </w:rPr>
      </w:pPr>
    </w:p>
    <w:p w:rsidR="00CB6378" w:rsidRDefault="00CB6378">
      <w:pPr>
        <w:rPr>
          <w:sz w:val="2"/>
          <w:szCs w:val="2"/>
        </w:rPr>
        <w:sectPr w:rsidR="00CB6378" w:rsidSect="00FE2FBA">
          <w:pgSz w:w="11900" w:h="16840"/>
          <w:pgMar w:top="1134" w:right="850" w:bottom="1134" w:left="1701" w:header="0" w:footer="3" w:gutter="0"/>
          <w:cols w:space="720"/>
          <w:noEndnote/>
          <w:docGrid w:linePitch="360"/>
        </w:sectPr>
      </w:pPr>
    </w:p>
    <w:p w:rsidR="00CB6378" w:rsidRDefault="00CB6378">
      <w:pPr>
        <w:pStyle w:val="Bodytext21"/>
        <w:numPr>
          <w:ilvl w:val="0"/>
          <w:numId w:val="9"/>
        </w:numPr>
        <w:shd w:val="clear" w:color="auto" w:fill="auto"/>
        <w:tabs>
          <w:tab w:val="left" w:pos="1474"/>
        </w:tabs>
        <w:spacing w:before="0" w:after="0" w:line="485" w:lineRule="exact"/>
        <w:ind w:firstLine="780"/>
      </w:pPr>
      <w:r>
        <w:rPr>
          <w:lang w:val="ru-RU" w:eastAsia="ru-RU"/>
        </w:rPr>
        <w:t xml:space="preserve">Установка </w:t>
      </w:r>
      <w:r>
        <w:t>студійних моніторів</w:t>
      </w:r>
    </w:p>
    <w:p w:rsidR="00CB6378" w:rsidRDefault="00CB6378">
      <w:pPr>
        <w:pStyle w:val="Bodytext21"/>
        <w:shd w:val="clear" w:color="auto" w:fill="auto"/>
        <w:spacing w:before="0" w:after="0" w:line="485" w:lineRule="exact"/>
        <w:ind w:firstLine="780"/>
      </w:pPr>
      <w:r>
        <w:t>Відстань між моніторами ближнього поля має складати 1,5 м (не менше</w:t>
      </w:r>
    </w:p>
    <w:p w:rsidR="00CB6378" w:rsidRDefault="00CB6378">
      <w:pPr>
        <w:pStyle w:val="Bodytext21"/>
        <w:numPr>
          <w:ilvl w:val="1"/>
          <w:numId w:val="9"/>
        </w:numPr>
        <w:shd w:val="clear" w:color="auto" w:fill="auto"/>
        <w:tabs>
          <w:tab w:val="left" w:pos="536"/>
        </w:tabs>
        <w:spacing w:before="0" w:after="0" w:line="485" w:lineRule="exact"/>
        <w:jc w:val="left"/>
      </w:pPr>
      <w:r>
        <w:t>м), відповідно монітори і користувач мають складати рівносторонній трикутник (рис. 1.9).</w:t>
      </w:r>
    </w:p>
    <w:p w:rsidR="00CB6378" w:rsidRDefault="00CB6378" w:rsidP="00B95C87">
      <w:pPr>
        <w:pStyle w:val="Bodytext21"/>
        <w:shd w:val="clear" w:color="auto" w:fill="auto"/>
        <w:spacing w:before="0" w:after="0" w:line="485" w:lineRule="exact"/>
        <w:ind w:firstLine="780"/>
      </w:pPr>
      <w:r>
        <w:t>Відстань між тилом моніторів і стіною має складати близько 30-40 см. Відстані між робочим місцем і задньою, боковими стінами мають бути не меншими за 1,5 м. За висотою монітори встановлюються так, щоб високочастотні динаміки були на рівні вух.</w:t>
      </w:r>
    </w:p>
    <w:p w:rsidR="00CB6378" w:rsidRDefault="00CB6378">
      <w:pPr>
        <w:pStyle w:val="Bodytext21"/>
        <w:shd w:val="clear" w:color="auto" w:fill="auto"/>
        <w:spacing w:before="0" w:after="0" w:line="485" w:lineRule="exact"/>
        <w:ind w:firstLine="780"/>
      </w:pPr>
      <w:r>
        <w:rPr>
          <w:noProof/>
          <w:lang w:val="ru-RU" w:eastAsia="ru-RU"/>
        </w:rPr>
        <w:pict>
          <v:shape id="Рисунок 160" o:spid="_x0000_s1033" type="#_x0000_t75" alt="Снимок" style="position:absolute;left:0;text-align:left;margin-left:145.7pt;margin-top:8pt;width:198pt;height:185.25pt;z-index:251671552;visibility:visible">
            <v:imagedata r:id="rId24" o:title=""/>
          </v:shape>
        </w:pict>
      </w:r>
    </w:p>
    <w:p w:rsidR="00CB6378" w:rsidRDefault="00CB6378">
      <w:pPr>
        <w:pStyle w:val="Bodytext21"/>
        <w:shd w:val="clear" w:color="auto" w:fill="auto"/>
        <w:spacing w:before="0" w:after="0" w:line="485" w:lineRule="exact"/>
        <w:ind w:firstLine="780"/>
      </w:pPr>
    </w:p>
    <w:p w:rsidR="00CB6378" w:rsidRDefault="00CB6378">
      <w:pPr>
        <w:pStyle w:val="Bodytext21"/>
        <w:shd w:val="clear" w:color="auto" w:fill="auto"/>
        <w:spacing w:before="0" w:after="0" w:line="485" w:lineRule="exact"/>
        <w:ind w:firstLine="780"/>
      </w:pPr>
    </w:p>
    <w:p w:rsidR="00CB6378" w:rsidRDefault="00CB6378">
      <w:pPr>
        <w:pStyle w:val="Bodytext21"/>
        <w:shd w:val="clear" w:color="auto" w:fill="auto"/>
        <w:spacing w:before="0" w:after="0" w:line="485" w:lineRule="exact"/>
        <w:ind w:firstLine="780"/>
      </w:pPr>
    </w:p>
    <w:p w:rsidR="00CB6378" w:rsidRDefault="00CB6378">
      <w:pPr>
        <w:pStyle w:val="Bodytext21"/>
        <w:shd w:val="clear" w:color="auto" w:fill="auto"/>
        <w:spacing w:before="0" w:after="0" w:line="485" w:lineRule="exact"/>
        <w:ind w:firstLine="780"/>
      </w:pPr>
    </w:p>
    <w:p w:rsidR="00CB6378" w:rsidRDefault="00CB6378">
      <w:pPr>
        <w:pStyle w:val="Bodytext21"/>
        <w:shd w:val="clear" w:color="auto" w:fill="auto"/>
        <w:spacing w:before="0" w:after="0" w:line="485" w:lineRule="exact"/>
        <w:ind w:firstLine="780"/>
      </w:pPr>
    </w:p>
    <w:p w:rsidR="00CB6378" w:rsidRDefault="00CB6378">
      <w:pPr>
        <w:pStyle w:val="Bodytext21"/>
        <w:shd w:val="clear" w:color="auto" w:fill="auto"/>
        <w:spacing w:before="0" w:after="0" w:line="485" w:lineRule="exact"/>
        <w:ind w:firstLine="780"/>
      </w:pPr>
    </w:p>
    <w:p w:rsidR="00CB6378" w:rsidRDefault="00CB6378">
      <w:pPr>
        <w:pStyle w:val="Bodytext21"/>
        <w:shd w:val="clear" w:color="auto" w:fill="auto"/>
        <w:spacing w:before="0" w:after="0" w:line="485" w:lineRule="exact"/>
        <w:ind w:firstLine="780"/>
      </w:pPr>
    </w:p>
    <w:p w:rsidR="00CB6378" w:rsidRDefault="00CB6378">
      <w:pPr>
        <w:pStyle w:val="Bodytext21"/>
        <w:shd w:val="clear" w:color="auto" w:fill="auto"/>
        <w:spacing w:before="0" w:after="472" w:line="280" w:lineRule="exact"/>
        <w:ind w:left="2480"/>
        <w:jc w:val="left"/>
      </w:pPr>
      <w:r>
        <w:rPr>
          <w:lang w:val="ru-RU" w:eastAsia="ru-RU"/>
        </w:rPr>
        <w:t xml:space="preserve">Рисунок 1.9- Установка </w:t>
      </w:r>
      <w:r>
        <w:t>студійних моніторов</w:t>
      </w:r>
    </w:p>
    <w:p w:rsidR="00CB6378" w:rsidRDefault="00CB6378">
      <w:pPr>
        <w:pStyle w:val="Heading30"/>
        <w:keepNext/>
        <w:keepLines/>
        <w:numPr>
          <w:ilvl w:val="0"/>
          <w:numId w:val="10"/>
        </w:numPr>
        <w:shd w:val="clear" w:color="auto" w:fill="auto"/>
        <w:tabs>
          <w:tab w:val="left" w:pos="1283"/>
        </w:tabs>
        <w:spacing w:after="0" w:line="480" w:lineRule="exact"/>
        <w:ind w:firstLine="760"/>
        <w:jc w:val="both"/>
      </w:pPr>
      <w:bookmarkStart w:id="1" w:name="bookmark8"/>
      <w:r>
        <w:t>Комутація і уземлення</w:t>
      </w:r>
      <w:bookmarkEnd w:id="1"/>
    </w:p>
    <w:p w:rsidR="00CB6378" w:rsidRDefault="00CB6378">
      <w:pPr>
        <w:pStyle w:val="Bodytext21"/>
        <w:shd w:val="clear" w:color="auto" w:fill="auto"/>
        <w:spacing w:before="0" w:after="0" w:line="480" w:lineRule="exact"/>
        <w:ind w:firstLine="760"/>
      </w:pPr>
      <w:r>
        <w:t>На практиці зустрічаються переважно чотири види кабелів: одножильні, "вита пара", квадропольні і комбіновані.</w:t>
      </w:r>
    </w:p>
    <w:p w:rsidR="00CB6378" w:rsidRDefault="00CB6378">
      <w:pPr>
        <w:pStyle w:val="Bodytext21"/>
        <w:shd w:val="clear" w:color="auto" w:fill="auto"/>
        <w:spacing w:before="0" w:after="0" w:line="480" w:lineRule="exact"/>
        <w:ind w:firstLine="760"/>
      </w:pPr>
      <w:r>
        <w:t>Одиночні кабелі досить прості по конструкції, вони складаються із провідника в ізоляції, екрануючої обмотки і другого шару ізоляції. Такі кабелі призначені для несиметричного підключення мікрофонів і інструментів і виконання найпростішої комутації.</w:t>
      </w:r>
    </w:p>
    <w:p w:rsidR="00CB6378" w:rsidRDefault="00CB6378">
      <w:pPr>
        <w:pStyle w:val="Bodytext21"/>
        <w:shd w:val="clear" w:color="auto" w:fill="auto"/>
        <w:spacing w:before="0" w:after="0" w:line="480" w:lineRule="exact"/>
        <w:ind w:firstLine="760"/>
      </w:pPr>
      <w:r>
        <w:t xml:space="preserve">Вита пара представляє собою дещо складнішу структуру, так як тут знаходиться два ізольованих провідника, поміщених в органічний ізолюючий шар </w:t>
      </w:r>
      <w:r w:rsidRPr="00C7535E">
        <w:rPr>
          <w:lang w:eastAsia="ru-RU"/>
        </w:rPr>
        <w:t xml:space="preserve">(хлопок, </w:t>
      </w:r>
      <w:r>
        <w:t>тощо), екрануючої обмотки і зовнішнього шару ізоляції з полівінілхлориду чи подібних матеріалів.</w:t>
      </w:r>
      <w:r>
        <w:br w:type="page"/>
      </w:r>
    </w:p>
    <w:p w:rsidR="00CB6378" w:rsidRDefault="00CB6378">
      <w:pPr>
        <w:pStyle w:val="Bodytext21"/>
        <w:shd w:val="clear" w:color="auto" w:fill="auto"/>
        <w:spacing w:before="0" w:after="0" w:line="485" w:lineRule="exact"/>
        <w:ind w:firstLine="760"/>
      </w:pPr>
      <w:r>
        <w:t>Квадропольні кабелі складаються із чотирьох провідників. їх використовують в якості перешкодостійкої витої пари.</w:t>
      </w:r>
    </w:p>
    <w:p w:rsidR="00CB6378" w:rsidRDefault="00CB6378">
      <w:pPr>
        <w:pStyle w:val="Bodytext21"/>
        <w:shd w:val="clear" w:color="auto" w:fill="auto"/>
        <w:spacing w:before="0" w:after="0" w:line="485" w:lineRule="exact"/>
        <w:ind w:firstLine="760"/>
      </w:pPr>
      <w:r>
        <w:t>Комбіновані кабелі складаються із множини більш простих, поміщених в деяку оболонку.</w:t>
      </w:r>
    </w:p>
    <w:p w:rsidR="00CB6378" w:rsidRDefault="00CB6378">
      <w:pPr>
        <w:pStyle w:val="Bodytext21"/>
        <w:shd w:val="clear" w:color="auto" w:fill="auto"/>
        <w:spacing w:before="0" w:after="0" w:line="485" w:lineRule="exact"/>
        <w:ind w:firstLine="760"/>
      </w:pPr>
      <w:r>
        <w:t xml:space="preserve">Провідники виготовляють найчастіше із міді - це найдешевий варіант. Далі йде використання спеціальної безкисневої міді </w:t>
      </w:r>
      <w:r w:rsidRPr="00C7535E">
        <w:rPr>
          <w:lang w:eastAsia="en-US"/>
        </w:rPr>
        <w:t>(</w:t>
      </w:r>
      <w:r>
        <w:rPr>
          <w:lang w:val="en-US" w:eastAsia="en-US"/>
        </w:rPr>
        <w:t>Oxygen</w:t>
      </w:r>
      <w:r w:rsidRPr="00C7535E">
        <w:rPr>
          <w:lang w:eastAsia="en-US"/>
        </w:rPr>
        <w:t>-</w:t>
      </w:r>
      <w:r>
        <w:rPr>
          <w:lang w:val="en-US" w:eastAsia="en-US"/>
        </w:rPr>
        <w:t>Free</w:t>
      </w:r>
      <w:r w:rsidRPr="00C7535E">
        <w:rPr>
          <w:lang w:eastAsia="en-US"/>
        </w:rPr>
        <w:t xml:space="preserve"> </w:t>
      </w:r>
      <w:r>
        <w:rPr>
          <w:lang w:val="en-US" w:eastAsia="en-US"/>
        </w:rPr>
        <w:t>Copper</w:t>
      </w:r>
      <w:r w:rsidRPr="00C7535E">
        <w:rPr>
          <w:lang w:eastAsia="en-US"/>
        </w:rPr>
        <w:t xml:space="preserve">, </w:t>
      </w:r>
      <w:r>
        <w:rPr>
          <w:lang w:val="en-US" w:eastAsia="en-US"/>
        </w:rPr>
        <w:t>OFC</w:t>
      </w:r>
      <w:r w:rsidRPr="00C7535E">
        <w:rPr>
          <w:lang w:eastAsia="en-US"/>
        </w:rPr>
        <w:t xml:space="preserve">), </w:t>
      </w:r>
      <w:r>
        <w:t>виготовленої шляхом переплавки при пониженому тиску. Далі - срібло і золото.</w:t>
      </w:r>
    </w:p>
    <w:p w:rsidR="00CB6378" w:rsidRDefault="00CB6378">
      <w:pPr>
        <w:pStyle w:val="Bodytext21"/>
        <w:shd w:val="clear" w:color="auto" w:fill="auto"/>
        <w:spacing w:before="0" w:after="0" w:line="485" w:lineRule="exact"/>
        <w:ind w:firstLine="760"/>
      </w:pPr>
      <w:r>
        <w:t xml:space="preserve">Екрануюча обмотка буває трьох видів: фольга, спіраль і дротова сітка. Основною задачею цього елементу </w:t>
      </w:r>
      <w:r w:rsidRPr="00C7535E">
        <w:rPr>
          <w:lang w:eastAsia="ru-RU"/>
        </w:rPr>
        <w:t xml:space="preserve">кабеля </w:t>
      </w:r>
      <w:r>
        <w:t xml:space="preserve">є захист від зовнішніх електромагнітних перешкод, тому найважливіший параметр - степінь покриття. Наприклад, у варіанті з фольгою степінь покриття наближається до 100%, спіраль - до 80%, сітка - до 90%. При цому важливу роль грає і такий параметр як гнучкість </w:t>
      </w:r>
      <w:r>
        <w:rPr>
          <w:lang w:val="ru-RU" w:eastAsia="ru-RU"/>
        </w:rPr>
        <w:t xml:space="preserve">кабеля, </w:t>
      </w:r>
      <w:r>
        <w:t>тому в концертних варіантах використовують кабелі із спіральною або подвійною спіральною обмоткою.</w:t>
      </w:r>
    </w:p>
    <w:p w:rsidR="00CB6378" w:rsidRDefault="00CB6378">
      <w:pPr>
        <w:pStyle w:val="Bodytext21"/>
        <w:shd w:val="clear" w:color="auto" w:fill="auto"/>
        <w:spacing w:before="0" w:after="0" w:line="485" w:lineRule="exact"/>
        <w:ind w:firstLine="760"/>
      </w:pPr>
      <w:r>
        <w:t xml:space="preserve">Комутація має свій опір, індуктивність, що виникає між провідниками і обмоткою, і ємність. Зазвичай виробник вказує ці величини відносно 1 метру довжини </w:t>
      </w:r>
      <w:r>
        <w:rPr>
          <w:lang w:val="ru-RU" w:eastAsia="ru-RU"/>
        </w:rPr>
        <w:t>кабеля.</w:t>
      </w:r>
    </w:p>
    <w:p w:rsidR="00CB6378" w:rsidRDefault="00CB6378">
      <w:pPr>
        <w:pStyle w:val="Bodytext21"/>
        <w:shd w:val="clear" w:color="auto" w:fill="auto"/>
        <w:spacing w:before="0" w:after="0" w:line="485" w:lineRule="exact"/>
        <w:ind w:firstLine="760"/>
      </w:pPr>
      <w:r>
        <w:t xml:space="preserve">Так як сигнал переноситься змінною напругою і струмом, то опір </w:t>
      </w:r>
      <w:r>
        <w:rPr>
          <w:lang w:val="ru-RU" w:eastAsia="ru-RU"/>
        </w:rPr>
        <w:t xml:space="preserve">кабеля </w:t>
      </w:r>
      <w:r>
        <w:t>грає важливу роль. Чим довший провідник, тим слабшим стає сигнал. В умовах великої протяжності кабелів зазвичай в коло додатково підключають лінійний підсилювач сигналу.</w:t>
      </w:r>
    </w:p>
    <w:p w:rsidR="00CB6378" w:rsidRDefault="00CB6378">
      <w:pPr>
        <w:pStyle w:val="Bodytext21"/>
        <w:shd w:val="clear" w:color="auto" w:fill="auto"/>
        <w:spacing w:before="0" w:after="0" w:line="485" w:lineRule="exact"/>
        <w:ind w:firstLine="760"/>
      </w:pPr>
      <w:r>
        <w:t xml:space="preserve">За рахунок того, що в кабелях виникають ємність і індуктивність, вони можуть впливати на АЧХ </w:t>
      </w:r>
      <w:r>
        <w:rPr>
          <w:lang w:val="ru-RU" w:eastAsia="ru-RU"/>
        </w:rPr>
        <w:t xml:space="preserve">сигнала, </w:t>
      </w:r>
      <w:r>
        <w:t xml:space="preserve">працюючи як частотні фільтри. Це залежить від довжини </w:t>
      </w:r>
      <w:r>
        <w:rPr>
          <w:lang w:val="ru-RU" w:eastAsia="ru-RU"/>
        </w:rPr>
        <w:t xml:space="preserve">кабеля, </w:t>
      </w:r>
      <w:r>
        <w:t>його конструктивних особливостей і від вихідного опору кола, до якого цей кабель підключено.</w:t>
      </w:r>
    </w:p>
    <w:p w:rsidR="00CB6378" w:rsidRDefault="00CB6378">
      <w:pPr>
        <w:pStyle w:val="Bodytext21"/>
        <w:shd w:val="clear" w:color="auto" w:fill="auto"/>
        <w:spacing w:before="0" w:after="0" w:line="485" w:lineRule="exact"/>
        <w:ind w:firstLine="760"/>
      </w:pPr>
      <w:r>
        <w:t>Якщо мова йде про комутацію джерела сигналу і навантаження, то має діяти правило, відповідно до якого повний опір джерела має бути набагато меншим ніж опір навантаження. Це правило не відноситься до високочастотних і цифрових ліній.</w:t>
      </w:r>
    </w:p>
    <w:p w:rsidR="00CB6378" w:rsidRDefault="00CB6378">
      <w:pPr>
        <w:pStyle w:val="Bodytext21"/>
        <w:shd w:val="clear" w:color="auto" w:fill="auto"/>
        <w:spacing w:before="0" w:after="0" w:line="480" w:lineRule="exact"/>
        <w:ind w:firstLine="760"/>
      </w:pPr>
      <w:r>
        <w:t>Електричні кола передбачають наявність завад. Екранування і комутація їх на "землю" дозволяє позбавитися від статичної електрики і радіочастотних завад. Вита пара дозволяє уникнути інших проникаючих ззовні сигналів і завад (кабель працює як антена також). Одножильний кабель буде їх вносити в сигнал, але при використанні симетричної (симетричної) комутації, в якій через один провідник сигнал буде подаватися без змін, а через другий - в протифазі, при відніманні другого сигналу з першого видаляються перешкоди і виграємо в амплітуді корисного сигналу.</w:t>
      </w:r>
    </w:p>
    <w:p w:rsidR="00CB6378" w:rsidRDefault="00CB6378">
      <w:pPr>
        <w:pStyle w:val="Bodytext21"/>
        <w:shd w:val="clear" w:color="auto" w:fill="auto"/>
        <w:spacing w:before="0" w:after="0" w:line="480" w:lineRule="exact"/>
        <w:ind w:firstLine="760"/>
      </w:pPr>
      <w:r>
        <w:t xml:space="preserve">Для симетричної (балансної) комутациї використовуються три стандартних типи роз'ємів: </w:t>
      </w:r>
      <w:r w:rsidRPr="00A46430">
        <w:rPr>
          <w:lang w:eastAsia="ru-RU"/>
        </w:rPr>
        <w:t xml:space="preserve">джеки, </w:t>
      </w:r>
      <w:r>
        <w:t xml:space="preserve">міні-джеки, </w:t>
      </w:r>
      <w:r>
        <w:rPr>
          <w:lang w:val="en-US" w:eastAsia="en-US"/>
        </w:rPr>
        <w:t>XLR</w:t>
      </w:r>
      <w:r w:rsidRPr="00A46430">
        <w:rPr>
          <w:lang w:eastAsia="en-US"/>
        </w:rPr>
        <w:t xml:space="preserve"> (рис.1.10)</w:t>
      </w:r>
    </w:p>
    <w:p w:rsidR="00CB6378" w:rsidRDefault="00CB6378" w:rsidP="00A46430">
      <w:pPr>
        <w:pStyle w:val="Bodytext21"/>
        <w:shd w:val="clear" w:color="auto" w:fill="auto"/>
        <w:spacing w:before="0" w:after="0" w:line="480" w:lineRule="exact"/>
        <w:ind w:firstLine="760"/>
      </w:pPr>
      <w:r>
        <w:t xml:space="preserve">При несиметричній (небалансній) комутації використовуються чотири стандартних типа роз'ємів: </w:t>
      </w:r>
      <w:r w:rsidRPr="00C7535E">
        <w:rPr>
          <w:lang w:eastAsia="ru-RU"/>
        </w:rPr>
        <w:t xml:space="preserve">джеки, </w:t>
      </w:r>
      <w:r>
        <w:t xml:space="preserve">міні-джеки, </w:t>
      </w:r>
      <w:r>
        <w:rPr>
          <w:lang w:val="en-US" w:eastAsia="en-US"/>
        </w:rPr>
        <w:t>XLR</w:t>
      </w:r>
      <w:r w:rsidRPr="00C7535E">
        <w:rPr>
          <w:lang w:eastAsia="en-US"/>
        </w:rPr>
        <w:t xml:space="preserve"> </w:t>
      </w:r>
      <w:r>
        <w:t xml:space="preserve">і </w:t>
      </w:r>
      <w:r>
        <w:rPr>
          <w:lang w:val="en-US" w:eastAsia="en-US"/>
        </w:rPr>
        <w:t>RCA</w:t>
      </w:r>
      <w:r w:rsidRPr="00C7535E">
        <w:rPr>
          <w:lang w:eastAsia="en-US"/>
        </w:rPr>
        <w:t xml:space="preserve">. </w:t>
      </w:r>
      <w:r>
        <w:t xml:space="preserve">Щоб зробити з </w:t>
      </w:r>
      <w:r>
        <w:rPr>
          <w:lang w:val="en-US" w:eastAsia="en-US"/>
        </w:rPr>
        <w:t>XLR</w:t>
      </w:r>
      <w:r w:rsidRPr="00C7535E">
        <w:rPr>
          <w:lang w:val="ru-RU" w:eastAsia="en-US"/>
        </w:rPr>
        <w:t xml:space="preserve"> </w:t>
      </w:r>
      <w:r>
        <w:rPr>
          <w:lang w:val="ru-RU" w:eastAsia="ru-RU"/>
        </w:rPr>
        <w:t xml:space="preserve">небаланс, </w:t>
      </w:r>
      <w:r>
        <w:t>потрібно просто не задіювати 3-й контакт, те ж відноситься до стерео-джеків і стерео-міні-джеків.</w:t>
      </w:r>
    </w:p>
    <w:p w:rsidR="00CB6378" w:rsidRDefault="00CB6378" w:rsidP="00A46430">
      <w:pPr>
        <w:framePr w:w="8308" w:h="3542" w:hSpace="3005" w:wrap="notBeside" w:vAnchor="text" w:hAnchor="page" w:x="1968" w:y="373"/>
        <w:jc w:val="center"/>
        <w:rPr>
          <w:sz w:val="2"/>
          <w:szCs w:val="2"/>
        </w:rPr>
      </w:pPr>
      <w:r w:rsidRPr="00895DB0">
        <w:rPr>
          <w:noProof/>
          <w:lang w:val="ru-RU" w:eastAsia="ru-RU"/>
        </w:rPr>
        <w:pict>
          <v:shape id="Рисунок 7" o:spid="_x0000_i1033" type="#_x0000_t75" alt="image19" style="width:147pt;height:175.5pt;visibility:visible">
            <v:imagedata r:id="rId25" o:title=""/>
          </v:shape>
        </w:pict>
      </w:r>
    </w:p>
    <w:p w:rsidR="00CB6378" w:rsidRDefault="00CB6378" w:rsidP="00A46430">
      <w:pPr>
        <w:pStyle w:val="Picturecaption0"/>
        <w:framePr w:w="8308" w:h="3542" w:hSpace="3005" w:wrap="notBeside" w:vAnchor="text" w:hAnchor="page" w:x="1968" w:y="373"/>
        <w:shd w:val="clear" w:color="auto" w:fill="auto"/>
        <w:spacing w:before="0" w:line="280" w:lineRule="exact"/>
        <w:jc w:val="center"/>
      </w:pPr>
    </w:p>
    <w:p w:rsidR="00CB6378" w:rsidRDefault="00CB6378" w:rsidP="00A46430">
      <w:pPr>
        <w:pStyle w:val="Picturecaption0"/>
        <w:framePr w:w="8308" w:h="3542" w:hSpace="3005" w:wrap="notBeside" w:vAnchor="text" w:hAnchor="page" w:x="1968" w:y="373"/>
        <w:shd w:val="clear" w:color="auto" w:fill="auto"/>
        <w:spacing w:before="0" w:line="280" w:lineRule="exact"/>
        <w:jc w:val="center"/>
      </w:pPr>
      <w:r>
        <w:t>Рисунок 1.10 - Стандартна розпайка роз'ємів</w:t>
      </w:r>
    </w:p>
    <w:p w:rsidR="00CB6378" w:rsidRDefault="00CB6378" w:rsidP="00A46430">
      <w:pPr>
        <w:pStyle w:val="Bodytext21"/>
        <w:shd w:val="clear" w:color="auto" w:fill="auto"/>
        <w:spacing w:before="0" w:after="0" w:line="480" w:lineRule="exact"/>
        <w:ind w:firstLine="760"/>
      </w:pPr>
    </w:p>
    <w:p w:rsidR="00CB6378" w:rsidRDefault="00CB6378" w:rsidP="00A46430">
      <w:pPr>
        <w:rPr>
          <w:sz w:val="2"/>
          <w:szCs w:val="2"/>
        </w:rPr>
      </w:pPr>
    </w:p>
    <w:p w:rsidR="00CB6378" w:rsidRDefault="00CB6378" w:rsidP="00B95C87">
      <w:pPr>
        <w:pStyle w:val="Bodytext21"/>
        <w:shd w:val="clear" w:color="auto" w:fill="auto"/>
        <w:spacing w:before="0" w:after="0" w:line="480" w:lineRule="exact"/>
        <w:ind w:firstLine="760"/>
      </w:pPr>
      <w:r>
        <w:t>Уземлення може позбавити коло від електричних завад, некоректної взаємодії підключених пристроїв, а також від ураження людини електричним струмом. Зазвичай уземлення складається із уземлювача і уземлюючих захисних провідників. Уземлювач - це металевий провідник, що знаходиться в грунті; уземлюючий захисний провідник - металевий провідник, що з’єднує</w:t>
      </w:r>
      <w:r>
        <w:br w:type="page"/>
        <w:t>апаратну частину студії і уземлювач. В якості природніх уземлювачів можна використовувати залізобетонні конструкції, в якості штучних - металічні контури, стержні, що закопують в землю. Не рекомендується використовувати в якості уземлювача водопровідні труби і батареї, щоб не досягти зворотнього ефекту.</w:t>
      </w:r>
    </w:p>
    <w:p w:rsidR="00CB6378" w:rsidRDefault="00CB6378">
      <w:pPr>
        <w:pStyle w:val="Bodytext21"/>
        <w:shd w:val="clear" w:color="auto" w:fill="auto"/>
        <w:spacing w:before="0" w:after="0" w:line="480" w:lineRule="exact"/>
        <w:ind w:firstLine="740"/>
      </w:pPr>
      <w:r>
        <w:rPr>
          <w:noProof/>
          <w:lang w:val="ru-RU" w:eastAsia="ru-RU"/>
        </w:rPr>
        <w:pict>
          <v:shape id="Рисунок 1" o:spid="_x0000_s1034" type="#_x0000_t75" style="position:absolute;left:0;text-align:left;margin-left:106.6pt;margin-top:4.1pt;width:273.75pt;height:138.75pt;z-index:251643904;visibility:visible">
            <v:imagedata r:id="rId26" o:title="" cropbottom="9921f"/>
          </v:shape>
        </w:pict>
      </w:r>
    </w:p>
    <w:p w:rsidR="00CB6378" w:rsidRDefault="00CB6378">
      <w:pPr>
        <w:pStyle w:val="Bodytext21"/>
        <w:shd w:val="clear" w:color="auto" w:fill="auto"/>
        <w:spacing w:before="0" w:after="0" w:line="480" w:lineRule="exact"/>
        <w:ind w:firstLine="740"/>
      </w:pPr>
    </w:p>
    <w:p w:rsidR="00CB6378" w:rsidRDefault="00CB6378">
      <w:pPr>
        <w:pStyle w:val="Bodytext21"/>
        <w:shd w:val="clear" w:color="auto" w:fill="auto"/>
        <w:spacing w:before="0" w:after="0" w:line="480" w:lineRule="exact"/>
        <w:ind w:firstLine="740"/>
      </w:pPr>
    </w:p>
    <w:p w:rsidR="00CB6378" w:rsidRDefault="00CB6378">
      <w:pPr>
        <w:pStyle w:val="Bodytext21"/>
        <w:shd w:val="clear" w:color="auto" w:fill="auto"/>
        <w:spacing w:before="0" w:after="0" w:line="480" w:lineRule="exact"/>
        <w:ind w:firstLine="740"/>
      </w:pPr>
    </w:p>
    <w:p w:rsidR="00CB6378" w:rsidRDefault="00CB6378">
      <w:pPr>
        <w:pStyle w:val="Bodytext21"/>
        <w:shd w:val="clear" w:color="auto" w:fill="auto"/>
        <w:spacing w:before="0" w:after="0" w:line="480" w:lineRule="exact"/>
        <w:ind w:firstLine="740"/>
      </w:pPr>
    </w:p>
    <w:p w:rsidR="00CB6378" w:rsidRDefault="00CB6378">
      <w:pPr>
        <w:pStyle w:val="Bodytext21"/>
        <w:shd w:val="clear" w:color="auto" w:fill="auto"/>
        <w:spacing w:before="0" w:after="0" w:line="480" w:lineRule="exact"/>
        <w:ind w:firstLine="740"/>
      </w:pPr>
    </w:p>
    <w:p w:rsidR="00CB6378" w:rsidRDefault="00CB6378" w:rsidP="00B95C87">
      <w:pPr>
        <w:pStyle w:val="Bodytext21"/>
        <w:shd w:val="clear" w:color="auto" w:fill="auto"/>
        <w:tabs>
          <w:tab w:val="left" w:pos="2370"/>
        </w:tabs>
        <w:spacing w:before="0" w:after="0" w:line="480" w:lineRule="exact"/>
        <w:ind w:firstLine="740"/>
      </w:pPr>
      <w:r>
        <w:tab/>
        <w:t>Рисунок 1.11 – «Земляна» петля</w:t>
      </w:r>
    </w:p>
    <w:p w:rsidR="00CB6378" w:rsidRDefault="00CB6378" w:rsidP="00B95C87">
      <w:pPr>
        <w:pStyle w:val="Bodytext21"/>
        <w:shd w:val="clear" w:color="auto" w:fill="auto"/>
        <w:tabs>
          <w:tab w:val="left" w:pos="2370"/>
        </w:tabs>
        <w:spacing w:before="0" w:after="0" w:line="480" w:lineRule="exact"/>
        <w:ind w:firstLine="740"/>
      </w:pPr>
    </w:p>
    <w:p w:rsidR="00CB6378" w:rsidRDefault="00CB6378">
      <w:pPr>
        <w:pStyle w:val="Bodytext21"/>
        <w:shd w:val="clear" w:color="auto" w:fill="auto"/>
        <w:spacing w:before="0" w:after="0" w:line="480" w:lineRule="exact"/>
        <w:ind w:firstLine="740"/>
      </w:pPr>
      <w:r>
        <w:t xml:space="preserve">На рис. 1.11 показано ефект так званої "земляної" петлі. Як видно, від </w:t>
      </w:r>
      <w:r>
        <w:rPr>
          <w:lang w:val="ru-RU" w:eastAsia="ru-RU"/>
        </w:rPr>
        <w:t xml:space="preserve">пристроя </w:t>
      </w:r>
      <w:r>
        <w:t xml:space="preserve">А є два земляних шляхи - через мережу і через пристрій Б посередництвом екранируючої обмотки звукового </w:t>
      </w:r>
      <w:r>
        <w:rPr>
          <w:lang w:val="ru-RU" w:eastAsia="ru-RU"/>
        </w:rPr>
        <w:t xml:space="preserve">кабеля. </w:t>
      </w:r>
      <w:r>
        <w:t xml:space="preserve">Це породжує ряд проблем </w:t>
      </w:r>
      <w:r>
        <w:rPr>
          <w:rStyle w:val="Bodytext22"/>
        </w:rPr>
        <w:t xml:space="preserve">- </w:t>
      </w:r>
      <w:r>
        <w:t xml:space="preserve">в звуковому сигналі, поступаючому на пристрій Б, додаються додаткові перешкоди, "земляна" петля працює як антена. При підключенні потужного пристрою в колі можуть виникати перепади напруги. Отже, на вхід пристрою Б подається сигнал сумнівної якості. Вирішення проблеми </w:t>
      </w:r>
      <w:r>
        <w:rPr>
          <w:rStyle w:val="Bodytext22"/>
        </w:rPr>
        <w:t xml:space="preserve">- </w:t>
      </w:r>
      <w:r>
        <w:t>«роз'вязка земляної петлі» — передбачає наступне: на звуковому кабелі від пристрою А до пристрою Б, біля входу останнього екрануючу обмотку від’єднують від землі. Тобто кабель з’єднаний із землею лише зі сторони пристрою А. Якщо маємо справу з несиметричними зв’язками, то даний процес відбувається складніше: необхідно передбачити декілька типів ущемлення, звукового і мережного. Ідеальна схема уземлення пристроїв зображена на рис. 1.12. Всі апаратні засоби уземлені в одній точці, яку часто називають "Меккою".</w:t>
      </w:r>
      <w:r>
        <w:br w:type="page"/>
      </w:r>
    </w:p>
    <w:p w:rsidR="00CB6378" w:rsidRDefault="00CB6378" w:rsidP="00B95C87">
      <w:pPr>
        <w:framePr w:h="2101" w:hSpace="1709" w:wrap="notBeside" w:vAnchor="text" w:hAnchor="text" w:x="2367" w:y="8"/>
        <w:jc w:val="center"/>
        <w:rPr>
          <w:sz w:val="2"/>
          <w:szCs w:val="2"/>
        </w:rPr>
      </w:pPr>
      <w:r w:rsidRPr="00895DB0">
        <w:rPr>
          <w:noProof/>
          <w:lang w:val="ru-RU" w:eastAsia="ru-RU"/>
        </w:rPr>
        <w:pict>
          <v:shape id="Рисунок 8" o:spid="_x0000_i1034" type="#_x0000_t75" alt="image22" style="width:279.75pt;height:80.25pt;visibility:visible">
            <v:imagedata r:id="rId27" o:title=""/>
          </v:shape>
        </w:pict>
      </w:r>
    </w:p>
    <w:p w:rsidR="00CB6378" w:rsidRDefault="00CB6378" w:rsidP="00B95C87">
      <w:pPr>
        <w:pStyle w:val="Picturecaption0"/>
        <w:framePr w:h="2101" w:hSpace="1709" w:wrap="notBeside" w:vAnchor="text" w:hAnchor="text" w:x="2367" w:y="8"/>
        <w:shd w:val="clear" w:color="auto" w:fill="auto"/>
        <w:spacing w:before="0" w:line="280" w:lineRule="exact"/>
      </w:pPr>
      <w:r>
        <w:rPr>
          <w:lang w:eastAsia="ru-RU"/>
        </w:rPr>
        <w:t>Рисунок 1.12</w:t>
      </w:r>
      <w:r w:rsidRPr="00C7535E">
        <w:rPr>
          <w:lang w:eastAsia="ru-RU"/>
        </w:rPr>
        <w:t xml:space="preserve"> - </w:t>
      </w:r>
      <w:r>
        <w:t xml:space="preserve">Ідеальне </w:t>
      </w:r>
      <w:r w:rsidRPr="00C7535E">
        <w:rPr>
          <w:lang w:eastAsia="ru-RU"/>
        </w:rPr>
        <w:t xml:space="preserve">уземлення </w:t>
      </w:r>
      <w:r>
        <w:t>пристроїв</w:t>
      </w:r>
    </w:p>
    <w:p w:rsidR="00CB6378" w:rsidRDefault="00CB6378">
      <w:pPr>
        <w:rPr>
          <w:sz w:val="2"/>
          <w:szCs w:val="2"/>
        </w:rPr>
      </w:pPr>
    </w:p>
    <w:p w:rsidR="00CB6378" w:rsidRDefault="00CB6378">
      <w:pPr>
        <w:pStyle w:val="Bodytext21"/>
        <w:shd w:val="clear" w:color="auto" w:fill="auto"/>
        <w:spacing w:before="487" w:after="0" w:line="480" w:lineRule="exact"/>
        <w:ind w:firstLine="740"/>
      </w:pPr>
      <w:r>
        <w:t xml:space="preserve">Додатково рекомендовано використовувати спеціальні джерела живлення, в яких передбачені спеціальні фільтри, які захищають від перешкод і зовнішніх впливів, наприклад, системи безперебійного живлення </w:t>
      </w:r>
      <w:r w:rsidRPr="00C7535E">
        <w:rPr>
          <w:lang w:eastAsia="en-US"/>
        </w:rPr>
        <w:t>(</w:t>
      </w:r>
      <w:r>
        <w:rPr>
          <w:lang w:val="en-US" w:eastAsia="en-US"/>
        </w:rPr>
        <w:t>UPS</w:t>
      </w:r>
      <w:r w:rsidRPr="00C7535E">
        <w:rPr>
          <w:lang w:eastAsia="en-US"/>
        </w:rPr>
        <w:t>).</w:t>
      </w:r>
    </w:p>
    <w:p w:rsidR="00CB6378" w:rsidRDefault="00CB6378">
      <w:pPr>
        <w:pStyle w:val="Bodytext21"/>
        <w:shd w:val="clear" w:color="auto" w:fill="auto"/>
        <w:spacing w:before="0" w:after="0" w:line="480" w:lineRule="exact"/>
        <w:ind w:firstLine="740"/>
        <w:sectPr w:rsidR="00CB6378" w:rsidSect="00FE2FBA">
          <w:pgSz w:w="11900" w:h="16840"/>
          <w:pgMar w:top="1134" w:right="850" w:bottom="1134" w:left="1701" w:header="0" w:footer="3" w:gutter="0"/>
          <w:cols w:space="720"/>
          <w:noEndnote/>
          <w:docGrid w:linePitch="360"/>
        </w:sectPr>
      </w:pPr>
      <w:r>
        <w:t>Ще один важливий фактор - вплив перехідних процесів, що виникають при ввімкненні/вимкненні обладнання. Звуковий тракт опишемо наступною послідовністю: мікрофон/інструмент, попередній підсилювач, комп'ютер, мікшер, підсилювач, акустична система. Відповідно вмикати все потрібно в цьому ж порядку. Відключення відбувається в зворотному порядку.</w:t>
      </w:r>
    </w:p>
    <w:p w:rsidR="00CB6378" w:rsidRDefault="00CB6378">
      <w:pPr>
        <w:rPr>
          <w:sz w:val="2"/>
          <w:szCs w:val="2"/>
        </w:rPr>
      </w:pPr>
      <w:r>
        <w:rPr>
          <w:noProof/>
          <w:lang w:val="ru-RU" w:eastAsia="ru-RU"/>
        </w:rPr>
      </w:r>
      <w:r w:rsidRPr="00C10663">
        <w:rPr>
          <w:noProof/>
          <w:lang w:val="ru-RU" w:eastAsia="ru-RU"/>
        </w:rPr>
        <w:pict>
          <v:shape id="Text Box 210" o:spid="_x0000_s1035" type="#_x0000_t202" style="width:595pt;height: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aotQIAALM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" filled="f" stroked="f">
            <v:textbox inset="0,0,0,0">
              <w:txbxContent>
                <w:p w:rsidR="00CB6378" w:rsidRDefault="00CB6378"/>
              </w:txbxContent>
            </v:textbox>
            <w10:anchorlock/>
          </v:shape>
        </w:pict>
      </w:r>
      <w:r>
        <w:t xml:space="preserve"> </w:t>
      </w:r>
    </w:p>
    <w:p w:rsidR="00CB6378" w:rsidRDefault="00CB6378">
      <w:pPr>
        <w:rPr>
          <w:sz w:val="2"/>
          <w:szCs w:val="2"/>
        </w:rPr>
        <w:sectPr w:rsidR="00CB6378" w:rsidSect="00FE2FBA">
          <w:pgSz w:w="11900" w:h="16840"/>
          <w:pgMar w:top="1134" w:right="850" w:bottom="1134" w:left="1701" w:header="0" w:footer="3" w:gutter="0"/>
          <w:cols w:space="720"/>
          <w:noEndnote/>
          <w:docGrid w:linePitch="360"/>
        </w:sectPr>
      </w:pPr>
    </w:p>
    <w:p w:rsidR="00CB6378" w:rsidRDefault="00CB6378">
      <w:pPr>
        <w:pStyle w:val="Heading30"/>
        <w:keepNext/>
        <w:keepLines/>
        <w:shd w:val="clear" w:color="auto" w:fill="auto"/>
        <w:spacing w:after="472" w:line="280" w:lineRule="exact"/>
        <w:ind w:right="20"/>
        <w:jc w:val="center"/>
      </w:pPr>
      <w:bookmarkStart w:id="2" w:name="bookmark9"/>
      <w:r>
        <w:rPr>
          <w:lang w:val="en-US" w:eastAsia="en-US"/>
        </w:rPr>
        <w:t xml:space="preserve">2 </w:t>
      </w:r>
      <w:r>
        <w:t>ЦИФРОВИЙ ТРАКТ</w:t>
      </w:r>
      <w:bookmarkEnd w:id="2"/>
    </w:p>
    <w:p w:rsidR="00CB6378" w:rsidRDefault="00CB6378">
      <w:pPr>
        <w:pStyle w:val="Heading30"/>
        <w:keepNext/>
        <w:keepLines/>
        <w:numPr>
          <w:ilvl w:val="0"/>
          <w:numId w:val="11"/>
        </w:numPr>
        <w:shd w:val="clear" w:color="auto" w:fill="auto"/>
        <w:tabs>
          <w:tab w:val="left" w:pos="1206"/>
        </w:tabs>
        <w:spacing w:after="0" w:line="480" w:lineRule="exact"/>
        <w:ind w:firstLine="740"/>
        <w:jc w:val="both"/>
      </w:pPr>
      <w:bookmarkStart w:id="3" w:name="bookmark10"/>
      <w:r>
        <w:t>Аналого-цифрові і цифро-аналогові перетворення</w:t>
      </w:r>
      <w:bookmarkEnd w:id="3"/>
    </w:p>
    <w:p w:rsidR="00CB6378" w:rsidRDefault="00CB6378">
      <w:pPr>
        <w:pStyle w:val="Bodytext21"/>
        <w:shd w:val="clear" w:color="auto" w:fill="auto"/>
        <w:spacing w:before="0" w:after="0" w:line="480" w:lineRule="exact"/>
        <w:ind w:firstLine="740"/>
      </w:pPr>
      <w:r>
        <w:t>Для отримання достатньої якості запису комп’ютерної музики необхідне використання апаратури, яка здатна її забезпечити. До параметрів, від яких це залежить, відносять, в першу чергу:</w:t>
      </w:r>
    </w:p>
    <w:p w:rsidR="00CB6378" w:rsidRDefault="00CB6378">
      <w:pPr>
        <w:pStyle w:val="Bodytext21"/>
        <w:numPr>
          <w:ilvl w:val="0"/>
          <w:numId w:val="5"/>
        </w:numPr>
        <w:shd w:val="clear" w:color="auto" w:fill="auto"/>
        <w:tabs>
          <w:tab w:val="left" w:pos="1117"/>
        </w:tabs>
        <w:spacing w:before="0" w:after="0" w:line="480" w:lineRule="exact"/>
        <w:ind w:firstLine="740"/>
      </w:pPr>
      <w:r>
        <w:t xml:space="preserve">розрядність аналого-цифрового і </w:t>
      </w:r>
      <w:r>
        <w:rPr>
          <w:lang w:val="ru-RU" w:eastAsia="ru-RU"/>
        </w:rPr>
        <w:t xml:space="preserve">цифро-аналогового </w:t>
      </w:r>
      <w:r>
        <w:t>перетворювачів звукової карти;</w:t>
      </w:r>
    </w:p>
    <w:p w:rsidR="00CB6378" w:rsidRDefault="00CB6378">
      <w:pPr>
        <w:pStyle w:val="Bodytext21"/>
        <w:numPr>
          <w:ilvl w:val="0"/>
          <w:numId w:val="5"/>
        </w:numPr>
        <w:shd w:val="clear" w:color="auto" w:fill="auto"/>
        <w:tabs>
          <w:tab w:val="left" w:pos="1117"/>
        </w:tabs>
        <w:spacing w:before="0" w:after="0" w:line="480" w:lineRule="exact"/>
        <w:ind w:firstLine="740"/>
      </w:pPr>
      <w:r>
        <w:t>діапазон частот дискретизації.</w:t>
      </w:r>
    </w:p>
    <w:p w:rsidR="00CB6378" w:rsidRDefault="00CB6378">
      <w:pPr>
        <w:pStyle w:val="Bodytext21"/>
        <w:shd w:val="clear" w:color="auto" w:fill="auto"/>
        <w:spacing w:before="0" w:after="0" w:line="480" w:lineRule="exact"/>
        <w:ind w:firstLine="740"/>
      </w:pPr>
      <w:r>
        <w:t xml:space="preserve">Розрядність звукової карти суттєво впливає на якість звука. Мова йде про розрядність аналого-цифрового перетворювача, АЦП </w:t>
      </w:r>
      <w:r w:rsidRPr="00C7535E">
        <w:rPr>
          <w:lang w:eastAsia="en-US"/>
        </w:rPr>
        <w:t>(</w:t>
      </w:r>
      <w:r>
        <w:rPr>
          <w:lang w:val="en-US" w:eastAsia="en-US"/>
        </w:rPr>
        <w:t>Analog</w:t>
      </w:r>
      <w:r w:rsidRPr="00C7535E">
        <w:rPr>
          <w:lang w:eastAsia="en-US"/>
        </w:rPr>
        <w:t>/</w:t>
      </w:r>
      <w:r>
        <w:rPr>
          <w:lang w:val="en-US" w:eastAsia="en-US"/>
        </w:rPr>
        <w:t>Digital</w:t>
      </w:r>
      <w:r w:rsidRPr="00C7535E">
        <w:rPr>
          <w:lang w:eastAsia="en-US"/>
        </w:rPr>
        <w:t xml:space="preserve"> </w:t>
      </w:r>
      <w:r>
        <w:rPr>
          <w:lang w:val="en-US" w:eastAsia="en-US"/>
        </w:rPr>
        <w:t>Converter</w:t>
      </w:r>
      <w:r w:rsidRPr="00C7535E">
        <w:rPr>
          <w:lang w:eastAsia="en-US"/>
        </w:rPr>
        <w:t xml:space="preserve">, </w:t>
      </w:r>
      <w:r>
        <w:rPr>
          <w:lang w:val="en-US" w:eastAsia="en-US"/>
        </w:rPr>
        <w:t>ADC</w:t>
      </w:r>
      <w:r w:rsidRPr="00C7535E">
        <w:rPr>
          <w:lang w:eastAsia="en-US"/>
        </w:rPr>
        <w:t xml:space="preserve">) </w:t>
      </w:r>
      <w:r>
        <w:t xml:space="preserve">і </w:t>
      </w:r>
      <w:r w:rsidRPr="00C7535E">
        <w:rPr>
          <w:lang w:eastAsia="ru-RU"/>
        </w:rPr>
        <w:t xml:space="preserve">цифро-аналогового </w:t>
      </w:r>
      <w:r>
        <w:t xml:space="preserve">перетворювача, ЦАП </w:t>
      </w:r>
      <w:r w:rsidRPr="00C7535E">
        <w:rPr>
          <w:lang w:eastAsia="en-US"/>
        </w:rPr>
        <w:t>(</w:t>
      </w:r>
      <w:r>
        <w:rPr>
          <w:lang w:val="en-US" w:eastAsia="en-US"/>
        </w:rPr>
        <w:t>Digital</w:t>
      </w:r>
      <w:r w:rsidRPr="00C7535E">
        <w:rPr>
          <w:lang w:eastAsia="en-US"/>
        </w:rPr>
        <w:t>/</w:t>
      </w:r>
      <w:r>
        <w:rPr>
          <w:lang w:val="en-US" w:eastAsia="en-US"/>
        </w:rPr>
        <w:t>Analog</w:t>
      </w:r>
      <w:r w:rsidRPr="00C7535E">
        <w:rPr>
          <w:lang w:eastAsia="en-US"/>
        </w:rPr>
        <w:t xml:space="preserve"> </w:t>
      </w:r>
      <w:r>
        <w:rPr>
          <w:lang w:val="en-US" w:eastAsia="en-US"/>
        </w:rPr>
        <w:t>Converter</w:t>
      </w:r>
      <w:r w:rsidRPr="00C7535E">
        <w:rPr>
          <w:lang w:eastAsia="en-US"/>
        </w:rPr>
        <w:t xml:space="preserve">, </w:t>
      </w:r>
      <w:r>
        <w:rPr>
          <w:lang w:val="en-US" w:eastAsia="en-US"/>
        </w:rPr>
        <w:t>DAC</w:t>
      </w:r>
      <w:r w:rsidRPr="00C7535E">
        <w:rPr>
          <w:lang w:eastAsia="en-US"/>
        </w:rPr>
        <w:t>).</w:t>
      </w:r>
    </w:p>
    <w:p w:rsidR="00CB6378" w:rsidRDefault="00CB6378">
      <w:pPr>
        <w:pStyle w:val="Bodytext21"/>
        <w:shd w:val="clear" w:color="auto" w:fill="auto"/>
        <w:spacing w:before="0" w:after="0" w:line="480" w:lineRule="exact"/>
        <w:ind w:firstLine="740"/>
      </w:pPr>
      <w:r>
        <w:t xml:space="preserve">Сучасні звукові карти обладнані 24-бітними ЦАП/АЦП. Звукові редактори, працюючи з будь-якими звуковими картами, в тому числі з 16- бітними, в процесі перетворень відліків </w:t>
      </w:r>
      <w:r>
        <w:rPr>
          <w:lang w:val="ru-RU" w:eastAsia="ru-RU"/>
        </w:rPr>
        <w:t xml:space="preserve">сигнала </w:t>
      </w:r>
      <w:r>
        <w:t>використовують арифметику з розрядністю двійкового представлення числа, що перевищує 16. Це дозволяє зменшити похибку, яка накопичується в процесі виконання складних алгоритмів обробки, яка в протилежному випадку проявлялася б як спотворення звука.</w:t>
      </w:r>
    </w:p>
    <w:p w:rsidR="00CB6378" w:rsidRDefault="00CB6378">
      <w:pPr>
        <w:pStyle w:val="Bodytext21"/>
        <w:shd w:val="clear" w:color="auto" w:fill="auto"/>
        <w:spacing w:before="0" w:after="0" w:line="480" w:lineRule="exact"/>
        <w:ind w:firstLine="740"/>
      </w:pPr>
      <w:r>
        <w:t>Не менш важливий параметр - частота дискретизації, кількість цифрових відліків, що припадає на одиницю часу звукового сигналу.</w:t>
      </w:r>
    </w:p>
    <w:p w:rsidR="00CB6378" w:rsidRDefault="00CB6378">
      <w:pPr>
        <w:pStyle w:val="Bodytext21"/>
        <w:shd w:val="clear" w:color="auto" w:fill="auto"/>
        <w:spacing w:before="0" w:after="0" w:line="480" w:lineRule="exact"/>
        <w:ind w:firstLine="740"/>
      </w:pPr>
      <w:r>
        <w:t xml:space="preserve">Для відтворення звукового сигналу, записаного в цифровій формі, необхідно перетворити його в аналоговий сигнал. Цифро-аналогове перетворення в загальному випадку виконується двома етапами. На першому етапі з потоку цифрових даних за допомогою </w:t>
      </w:r>
      <w:r>
        <w:rPr>
          <w:lang w:val="ru-RU" w:eastAsia="ru-RU"/>
        </w:rPr>
        <w:t xml:space="preserve">цифро-аналогового </w:t>
      </w:r>
      <w:r>
        <w:t>перетворювача виділяють відліки сигналу, слідуючі з частотою дискретизації. На другому етапі шляхом згладжування (інтерполяції) із дискретних відліків формується непрерервний у часі аналоговий сигнал.</w:t>
      </w:r>
    </w:p>
    <w:p w:rsidR="00CB6378" w:rsidRDefault="00CB6378">
      <w:pPr>
        <w:pStyle w:val="Bodytext21"/>
        <w:shd w:val="clear" w:color="auto" w:fill="auto"/>
        <w:spacing w:before="0" w:after="0" w:line="485" w:lineRule="exact"/>
        <w:ind w:firstLine="740"/>
      </w:pPr>
      <w:r>
        <w:t>Відповідно цифро-аналоговий перетворювач високої якості потрібен для якісного і зручного моніторингу, тобто для того, щоб слухати і контролювати те, що відбувається у віртуальній студії.</w:t>
      </w:r>
    </w:p>
    <w:p w:rsidR="00CB6378" w:rsidRDefault="00CB6378">
      <w:pPr>
        <w:pStyle w:val="Bodytext21"/>
        <w:shd w:val="clear" w:color="auto" w:fill="auto"/>
        <w:spacing w:before="0" w:after="0" w:line="485" w:lineRule="exact"/>
        <w:ind w:firstLine="740"/>
      </w:pPr>
      <w:r>
        <w:t>Наявність цифрового вихода в віртуальній студії дає переваги, коли потрібно підключити високоякісні акустичні монітори, обладнані цифровим входом.</w:t>
      </w:r>
    </w:p>
    <w:p w:rsidR="00CB6378" w:rsidRDefault="00CB6378">
      <w:pPr>
        <w:pStyle w:val="Bodytext21"/>
        <w:shd w:val="clear" w:color="auto" w:fill="auto"/>
        <w:spacing w:before="0" w:after="304" w:line="485" w:lineRule="exact"/>
        <w:ind w:firstLine="740"/>
      </w:pPr>
      <w:r>
        <w:t xml:space="preserve">Наявність цифрового входу у віртуальній студії може бути актуальним у випадку, якщо якість роботи аналого-цифрового і </w:t>
      </w:r>
      <w:r w:rsidRPr="00C7535E">
        <w:rPr>
          <w:lang w:eastAsia="ru-RU"/>
        </w:rPr>
        <w:t xml:space="preserve">цифро-аналогового </w:t>
      </w:r>
      <w:r>
        <w:t xml:space="preserve">перетворювачів звукової карти незадовільна і є потреба використовувати більш ефективні зовнішні звукові карти із цифровим виходом </w:t>
      </w:r>
      <w:r w:rsidRPr="00C7535E">
        <w:rPr>
          <w:lang w:eastAsia="en-US"/>
        </w:rPr>
        <w:t>(</w:t>
      </w:r>
      <w:r>
        <w:rPr>
          <w:lang w:val="en-US" w:eastAsia="en-US"/>
        </w:rPr>
        <w:t>USB</w:t>
      </w:r>
      <w:r>
        <w:t>-інтерфейси).</w:t>
      </w:r>
    </w:p>
    <w:p w:rsidR="00CB6378" w:rsidRDefault="00CB6378">
      <w:pPr>
        <w:pStyle w:val="Bodytext21"/>
        <w:numPr>
          <w:ilvl w:val="0"/>
          <w:numId w:val="12"/>
        </w:numPr>
        <w:shd w:val="clear" w:color="auto" w:fill="auto"/>
        <w:tabs>
          <w:tab w:val="left" w:pos="1463"/>
        </w:tabs>
        <w:spacing w:before="0" w:after="0" w:line="480" w:lineRule="exact"/>
        <w:ind w:firstLine="740"/>
      </w:pPr>
      <w:r>
        <w:rPr>
          <w:lang w:val="en-US" w:eastAsia="en-US"/>
        </w:rPr>
        <w:t>Creative Sound Blaster X-Fi SB0886</w:t>
      </w:r>
    </w:p>
    <w:p w:rsidR="00CB6378" w:rsidRDefault="00CB6378">
      <w:pPr>
        <w:pStyle w:val="Bodytext21"/>
        <w:shd w:val="clear" w:color="auto" w:fill="auto"/>
        <w:spacing w:before="0" w:after="0" w:line="480" w:lineRule="exact"/>
        <w:ind w:firstLine="740"/>
      </w:pPr>
      <w:r>
        <w:t xml:space="preserve">Звукова </w:t>
      </w:r>
      <w:r w:rsidRPr="00C7535E">
        <w:rPr>
          <w:lang w:eastAsia="ru-RU"/>
        </w:rPr>
        <w:t xml:space="preserve">карта </w:t>
      </w:r>
      <w:r>
        <w:rPr>
          <w:lang w:val="en-US" w:eastAsia="en-US"/>
        </w:rPr>
        <w:t>Creative</w:t>
      </w:r>
      <w:r w:rsidRPr="00C7535E">
        <w:rPr>
          <w:lang w:eastAsia="en-US"/>
        </w:rPr>
        <w:t xml:space="preserve"> </w:t>
      </w:r>
      <w:r>
        <w:rPr>
          <w:lang w:val="en-US" w:eastAsia="en-US"/>
        </w:rPr>
        <w:t>Sound</w:t>
      </w:r>
      <w:r w:rsidRPr="00C7535E">
        <w:rPr>
          <w:lang w:eastAsia="en-US"/>
        </w:rPr>
        <w:t xml:space="preserve"> </w:t>
      </w:r>
      <w:r>
        <w:rPr>
          <w:lang w:val="en-US" w:eastAsia="en-US"/>
        </w:rPr>
        <w:t>Blaster</w:t>
      </w:r>
      <w:r w:rsidRPr="00C7535E">
        <w:rPr>
          <w:lang w:eastAsia="en-US"/>
        </w:rPr>
        <w:t xml:space="preserve"> </w:t>
      </w:r>
      <w:r>
        <w:rPr>
          <w:lang w:val="en-US" w:eastAsia="en-US"/>
        </w:rPr>
        <w:t>X</w:t>
      </w:r>
      <w:r w:rsidRPr="00C7535E">
        <w:rPr>
          <w:lang w:eastAsia="en-US"/>
        </w:rPr>
        <w:t>-</w:t>
      </w:r>
      <w:r>
        <w:rPr>
          <w:lang w:val="en-US" w:eastAsia="en-US"/>
        </w:rPr>
        <w:t>Fi</w:t>
      </w:r>
      <w:r w:rsidRPr="00C7535E">
        <w:rPr>
          <w:lang w:eastAsia="en-US"/>
        </w:rPr>
        <w:t xml:space="preserve"> </w:t>
      </w:r>
      <w:r>
        <w:rPr>
          <w:lang w:val="en-US" w:eastAsia="en-US"/>
        </w:rPr>
        <w:t>SB</w:t>
      </w:r>
      <w:r w:rsidRPr="00C7535E">
        <w:rPr>
          <w:lang w:eastAsia="en-US"/>
        </w:rPr>
        <w:t xml:space="preserve">0886 </w:t>
      </w:r>
      <w:r>
        <w:t xml:space="preserve">відноситься до покоління </w:t>
      </w:r>
      <w:r>
        <w:rPr>
          <w:lang w:val="en-US" w:eastAsia="en-US"/>
        </w:rPr>
        <w:t>X</w:t>
      </w:r>
      <w:r w:rsidRPr="00C7535E">
        <w:rPr>
          <w:lang w:eastAsia="en-US"/>
        </w:rPr>
        <w:t>-</w:t>
      </w:r>
      <w:r>
        <w:rPr>
          <w:lang w:val="en-US" w:eastAsia="en-US"/>
        </w:rPr>
        <w:t>Fi</w:t>
      </w:r>
      <w:r w:rsidRPr="00C7535E">
        <w:rPr>
          <w:lang w:eastAsia="en-US"/>
        </w:rPr>
        <w:t xml:space="preserve"> </w:t>
      </w:r>
      <w:r>
        <w:t xml:space="preserve">звукових карт від </w:t>
      </w:r>
      <w:r>
        <w:rPr>
          <w:lang w:val="en-US" w:eastAsia="en-US"/>
        </w:rPr>
        <w:t>Creative</w:t>
      </w:r>
      <w:r w:rsidRPr="00C7535E">
        <w:rPr>
          <w:lang w:eastAsia="en-US"/>
        </w:rPr>
        <w:t xml:space="preserve"> (</w:t>
      </w:r>
      <w:r>
        <w:rPr>
          <w:lang w:val="en-US" w:eastAsia="en-US"/>
        </w:rPr>
        <w:t>Xtreme</w:t>
      </w:r>
      <w:r w:rsidRPr="00C7535E">
        <w:rPr>
          <w:lang w:eastAsia="en-US"/>
        </w:rPr>
        <w:t xml:space="preserve"> </w:t>
      </w:r>
      <w:r>
        <w:rPr>
          <w:lang w:val="en-US" w:eastAsia="en-US"/>
        </w:rPr>
        <w:t>Fidelity</w:t>
      </w:r>
      <w:r w:rsidRPr="00C7535E">
        <w:rPr>
          <w:lang w:eastAsia="en-US"/>
        </w:rPr>
        <w:t>).</w:t>
      </w:r>
    </w:p>
    <w:p w:rsidR="00CB6378" w:rsidRDefault="00CB6378">
      <w:pPr>
        <w:pStyle w:val="Bodytext21"/>
        <w:shd w:val="clear" w:color="auto" w:fill="auto"/>
        <w:spacing w:before="0" w:after="0" w:line="480" w:lineRule="exact"/>
        <w:ind w:firstLine="740"/>
      </w:pPr>
      <w:r>
        <w:t>Основні технічні характеристики:</w:t>
      </w:r>
    </w:p>
    <w:p w:rsidR="00CB6378" w:rsidRDefault="00CB6378">
      <w:pPr>
        <w:pStyle w:val="Bodytext21"/>
        <w:numPr>
          <w:ilvl w:val="0"/>
          <w:numId w:val="5"/>
        </w:numPr>
        <w:shd w:val="clear" w:color="auto" w:fill="auto"/>
        <w:tabs>
          <w:tab w:val="left" w:pos="1095"/>
        </w:tabs>
        <w:spacing w:before="0" w:after="0" w:line="480" w:lineRule="exact"/>
        <w:ind w:firstLine="740"/>
      </w:pPr>
      <w:r>
        <w:t xml:space="preserve">24-розрядне аналого-цифрове перетворення вхідного аналогового сигналу з частотою 96 </w:t>
      </w:r>
      <w:r>
        <w:rPr>
          <w:lang w:val="ru-RU" w:eastAsia="ru-RU"/>
        </w:rPr>
        <w:t>кГц;</w:t>
      </w:r>
    </w:p>
    <w:p w:rsidR="00CB6378" w:rsidRDefault="00CB6378">
      <w:pPr>
        <w:pStyle w:val="Bodytext21"/>
        <w:numPr>
          <w:ilvl w:val="0"/>
          <w:numId w:val="5"/>
        </w:numPr>
        <w:shd w:val="clear" w:color="auto" w:fill="auto"/>
        <w:tabs>
          <w:tab w:val="left" w:pos="1095"/>
        </w:tabs>
        <w:spacing w:before="0" w:after="0" w:line="480" w:lineRule="exact"/>
        <w:ind w:firstLine="740"/>
      </w:pPr>
      <w:r>
        <w:t>24-розрядне цифро-аналогове перетворення цифрового сигналу з частотою 96 кГ, аналоговий вихід на динаміки 7.1;</w:t>
      </w:r>
    </w:p>
    <w:p w:rsidR="00CB6378" w:rsidRDefault="00CB6378">
      <w:pPr>
        <w:pStyle w:val="Bodytext21"/>
        <w:numPr>
          <w:ilvl w:val="0"/>
          <w:numId w:val="5"/>
        </w:numPr>
        <w:shd w:val="clear" w:color="auto" w:fill="auto"/>
        <w:tabs>
          <w:tab w:val="left" w:pos="1095"/>
        </w:tabs>
        <w:spacing w:before="0" w:after="0" w:line="480" w:lineRule="exact"/>
        <w:ind w:firstLine="740"/>
      </w:pPr>
      <w:r>
        <w:t xml:space="preserve">24-розрядне цифро-аналогове перетворення стереофонічного цифрового сигналу з частотою 192 кГц, </w:t>
      </w:r>
      <w:r>
        <w:rPr>
          <w:lang w:val="ru-RU" w:eastAsia="ru-RU"/>
        </w:rPr>
        <w:t xml:space="preserve">стереосигнал </w:t>
      </w:r>
      <w:r>
        <w:t>на виході;</w:t>
      </w:r>
    </w:p>
    <w:p w:rsidR="00CB6378" w:rsidRDefault="00CB6378">
      <w:pPr>
        <w:pStyle w:val="Bodytext21"/>
        <w:numPr>
          <w:ilvl w:val="0"/>
          <w:numId w:val="5"/>
        </w:numPr>
        <w:shd w:val="clear" w:color="auto" w:fill="auto"/>
        <w:tabs>
          <w:tab w:val="left" w:pos="1095"/>
        </w:tabs>
        <w:spacing w:before="0" w:after="0" w:line="480" w:lineRule="exact"/>
        <w:ind w:firstLine="740"/>
      </w:pPr>
      <w:r>
        <w:t xml:space="preserve">перетворення 16-розрядного </w:t>
      </w:r>
      <w:r>
        <w:rPr>
          <w:lang w:val="ru-RU" w:eastAsia="ru-RU"/>
        </w:rPr>
        <w:t xml:space="preserve">сигнала </w:t>
      </w:r>
      <w:r>
        <w:t xml:space="preserve">в 24-розрядний з частотою 8; 11,025; 16; 22,05; 24; 32; 44,1; 48; 96 </w:t>
      </w:r>
      <w:r>
        <w:rPr>
          <w:lang w:val="ru-RU" w:eastAsia="ru-RU"/>
        </w:rPr>
        <w:t>кГц;</w:t>
      </w:r>
    </w:p>
    <w:p w:rsidR="00CB6378" w:rsidRDefault="00CB6378">
      <w:pPr>
        <w:pStyle w:val="Bodytext21"/>
        <w:numPr>
          <w:ilvl w:val="0"/>
          <w:numId w:val="5"/>
        </w:numPr>
        <w:shd w:val="clear" w:color="auto" w:fill="auto"/>
        <w:tabs>
          <w:tab w:val="left" w:pos="1095"/>
        </w:tabs>
        <w:spacing w:before="0" w:after="0" w:line="480" w:lineRule="exact"/>
        <w:ind w:firstLine="740"/>
      </w:pPr>
      <w:r>
        <w:t xml:space="preserve">підтримка і прямий моніторинг </w:t>
      </w:r>
      <w:r>
        <w:rPr>
          <w:lang w:val="en-US" w:eastAsia="en-US"/>
        </w:rPr>
        <w:t>ASIO</w:t>
      </w:r>
      <w:r w:rsidRPr="00C7535E">
        <w:rPr>
          <w:lang w:eastAsia="en-US"/>
        </w:rPr>
        <w:t xml:space="preserve"> </w:t>
      </w:r>
      <w:r>
        <w:t xml:space="preserve">2.0 з показниками 16 біт/44,1 </w:t>
      </w:r>
      <w:r w:rsidRPr="00C7535E">
        <w:rPr>
          <w:lang w:eastAsia="ru-RU"/>
        </w:rPr>
        <w:t xml:space="preserve">кГц, </w:t>
      </w:r>
      <w:r>
        <w:t xml:space="preserve">16 біт/48 </w:t>
      </w:r>
      <w:r w:rsidRPr="00C7535E">
        <w:rPr>
          <w:lang w:eastAsia="ru-RU"/>
        </w:rPr>
        <w:t xml:space="preserve">кГц, </w:t>
      </w:r>
      <w:r>
        <w:t xml:space="preserve">24біт/44,1 </w:t>
      </w:r>
      <w:r w:rsidRPr="00C7535E">
        <w:rPr>
          <w:lang w:eastAsia="ru-RU"/>
        </w:rPr>
        <w:t xml:space="preserve">кГц, </w:t>
      </w:r>
      <w:r>
        <w:t xml:space="preserve">24 біт/48 </w:t>
      </w:r>
      <w:r w:rsidRPr="00C7535E">
        <w:rPr>
          <w:lang w:eastAsia="ru-RU"/>
        </w:rPr>
        <w:t xml:space="preserve">кГц </w:t>
      </w:r>
      <w:r>
        <w:t xml:space="preserve">і 24 біт/96 </w:t>
      </w:r>
      <w:r w:rsidRPr="00C7535E">
        <w:rPr>
          <w:lang w:eastAsia="ru-RU"/>
        </w:rPr>
        <w:t>кГц;</w:t>
      </w:r>
    </w:p>
    <w:p w:rsidR="00CB6378" w:rsidRDefault="00CB6378">
      <w:pPr>
        <w:pStyle w:val="Bodytext21"/>
        <w:numPr>
          <w:ilvl w:val="0"/>
          <w:numId w:val="5"/>
        </w:numPr>
        <w:shd w:val="clear" w:color="auto" w:fill="auto"/>
        <w:tabs>
          <w:tab w:val="left" w:pos="1095"/>
        </w:tabs>
        <w:spacing w:before="0" w:after="0" w:line="480" w:lineRule="exact"/>
        <w:ind w:firstLine="740"/>
      </w:pPr>
      <w:r>
        <w:t xml:space="preserve">підтримка </w:t>
      </w:r>
      <w:r>
        <w:rPr>
          <w:lang w:val="en-US" w:eastAsia="en-US"/>
        </w:rPr>
        <w:t>Enhanced</w:t>
      </w:r>
      <w:r w:rsidRPr="00C7535E">
        <w:rPr>
          <w:lang w:eastAsia="en-US"/>
        </w:rPr>
        <w:t xml:space="preserve"> </w:t>
      </w:r>
      <w:r>
        <w:rPr>
          <w:lang w:val="en-US" w:eastAsia="en-US"/>
        </w:rPr>
        <w:t>SoundFont</w:t>
      </w:r>
      <w:r w:rsidRPr="00C7535E">
        <w:rPr>
          <w:lang w:eastAsia="en-US"/>
        </w:rPr>
        <w:t xml:space="preserve"> </w:t>
      </w:r>
      <w:r>
        <w:t>з розширенням 24 біт;</w:t>
      </w:r>
    </w:p>
    <w:p w:rsidR="00CB6378" w:rsidRDefault="00CB6378">
      <w:pPr>
        <w:pStyle w:val="Bodytext21"/>
        <w:numPr>
          <w:ilvl w:val="0"/>
          <w:numId w:val="5"/>
        </w:numPr>
        <w:shd w:val="clear" w:color="auto" w:fill="auto"/>
        <w:tabs>
          <w:tab w:val="left" w:pos="1095"/>
        </w:tabs>
        <w:spacing w:before="0" w:after="0" w:line="480" w:lineRule="exact"/>
        <w:ind w:firstLine="740"/>
      </w:pPr>
      <w:r>
        <w:t xml:space="preserve">відношення сигнал/шум: 109 </w:t>
      </w:r>
      <w:r>
        <w:rPr>
          <w:lang w:val="ru-RU" w:eastAsia="ru-RU"/>
        </w:rPr>
        <w:t>дБ;</w:t>
      </w:r>
    </w:p>
    <w:p w:rsidR="00CB6378" w:rsidRDefault="00CB6378">
      <w:pPr>
        <w:pStyle w:val="Bodytext21"/>
        <w:numPr>
          <w:ilvl w:val="0"/>
          <w:numId w:val="5"/>
        </w:numPr>
        <w:shd w:val="clear" w:color="auto" w:fill="auto"/>
        <w:tabs>
          <w:tab w:val="left" w:pos="1095"/>
        </w:tabs>
        <w:spacing w:before="0" w:after="0" w:line="480" w:lineRule="exact"/>
        <w:ind w:firstLine="740"/>
      </w:pPr>
      <w:r>
        <w:t xml:space="preserve">Технологія </w:t>
      </w:r>
      <w:r>
        <w:rPr>
          <w:lang w:val="en-US" w:eastAsia="en-US"/>
        </w:rPr>
        <w:t>X</w:t>
      </w:r>
      <w:r w:rsidRPr="00C7535E">
        <w:rPr>
          <w:lang w:val="ru-RU" w:eastAsia="en-US"/>
        </w:rPr>
        <w:t>-</w:t>
      </w:r>
      <w:r>
        <w:rPr>
          <w:lang w:val="en-US" w:eastAsia="en-US"/>
        </w:rPr>
        <w:t>Fi</w:t>
      </w:r>
      <w:r w:rsidRPr="00C7535E">
        <w:rPr>
          <w:lang w:val="ru-RU" w:eastAsia="en-US"/>
        </w:rPr>
        <w:t xml:space="preserve"> </w:t>
      </w:r>
      <w:r>
        <w:rPr>
          <w:lang w:val="en-US" w:eastAsia="en-US"/>
        </w:rPr>
        <w:t>CMSS</w:t>
      </w:r>
      <w:r w:rsidRPr="00C7535E">
        <w:rPr>
          <w:lang w:val="ru-RU" w:eastAsia="en-US"/>
        </w:rPr>
        <w:t>-3</w:t>
      </w:r>
      <w:r>
        <w:rPr>
          <w:lang w:val="en-US" w:eastAsia="en-US"/>
        </w:rPr>
        <w:t>D</w:t>
      </w:r>
      <w:r w:rsidRPr="00C7535E">
        <w:rPr>
          <w:lang w:val="ru-RU" w:eastAsia="en-US"/>
        </w:rPr>
        <w:t>;</w:t>
      </w:r>
    </w:p>
    <w:p w:rsidR="00CB6378" w:rsidRDefault="00CB6378">
      <w:pPr>
        <w:pStyle w:val="Bodytext21"/>
        <w:numPr>
          <w:ilvl w:val="0"/>
          <w:numId w:val="5"/>
        </w:numPr>
        <w:shd w:val="clear" w:color="auto" w:fill="auto"/>
        <w:tabs>
          <w:tab w:val="left" w:pos="1095"/>
        </w:tabs>
        <w:spacing w:before="0" w:after="0" w:line="480" w:lineRule="exact"/>
        <w:ind w:firstLine="740"/>
      </w:pPr>
      <w:r>
        <w:t xml:space="preserve">підтримка декодування </w:t>
      </w:r>
      <w:r>
        <w:rPr>
          <w:lang w:val="en-US" w:eastAsia="en-US"/>
        </w:rPr>
        <w:t>Dolby</w:t>
      </w:r>
      <w:r w:rsidRPr="00C7535E">
        <w:rPr>
          <w:lang w:eastAsia="en-US"/>
        </w:rPr>
        <w:t xml:space="preserve"> </w:t>
      </w:r>
      <w:r>
        <w:rPr>
          <w:lang w:val="en-US" w:eastAsia="en-US"/>
        </w:rPr>
        <w:t>Digital</w:t>
      </w:r>
      <w:r w:rsidRPr="00C7535E">
        <w:rPr>
          <w:lang w:eastAsia="en-US"/>
        </w:rPr>
        <w:t xml:space="preserve"> </w:t>
      </w:r>
      <w:r>
        <w:rPr>
          <w:lang w:val="en-US" w:eastAsia="en-US"/>
        </w:rPr>
        <w:t>Live</w:t>
      </w:r>
      <w:r w:rsidRPr="00C7535E">
        <w:rPr>
          <w:lang w:eastAsia="en-US"/>
        </w:rPr>
        <w:t>.</w:t>
      </w:r>
      <w:r>
        <w:br w:type="page"/>
      </w:r>
    </w:p>
    <w:p w:rsidR="00CB6378" w:rsidRDefault="00CB6378">
      <w:pPr>
        <w:pStyle w:val="Bodytext21"/>
        <w:shd w:val="clear" w:color="auto" w:fill="auto"/>
        <w:spacing w:before="0" w:after="0" w:line="494" w:lineRule="exact"/>
        <w:ind w:firstLine="740"/>
        <w:jc w:val="left"/>
      </w:pPr>
      <w:r>
        <w:rPr>
          <w:noProof/>
          <w:lang w:val="ru-RU" w:eastAsia="ru-RU"/>
        </w:rPr>
        <w:pict>
          <v:shape id="Text Box 69" o:spid="_x0000_s1036" type="#_x0000_t202" style="position:absolute;left:0;text-align:left;margin-left:.85pt;margin-top:69.85pt;width:435.2pt;height:78.25pt;z-index:-25165926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5fsAIAALM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" filled="f" stroked="f">
            <v:textbox style="mso-fit-shape-to-text:t" inset="0,0,0,0">
              <w:txbxContent>
                <w:p w:rsidR="00CB6378" w:rsidRDefault="00CB6378">
                  <w:pPr>
                    <w:jc w:val="center"/>
                    <w:rPr>
                      <w:sz w:val="2"/>
                      <w:szCs w:val="2"/>
                    </w:rPr>
                  </w:pPr>
                  <w:r w:rsidRPr="00895DB0">
                    <w:rPr>
                      <w:noProof/>
                      <w:lang w:val="ru-RU" w:eastAsia="ru-RU"/>
                    </w:rPr>
                    <w:pict>
                      <v:shape id="Рисунок 11" o:spid="_x0000_i1037" type="#_x0000_t75" alt="image23" style="width:226.5pt;height:50.25pt;visibility:visible">
                        <v:imagedata r:id="rId28" o:title=""/>
                      </v:shape>
                    </w:pict>
                  </w:r>
                </w:p>
                <w:p w:rsidR="00CB6378" w:rsidRDefault="00CB6378" w:rsidP="00A46430">
                  <w:pPr>
                    <w:pStyle w:val="Picturecaption0"/>
                    <w:shd w:val="clear" w:color="auto" w:fill="auto"/>
                    <w:spacing w:before="0" w:line="280" w:lineRule="exact"/>
                    <w:jc w:val="center"/>
                    <w:rPr>
                      <w:rStyle w:val="PicturecaptionExact"/>
                    </w:rPr>
                  </w:pPr>
                </w:p>
                <w:p w:rsidR="00CB6378" w:rsidRDefault="00CB6378" w:rsidP="00A46430">
                  <w:pPr>
                    <w:pStyle w:val="Picturecaption0"/>
                    <w:shd w:val="clear" w:color="auto" w:fill="auto"/>
                    <w:spacing w:before="0" w:line="280" w:lineRule="exact"/>
                    <w:jc w:val="center"/>
                  </w:pPr>
                  <w:r>
                    <w:rPr>
                      <w:rStyle w:val="PicturecaptionExact"/>
                    </w:rPr>
                    <w:t xml:space="preserve">Рисунок 2.1 - Звукова плата </w:t>
                  </w:r>
                  <w:r>
                    <w:rPr>
                      <w:rStyle w:val="PicturecaptionExact"/>
                      <w:lang w:val="en-US" w:eastAsia="en-US"/>
                    </w:rPr>
                    <w:t>Creative Sound Blaster X-Fi SB0886</w:t>
                  </w:r>
                </w:p>
              </w:txbxContent>
            </v:textbox>
            <w10:wrap type="topAndBottom" anchorx="margin"/>
          </v:shape>
        </w:pict>
      </w:r>
      <w:r>
        <w:t xml:space="preserve">Зовнішній вигляд звукової карти </w:t>
      </w:r>
      <w:r>
        <w:rPr>
          <w:lang w:val="en-US" w:eastAsia="en-US"/>
        </w:rPr>
        <w:t>Creative</w:t>
      </w:r>
      <w:r w:rsidRPr="00C7535E">
        <w:rPr>
          <w:lang w:eastAsia="en-US"/>
        </w:rPr>
        <w:t xml:space="preserve"> </w:t>
      </w:r>
      <w:r>
        <w:rPr>
          <w:lang w:val="en-US" w:eastAsia="en-US"/>
        </w:rPr>
        <w:t>Sound</w:t>
      </w:r>
      <w:r w:rsidRPr="00C7535E">
        <w:rPr>
          <w:lang w:eastAsia="en-US"/>
        </w:rPr>
        <w:t xml:space="preserve"> </w:t>
      </w:r>
      <w:r>
        <w:rPr>
          <w:lang w:val="en-US" w:eastAsia="en-US"/>
        </w:rPr>
        <w:t>Blaster</w:t>
      </w:r>
      <w:r w:rsidRPr="00C7535E">
        <w:rPr>
          <w:lang w:eastAsia="en-US"/>
        </w:rPr>
        <w:t xml:space="preserve"> </w:t>
      </w:r>
      <w:r>
        <w:rPr>
          <w:lang w:val="en-US" w:eastAsia="en-US"/>
        </w:rPr>
        <w:t>X</w:t>
      </w:r>
      <w:r w:rsidRPr="00C7535E">
        <w:rPr>
          <w:lang w:eastAsia="en-US"/>
        </w:rPr>
        <w:t>-</w:t>
      </w:r>
      <w:r>
        <w:rPr>
          <w:lang w:val="en-US" w:eastAsia="en-US"/>
        </w:rPr>
        <w:t>Fi</w:t>
      </w:r>
      <w:r w:rsidRPr="00C7535E">
        <w:rPr>
          <w:lang w:eastAsia="en-US"/>
        </w:rPr>
        <w:t xml:space="preserve"> </w:t>
      </w:r>
      <w:r>
        <w:rPr>
          <w:lang w:val="en-US" w:eastAsia="en-US"/>
        </w:rPr>
        <w:t>SB</w:t>
      </w:r>
      <w:r w:rsidRPr="00C7535E">
        <w:rPr>
          <w:lang w:eastAsia="en-US"/>
        </w:rPr>
        <w:t xml:space="preserve">0886 </w:t>
      </w:r>
      <w:r>
        <w:t>представлено на рисунку 2.1.</w:t>
      </w:r>
    </w:p>
    <w:p w:rsidR="00CB6378" w:rsidRDefault="00CB6378">
      <w:pPr>
        <w:pStyle w:val="Bodytext21"/>
        <w:shd w:val="clear" w:color="auto" w:fill="auto"/>
        <w:spacing w:before="0" w:after="0" w:line="485" w:lineRule="exact"/>
        <w:ind w:firstLine="760"/>
      </w:pPr>
    </w:p>
    <w:p w:rsidR="00CB6378" w:rsidRDefault="00CB6378" w:rsidP="00A26459">
      <w:pPr>
        <w:pStyle w:val="Bodytext21"/>
        <w:shd w:val="clear" w:color="auto" w:fill="auto"/>
        <w:spacing w:before="0" w:after="0" w:line="360" w:lineRule="auto"/>
        <w:ind w:firstLine="760"/>
      </w:pPr>
      <w:r>
        <w:t>На платі розташовано мікрофонний/лінійний вхід, 4 стереовихода (всі на 3,</w:t>
      </w:r>
      <w:r w:rsidRPr="00A26459">
        <w:t xml:space="preserve">5 </w:t>
      </w:r>
      <w:r w:rsidRPr="00C7535E">
        <w:rPr>
          <w:lang w:eastAsia="ru-RU"/>
        </w:rPr>
        <w:t xml:space="preserve">мм джеках) </w:t>
      </w:r>
      <w:r>
        <w:t>і оптичні вхід і вихід.</w:t>
      </w:r>
    </w:p>
    <w:p w:rsidR="00CB6378" w:rsidRDefault="00CB6378" w:rsidP="00A26459">
      <w:pPr>
        <w:pStyle w:val="Bodytext21"/>
        <w:shd w:val="clear" w:color="auto" w:fill="auto"/>
        <w:spacing w:before="0" w:after="0" w:line="360" w:lineRule="auto"/>
        <w:ind w:firstLine="760"/>
      </w:pPr>
      <w:r>
        <w:t xml:space="preserve">Плата оснащена цифро-аналоговим перетворювачем </w:t>
      </w:r>
      <w:r>
        <w:rPr>
          <w:lang w:val="en-US" w:eastAsia="en-US"/>
        </w:rPr>
        <w:t>Cirrus</w:t>
      </w:r>
      <w:r w:rsidRPr="00C7535E">
        <w:rPr>
          <w:lang w:val="ru-RU" w:eastAsia="en-US"/>
        </w:rPr>
        <w:t xml:space="preserve"> </w:t>
      </w:r>
      <w:r>
        <w:rPr>
          <w:lang w:val="en-US" w:eastAsia="en-US"/>
        </w:rPr>
        <w:t>Logic</w:t>
      </w:r>
      <w:r w:rsidRPr="00C7535E">
        <w:rPr>
          <w:lang w:val="ru-RU" w:eastAsia="en-US"/>
        </w:rPr>
        <w:t xml:space="preserve"> </w:t>
      </w:r>
      <w:r>
        <w:t xml:space="preserve">4382 і мікросхемою </w:t>
      </w:r>
      <w:r>
        <w:rPr>
          <w:lang w:val="en-US" w:eastAsia="en-US"/>
        </w:rPr>
        <w:t>Wolfson</w:t>
      </w:r>
      <w:r w:rsidRPr="00C7535E">
        <w:rPr>
          <w:lang w:val="ru-RU" w:eastAsia="en-US"/>
        </w:rPr>
        <w:t xml:space="preserve"> </w:t>
      </w:r>
      <w:r>
        <w:rPr>
          <w:lang w:val="en-US" w:eastAsia="en-US"/>
        </w:rPr>
        <w:t>WM</w:t>
      </w:r>
      <w:r w:rsidRPr="00C7535E">
        <w:rPr>
          <w:lang w:val="ru-RU" w:eastAsia="en-US"/>
        </w:rPr>
        <w:t xml:space="preserve">8775, </w:t>
      </w:r>
      <w:r>
        <w:t>що є одночасно мікшером і аналого-цифровим перетворювачем.</w:t>
      </w:r>
    </w:p>
    <w:p w:rsidR="00CB6378" w:rsidRDefault="00CB6378" w:rsidP="00A26459">
      <w:pPr>
        <w:pStyle w:val="Bodytext21"/>
        <w:shd w:val="clear" w:color="auto" w:fill="auto"/>
        <w:spacing w:before="0" w:after="0" w:line="360" w:lineRule="auto"/>
        <w:ind w:firstLine="760"/>
      </w:pPr>
      <w:r>
        <w:t>Пристрій вводу-виводу інсталюється у відсік для дисковода.</w:t>
      </w:r>
    </w:p>
    <w:p w:rsidR="00CB6378" w:rsidRDefault="00CB6378">
      <w:pPr>
        <w:pStyle w:val="Bodytext21"/>
        <w:shd w:val="clear" w:color="auto" w:fill="auto"/>
        <w:spacing w:before="0" w:after="0" w:line="480" w:lineRule="exact"/>
        <w:ind w:left="780"/>
      </w:pPr>
      <w:r>
        <w:rPr>
          <w:noProof/>
          <w:lang w:val="ru-RU" w:eastAsia="ru-RU"/>
        </w:rPr>
        <w:pict>
          <v:shape id="Рисунок 71" o:spid="_x0000_s1037" type="#_x0000_t75" alt="image24" style="position:absolute;left:0;text-align:left;margin-left:102.35pt;margin-top:13.85pt;width:316.8pt;height:114.25pt;z-index:-251657216;visibility:visible;mso-wrap-distance-left:102.7pt;mso-wrap-distance-right:66.95pt;mso-position-horizontal-relative:margin">
            <v:imagedata r:id="rId29" o:title=""/>
            <w10:wrap type="topAndBottom" anchorx="margin"/>
          </v:shape>
        </w:pict>
      </w:r>
    </w:p>
    <w:p w:rsidR="00CB6378" w:rsidRDefault="00CB6378">
      <w:pPr>
        <w:pStyle w:val="Bodytext21"/>
        <w:shd w:val="clear" w:color="auto" w:fill="auto"/>
        <w:spacing w:before="0" w:after="0" w:line="480" w:lineRule="exact"/>
        <w:ind w:left="780"/>
      </w:pPr>
      <w:r>
        <w:t>На передній панелі пристрою розташовані:</w:t>
      </w:r>
    </w:p>
    <w:p w:rsidR="00CB6378" w:rsidRDefault="00CB6378">
      <w:pPr>
        <w:pStyle w:val="Bodytext21"/>
        <w:numPr>
          <w:ilvl w:val="0"/>
          <w:numId w:val="5"/>
        </w:numPr>
        <w:shd w:val="clear" w:color="auto" w:fill="auto"/>
        <w:tabs>
          <w:tab w:val="left" w:pos="1136"/>
        </w:tabs>
        <w:spacing w:before="0" w:after="0" w:line="480" w:lineRule="exact"/>
        <w:ind w:left="780"/>
      </w:pPr>
      <w:r>
        <w:t xml:space="preserve">лінійні входи на роз'ємах </w:t>
      </w:r>
      <w:r>
        <w:rPr>
          <w:lang w:val="en-US" w:eastAsia="en-US"/>
        </w:rPr>
        <w:t>RCA</w:t>
      </w:r>
      <w:r w:rsidRPr="00C7535E">
        <w:rPr>
          <w:lang w:val="ru-RU" w:eastAsia="en-US"/>
        </w:rPr>
        <w:t>;</w:t>
      </w:r>
    </w:p>
    <w:p w:rsidR="00CB6378" w:rsidRDefault="00CB6378">
      <w:pPr>
        <w:pStyle w:val="Bodytext21"/>
        <w:numPr>
          <w:ilvl w:val="0"/>
          <w:numId w:val="5"/>
        </w:numPr>
        <w:shd w:val="clear" w:color="auto" w:fill="auto"/>
        <w:tabs>
          <w:tab w:val="left" w:pos="1136"/>
        </w:tabs>
        <w:spacing w:before="0" w:after="0" w:line="480" w:lineRule="exact"/>
        <w:ind w:firstLine="780"/>
        <w:jc w:val="left"/>
      </w:pPr>
      <w:r>
        <w:t xml:space="preserve">кнопки-індикатори включення режиму </w:t>
      </w:r>
      <w:r>
        <w:rPr>
          <w:lang w:val="en-US" w:eastAsia="en-US"/>
        </w:rPr>
        <w:t>Game</w:t>
      </w:r>
      <w:r w:rsidRPr="00C7535E">
        <w:rPr>
          <w:lang w:eastAsia="en-US"/>
        </w:rPr>
        <w:t xml:space="preserve"> </w:t>
      </w:r>
      <w:r>
        <w:rPr>
          <w:lang w:val="en-US" w:eastAsia="en-US"/>
        </w:rPr>
        <w:t>Mode</w:t>
      </w:r>
      <w:r w:rsidRPr="00C7535E">
        <w:rPr>
          <w:lang w:eastAsia="en-US"/>
        </w:rPr>
        <w:t xml:space="preserve"> </w:t>
      </w:r>
      <w:r>
        <w:t xml:space="preserve">і ефектів </w:t>
      </w:r>
      <w:r>
        <w:rPr>
          <w:lang w:val="en-US" w:eastAsia="en-US"/>
        </w:rPr>
        <w:t>X</w:t>
      </w:r>
      <w:r w:rsidRPr="00C7535E">
        <w:rPr>
          <w:lang w:eastAsia="en-US"/>
        </w:rPr>
        <w:t>-</w:t>
      </w:r>
      <w:r>
        <w:rPr>
          <w:lang w:val="en-US" w:eastAsia="en-US"/>
        </w:rPr>
        <w:t>Fi</w:t>
      </w:r>
      <w:r w:rsidRPr="00C7535E">
        <w:rPr>
          <w:lang w:eastAsia="en-US"/>
        </w:rPr>
        <w:t xml:space="preserve"> </w:t>
      </w:r>
      <w:r>
        <w:rPr>
          <w:lang w:val="en-US" w:eastAsia="en-US"/>
        </w:rPr>
        <w:t>CMSS</w:t>
      </w:r>
      <w:r w:rsidRPr="00C7535E">
        <w:rPr>
          <w:lang w:eastAsia="en-US"/>
        </w:rPr>
        <w:t>-3</w:t>
      </w:r>
      <w:r>
        <w:rPr>
          <w:lang w:val="en-US" w:eastAsia="en-US"/>
        </w:rPr>
        <w:t>D</w:t>
      </w:r>
      <w:r w:rsidRPr="00C7535E">
        <w:rPr>
          <w:lang w:eastAsia="en-US"/>
        </w:rPr>
        <w:t xml:space="preserve"> </w:t>
      </w:r>
      <w:r>
        <w:t xml:space="preserve">і </w:t>
      </w:r>
      <w:r>
        <w:rPr>
          <w:lang w:val="en-US" w:eastAsia="en-US"/>
        </w:rPr>
        <w:t>X</w:t>
      </w:r>
      <w:r w:rsidRPr="00C7535E">
        <w:rPr>
          <w:lang w:eastAsia="en-US"/>
        </w:rPr>
        <w:t>-</w:t>
      </w:r>
      <w:r>
        <w:rPr>
          <w:lang w:val="en-US" w:eastAsia="en-US"/>
        </w:rPr>
        <w:t>Fi</w:t>
      </w:r>
      <w:r w:rsidRPr="00C7535E">
        <w:rPr>
          <w:lang w:eastAsia="en-US"/>
        </w:rPr>
        <w:t xml:space="preserve"> </w:t>
      </w:r>
      <w:r>
        <w:rPr>
          <w:lang w:val="en-US" w:eastAsia="en-US"/>
        </w:rPr>
        <w:t>Crystalizer</w:t>
      </w:r>
      <w:r w:rsidRPr="00C7535E">
        <w:rPr>
          <w:lang w:eastAsia="en-US"/>
        </w:rPr>
        <w:t>;</w:t>
      </w:r>
    </w:p>
    <w:p w:rsidR="00CB6378" w:rsidRDefault="00CB6378">
      <w:pPr>
        <w:pStyle w:val="Bodytext21"/>
        <w:numPr>
          <w:ilvl w:val="0"/>
          <w:numId w:val="5"/>
        </w:numPr>
        <w:shd w:val="clear" w:color="auto" w:fill="auto"/>
        <w:tabs>
          <w:tab w:val="left" w:pos="1136"/>
        </w:tabs>
        <w:spacing w:before="0" w:after="0" w:line="480" w:lineRule="exact"/>
        <w:ind w:left="780"/>
      </w:pPr>
      <w:r>
        <w:t>управління вихідною гучністю;</w:t>
      </w:r>
    </w:p>
    <w:p w:rsidR="00CB6378" w:rsidRDefault="00CB6378">
      <w:pPr>
        <w:pStyle w:val="Bodytext21"/>
        <w:numPr>
          <w:ilvl w:val="0"/>
          <w:numId w:val="5"/>
        </w:numPr>
        <w:shd w:val="clear" w:color="auto" w:fill="auto"/>
        <w:tabs>
          <w:tab w:val="left" w:pos="1136"/>
        </w:tabs>
        <w:spacing w:before="0" w:after="0" w:line="480" w:lineRule="exact"/>
        <w:ind w:left="780"/>
      </w:pPr>
      <w:r>
        <w:t>вихід на навушники;</w:t>
      </w:r>
    </w:p>
    <w:p w:rsidR="00CB6378" w:rsidRDefault="00CB6378">
      <w:pPr>
        <w:pStyle w:val="Bodytext21"/>
        <w:numPr>
          <w:ilvl w:val="0"/>
          <w:numId w:val="5"/>
        </w:numPr>
        <w:shd w:val="clear" w:color="auto" w:fill="auto"/>
        <w:tabs>
          <w:tab w:val="left" w:pos="1138"/>
        </w:tabs>
        <w:spacing w:before="0" w:after="0" w:line="480" w:lineRule="exact"/>
        <w:ind w:left="780"/>
      </w:pPr>
      <w:r>
        <w:t xml:space="preserve">мікрофонний </w:t>
      </w:r>
      <w:r>
        <w:rPr>
          <w:lang w:val="ru-RU" w:eastAsia="ru-RU"/>
        </w:rPr>
        <w:t>вход;</w:t>
      </w:r>
    </w:p>
    <w:p w:rsidR="00CB6378" w:rsidRDefault="00CB6378">
      <w:pPr>
        <w:pStyle w:val="Bodytext21"/>
        <w:numPr>
          <w:ilvl w:val="0"/>
          <w:numId w:val="5"/>
        </w:numPr>
        <w:shd w:val="clear" w:color="auto" w:fill="auto"/>
        <w:tabs>
          <w:tab w:val="left" w:pos="1138"/>
        </w:tabs>
        <w:spacing w:before="0" w:after="0" w:line="480" w:lineRule="exact"/>
        <w:ind w:left="780"/>
        <w:sectPr w:rsidR="00CB6378" w:rsidSect="00FE2FBA">
          <w:type w:val="continuous"/>
          <w:pgSz w:w="11900" w:h="16840"/>
          <w:pgMar w:top="1134" w:right="850" w:bottom="1134" w:left="1701" w:header="0" w:footer="3" w:gutter="0"/>
          <w:cols w:space="720"/>
          <w:noEndnote/>
          <w:docGrid w:linePitch="360"/>
        </w:sectPr>
      </w:pPr>
      <w:r>
        <w:t>управління вхідним рівнем мікрофона.</w:t>
      </w:r>
    </w:p>
    <w:p w:rsidR="00CB6378" w:rsidRDefault="00CB6378">
      <w:pPr>
        <w:pStyle w:val="Heading20"/>
        <w:keepNext/>
        <w:keepLines/>
        <w:shd w:val="clear" w:color="auto" w:fill="auto"/>
        <w:spacing w:after="2" w:line="280" w:lineRule="exact"/>
        <w:jc w:val="right"/>
      </w:pPr>
    </w:p>
    <w:p w:rsidR="00CB6378" w:rsidRDefault="00CB6378">
      <w:pPr>
        <w:pStyle w:val="Bodytext21"/>
        <w:shd w:val="clear" w:color="auto" w:fill="auto"/>
        <w:spacing w:before="0" w:after="0" w:line="480" w:lineRule="exact"/>
        <w:ind w:firstLine="740"/>
      </w:pPr>
      <w:r>
        <w:t xml:space="preserve">Серія </w:t>
      </w:r>
      <w:r>
        <w:rPr>
          <w:lang w:val="en-US" w:eastAsia="en-US"/>
        </w:rPr>
        <w:t>X</w:t>
      </w:r>
      <w:r w:rsidRPr="00C7535E">
        <w:rPr>
          <w:lang w:eastAsia="en-US"/>
        </w:rPr>
        <w:t>-</w:t>
      </w:r>
      <w:r>
        <w:rPr>
          <w:lang w:val="en-US" w:eastAsia="en-US"/>
        </w:rPr>
        <w:t>Fi</w:t>
      </w:r>
      <w:r w:rsidRPr="00C7535E">
        <w:rPr>
          <w:lang w:eastAsia="en-US"/>
        </w:rPr>
        <w:t xml:space="preserve"> </w:t>
      </w:r>
      <w:r>
        <w:t xml:space="preserve">оснащена гнучкою архітектурою </w:t>
      </w:r>
      <w:r>
        <w:rPr>
          <w:lang w:val="en-US" w:eastAsia="en-US"/>
        </w:rPr>
        <w:t>X</w:t>
      </w:r>
      <w:r w:rsidRPr="00C7535E">
        <w:rPr>
          <w:lang w:val="ru-RU" w:eastAsia="en-US"/>
        </w:rPr>
        <w:t>-</w:t>
      </w:r>
      <w:r>
        <w:rPr>
          <w:lang w:val="en-US" w:eastAsia="en-US"/>
        </w:rPr>
        <w:t>Fi</w:t>
      </w:r>
      <w:r w:rsidRPr="00C7535E">
        <w:rPr>
          <w:lang w:val="ru-RU" w:eastAsia="en-US"/>
        </w:rPr>
        <w:t xml:space="preserve"> </w:t>
      </w:r>
      <w:r>
        <w:rPr>
          <w:lang w:val="en-US" w:eastAsia="en-US"/>
        </w:rPr>
        <w:t>Audio</w:t>
      </w:r>
      <w:r w:rsidRPr="00C7535E">
        <w:rPr>
          <w:lang w:val="ru-RU" w:eastAsia="en-US"/>
        </w:rPr>
        <w:t xml:space="preserve"> </w:t>
      </w:r>
      <w:r>
        <w:rPr>
          <w:lang w:val="en-US" w:eastAsia="en-US"/>
        </w:rPr>
        <w:t>Ring</w:t>
      </w:r>
      <w:r w:rsidRPr="00C7535E">
        <w:rPr>
          <w:lang w:val="ru-RU" w:eastAsia="en-US"/>
        </w:rPr>
        <w:t xml:space="preserve">, </w:t>
      </w:r>
      <w:r>
        <w:t>яка дозволяє змінювати структуру, послідовність обробки звука в залежності від поставленої задачі.</w:t>
      </w:r>
    </w:p>
    <w:p w:rsidR="00CB6378" w:rsidRDefault="00CB6378">
      <w:pPr>
        <w:pStyle w:val="Bodytext21"/>
        <w:shd w:val="clear" w:color="auto" w:fill="auto"/>
        <w:spacing w:before="0" w:after="504" w:line="480" w:lineRule="exact"/>
        <w:ind w:firstLine="740"/>
      </w:pPr>
      <w:r>
        <w:t xml:space="preserve">Передбачається три </w:t>
      </w:r>
      <w:r w:rsidRPr="00C7535E">
        <w:rPr>
          <w:lang w:eastAsia="ru-RU"/>
        </w:rPr>
        <w:t xml:space="preserve">режима </w:t>
      </w:r>
      <w:r>
        <w:t xml:space="preserve">роботи звукової карти </w:t>
      </w:r>
      <w:r>
        <w:rPr>
          <w:lang w:val="en-US" w:eastAsia="en-US"/>
        </w:rPr>
        <w:t>SB</w:t>
      </w:r>
      <w:r w:rsidRPr="00C7535E">
        <w:rPr>
          <w:lang w:eastAsia="en-US"/>
        </w:rPr>
        <w:t xml:space="preserve">0886: </w:t>
      </w:r>
      <w:r>
        <w:rPr>
          <w:lang w:val="en-US" w:eastAsia="en-US"/>
        </w:rPr>
        <w:t>Entertainment</w:t>
      </w:r>
      <w:r w:rsidRPr="00C7535E">
        <w:rPr>
          <w:lang w:eastAsia="en-US"/>
        </w:rPr>
        <w:t xml:space="preserve">, </w:t>
      </w:r>
      <w:r>
        <w:rPr>
          <w:lang w:val="en-US" w:eastAsia="en-US"/>
        </w:rPr>
        <w:t>Game</w:t>
      </w:r>
      <w:r w:rsidRPr="00C7535E">
        <w:rPr>
          <w:lang w:eastAsia="en-US"/>
        </w:rPr>
        <w:t xml:space="preserve"> </w:t>
      </w:r>
      <w:r>
        <w:t xml:space="preserve">і </w:t>
      </w:r>
      <w:r>
        <w:rPr>
          <w:lang w:val="en-US" w:eastAsia="en-US"/>
        </w:rPr>
        <w:t>Audio</w:t>
      </w:r>
      <w:r w:rsidRPr="00C7535E">
        <w:rPr>
          <w:lang w:eastAsia="en-US"/>
        </w:rPr>
        <w:t xml:space="preserve"> </w:t>
      </w:r>
      <w:r>
        <w:rPr>
          <w:lang w:val="en-US" w:eastAsia="en-US"/>
        </w:rPr>
        <w:t>Creation</w:t>
      </w:r>
      <w:r w:rsidRPr="00C7535E">
        <w:rPr>
          <w:lang w:eastAsia="en-US"/>
        </w:rPr>
        <w:t xml:space="preserve">. </w:t>
      </w:r>
      <w:r>
        <w:t xml:space="preserve">Зупинимося на останньому. Зовнішній вигляд і функціональність </w:t>
      </w:r>
      <w:r>
        <w:rPr>
          <w:lang w:val="en-US" w:eastAsia="en-US"/>
        </w:rPr>
        <w:t>Audio</w:t>
      </w:r>
      <w:r w:rsidRPr="00C7535E">
        <w:rPr>
          <w:lang w:eastAsia="en-US"/>
        </w:rPr>
        <w:t xml:space="preserve"> </w:t>
      </w:r>
      <w:r>
        <w:rPr>
          <w:lang w:val="en-US" w:eastAsia="en-US"/>
        </w:rPr>
        <w:t>Creation</w:t>
      </w:r>
      <w:r w:rsidRPr="00C7535E">
        <w:rPr>
          <w:lang w:eastAsia="en-US"/>
        </w:rPr>
        <w:t xml:space="preserve"> </w:t>
      </w:r>
      <w:r>
        <w:rPr>
          <w:lang w:val="en-US" w:eastAsia="en-US"/>
        </w:rPr>
        <w:t>Console</w:t>
      </w:r>
      <w:r w:rsidRPr="00C7535E">
        <w:rPr>
          <w:lang w:eastAsia="en-US"/>
        </w:rPr>
        <w:t xml:space="preserve"> </w:t>
      </w:r>
      <w:r>
        <w:t xml:space="preserve">- типовий аналоговий мікшер. Кожний окремий вхід і вихід проходить спочатку через </w:t>
      </w:r>
      <w:r>
        <w:rPr>
          <w:lang w:val="en-US" w:eastAsia="en-US"/>
        </w:rPr>
        <w:t>Insert</w:t>
      </w:r>
      <w:r w:rsidRPr="00C7535E">
        <w:rPr>
          <w:lang w:eastAsia="en-US"/>
        </w:rPr>
        <w:t xml:space="preserve"> </w:t>
      </w:r>
      <w:r>
        <w:rPr>
          <w:lang w:val="en-US" w:eastAsia="en-US"/>
        </w:rPr>
        <w:t>FX</w:t>
      </w:r>
      <w:r w:rsidRPr="00C7535E">
        <w:rPr>
          <w:lang w:eastAsia="en-US"/>
        </w:rPr>
        <w:t xml:space="preserve"> </w:t>
      </w:r>
      <w:r>
        <w:t xml:space="preserve">обробку, далі є можливість послати його на один із 4-х Аих каналів обробки і дшіі виставляється баланс і гучність </w:t>
      </w:r>
      <w:r w:rsidRPr="00C7535E">
        <w:rPr>
          <w:lang w:eastAsia="ru-RU"/>
        </w:rPr>
        <w:t xml:space="preserve">сигнала. </w:t>
      </w:r>
      <w:r>
        <w:t xml:space="preserve">Далі сигнал для моніторингу можна відправити на один з виходів карти. Обробка звука відбувається у високоякісних режимах (24/192 і 24/96) в реальному часі. Це досягається за рахунок технології </w:t>
      </w:r>
      <w:r>
        <w:rPr>
          <w:lang w:val="en-US" w:eastAsia="en-US"/>
        </w:rPr>
        <w:t>Quadrature</w:t>
      </w:r>
      <w:r w:rsidRPr="00C7535E">
        <w:rPr>
          <w:lang w:eastAsia="en-US"/>
        </w:rPr>
        <w:t xml:space="preserve"> </w:t>
      </w:r>
      <w:r>
        <w:rPr>
          <w:lang w:val="en-US" w:eastAsia="en-US"/>
        </w:rPr>
        <w:t>Mirror</w:t>
      </w:r>
      <w:r w:rsidRPr="00C7535E">
        <w:rPr>
          <w:lang w:eastAsia="en-US"/>
        </w:rPr>
        <w:t xml:space="preserve"> </w:t>
      </w:r>
      <w:r>
        <w:rPr>
          <w:lang w:val="en-US" w:eastAsia="en-US"/>
        </w:rPr>
        <w:t>Filter</w:t>
      </w:r>
      <w:r w:rsidRPr="00C7535E">
        <w:rPr>
          <w:lang w:eastAsia="en-US"/>
        </w:rPr>
        <w:t xml:space="preserve">, </w:t>
      </w:r>
      <w:r>
        <w:t>яка ділить сигнал на 4 рівні смуги і оброблює їх окремо, сумуючи на виході.</w:t>
      </w:r>
    </w:p>
    <w:p w:rsidR="00CB6378" w:rsidRDefault="00CB6378">
      <w:pPr>
        <w:framePr w:h="5486" w:hSpace="1166" w:wrap="notBeside" w:vAnchor="text" w:hAnchor="text" w:x="1911" w:y="1"/>
        <w:jc w:val="center"/>
        <w:rPr>
          <w:sz w:val="2"/>
          <w:szCs w:val="2"/>
        </w:rPr>
      </w:pPr>
      <w:r w:rsidRPr="00895DB0">
        <w:rPr>
          <w:noProof/>
          <w:lang w:val="ru-RU" w:eastAsia="ru-RU"/>
        </w:rPr>
        <w:pict>
          <v:shape id="Рисунок 12" o:spid="_x0000_i1038" type="#_x0000_t75" alt="image25" style="width:313.5pt;height:258pt;visibility:visible">
            <v:imagedata r:id="rId30" o:title=""/>
          </v:shape>
        </w:pict>
      </w:r>
    </w:p>
    <w:p w:rsidR="00CB6378" w:rsidRDefault="00CB6378" w:rsidP="00A46430">
      <w:pPr>
        <w:pStyle w:val="Picturecaption0"/>
        <w:framePr w:h="5486" w:hSpace="1166" w:wrap="notBeside" w:vAnchor="text" w:hAnchor="text" w:x="1911" w:y="1"/>
        <w:shd w:val="clear" w:color="auto" w:fill="auto"/>
        <w:spacing w:before="0" w:line="280" w:lineRule="exact"/>
        <w:jc w:val="center"/>
      </w:pPr>
      <w:r>
        <w:t xml:space="preserve">Рисунок 2.3 </w:t>
      </w:r>
      <w:r w:rsidRPr="00C7535E">
        <w:rPr>
          <w:lang w:eastAsia="en-US"/>
        </w:rPr>
        <w:t xml:space="preserve">- </w:t>
      </w:r>
      <w:r>
        <w:rPr>
          <w:lang w:val="en-US" w:eastAsia="en-US"/>
        </w:rPr>
        <w:t>Audio</w:t>
      </w:r>
      <w:r w:rsidRPr="00C7535E">
        <w:rPr>
          <w:lang w:eastAsia="en-US"/>
        </w:rPr>
        <w:t xml:space="preserve"> </w:t>
      </w:r>
      <w:r>
        <w:rPr>
          <w:lang w:val="en-US" w:eastAsia="en-US"/>
        </w:rPr>
        <w:t>Creation</w:t>
      </w:r>
      <w:r w:rsidRPr="00C7535E">
        <w:rPr>
          <w:lang w:eastAsia="en-US"/>
        </w:rPr>
        <w:t xml:space="preserve"> </w:t>
      </w:r>
      <w:r>
        <w:rPr>
          <w:lang w:val="en-US" w:eastAsia="en-US"/>
        </w:rPr>
        <w:t>mode</w:t>
      </w:r>
    </w:p>
    <w:p w:rsidR="00CB6378" w:rsidRDefault="00CB6378">
      <w:pPr>
        <w:rPr>
          <w:sz w:val="2"/>
          <w:szCs w:val="2"/>
        </w:rPr>
      </w:pPr>
    </w:p>
    <w:p w:rsidR="00CB6378" w:rsidRDefault="00CB6378">
      <w:pPr>
        <w:pStyle w:val="Bodytext21"/>
        <w:shd w:val="clear" w:color="auto" w:fill="auto"/>
        <w:spacing w:before="405" w:after="0" w:line="490" w:lineRule="exact"/>
        <w:ind w:firstLine="740"/>
        <w:sectPr w:rsidR="00CB6378" w:rsidSect="00FE2FBA">
          <w:headerReference w:type="default" r:id="rId31"/>
          <w:footerReference w:type="default" r:id="rId32"/>
          <w:pgSz w:w="11900" w:h="16840"/>
          <w:pgMar w:top="1134" w:right="850" w:bottom="1134" w:left="1701" w:header="0" w:footer="3" w:gutter="0"/>
          <w:cols w:space="720"/>
          <w:noEndnote/>
          <w:titlePg/>
          <w:docGrid w:linePitch="360"/>
        </w:sectPr>
      </w:pPr>
      <w:r>
        <w:t xml:space="preserve">Режим </w:t>
      </w:r>
      <w:r>
        <w:rPr>
          <w:lang w:val="en-US" w:eastAsia="en-US"/>
        </w:rPr>
        <w:t>Audio</w:t>
      </w:r>
      <w:r w:rsidRPr="00C7535E">
        <w:rPr>
          <w:lang w:eastAsia="en-US"/>
        </w:rPr>
        <w:t xml:space="preserve"> </w:t>
      </w:r>
      <w:r>
        <w:rPr>
          <w:lang w:val="en-US" w:eastAsia="en-US"/>
        </w:rPr>
        <w:t>Creation</w:t>
      </w:r>
      <w:r w:rsidRPr="00C7535E">
        <w:rPr>
          <w:lang w:eastAsia="en-US"/>
        </w:rPr>
        <w:t xml:space="preserve"> </w:t>
      </w:r>
      <w:r>
        <w:rPr>
          <w:lang w:val="en-US" w:eastAsia="en-US"/>
        </w:rPr>
        <w:t>mode</w:t>
      </w:r>
      <w:r w:rsidRPr="00C7535E">
        <w:rPr>
          <w:lang w:eastAsia="en-US"/>
        </w:rPr>
        <w:t xml:space="preserve"> </w:t>
      </w:r>
      <w:r>
        <w:t xml:space="preserve">підтримує проботу із звуковими драйверами </w:t>
      </w:r>
      <w:r>
        <w:rPr>
          <w:lang w:val="en-US" w:eastAsia="en-US"/>
        </w:rPr>
        <w:t>ASIO</w:t>
      </w:r>
      <w:r w:rsidRPr="00C7535E">
        <w:rPr>
          <w:lang w:eastAsia="en-US"/>
        </w:rPr>
        <w:t xml:space="preserve"> </w:t>
      </w:r>
      <w:r>
        <w:t>2.0, що робить більш зручною роботу з професійними додатками.</w:t>
      </w:r>
    </w:p>
    <w:p w:rsidR="00CB6378" w:rsidRDefault="00CB6378">
      <w:pPr>
        <w:pStyle w:val="Bodytext100"/>
        <w:numPr>
          <w:ilvl w:val="0"/>
          <w:numId w:val="14"/>
        </w:numPr>
        <w:shd w:val="clear" w:color="auto" w:fill="auto"/>
        <w:tabs>
          <w:tab w:val="left" w:pos="1270"/>
        </w:tabs>
        <w:spacing w:before="0" w:after="0" w:line="480" w:lineRule="exact"/>
        <w:ind w:firstLine="740"/>
        <w:jc w:val="both"/>
      </w:pPr>
      <w:r>
        <w:t xml:space="preserve">Віртуальна студія </w:t>
      </w:r>
      <w:r>
        <w:rPr>
          <w:lang w:val="en-US" w:eastAsia="en-US"/>
        </w:rPr>
        <w:t xml:space="preserve">Steinberg Cubase </w:t>
      </w:r>
      <w:r>
        <w:t>5</w:t>
      </w:r>
    </w:p>
    <w:p w:rsidR="00CB6378" w:rsidRDefault="00CB6378">
      <w:pPr>
        <w:pStyle w:val="Bodytext21"/>
        <w:shd w:val="clear" w:color="auto" w:fill="auto"/>
        <w:spacing w:before="0" w:after="0" w:line="480" w:lineRule="exact"/>
        <w:ind w:firstLine="740"/>
      </w:pPr>
      <w:r>
        <w:rPr>
          <w:noProof/>
          <w:lang w:val="ru-RU" w:eastAsia="ru-RU"/>
        </w:rPr>
        <w:pict>
          <v:shape id="Text Box 84" o:spid="_x0000_s1039" type="#_x0000_t202" style="position:absolute;left:0;text-align:left;margin-left:445.45pt;margin-top:98.9pt;width:34.55pt;height:53.2pt;z-index:-251653120;visibility:visible;mso-wrap-distance-left:5pt;mso-wrap-distance-right:7.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jtA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" filled="f" stroked="f">
            <v:textbox style="mso-fit-shape-to-text:t" inset="0,0,0,0">
              <w:txbxContent>
                <w:p w:rsidR="00CB6378" w:rsidRDefault="00CB6378">
                  <w:pPr>
                    <w:pStyle w:val="Picturecaption2"/>
                    <w:shd w:val="clear" w:color="auto" w:fill="auto"/>
                    <w:spacing w:after="14" w:line="180" w:lineRule="exact"/>
                    <w:jc w:val="left"/>
                  </w:pPr>
                  <w:r>
                    <w:t>Панель</w:t>
                  </w:r>
                </w:p>
                <w:p w:rsidR="00CB6378" w:rsidRDefault="00CB6378">
                  <w:pPr>
                    <w:pStyle w:val="Picturecaption2"/>
                    <w:shd w:val="clear" w:color="auto" w:fill="auto"/>
                    <w:spacing w:after="0" w:line="180" w:lineRule="exact"/>
                    <w:jc w:val="left"/>
                  </w:pPr>
                  <w:r>
                    <w:t>засобів</w:t>
                  </w:r>
                </w:p>
                <w:p w:rsidR="00CB6378" w:rsidRDefault="00CB6378">
                  <w:pPr>
                    <w:pStyle w:val="Picturecaption2"/>
                    <w:shd w:val="clear" w:color="auto" w:fill="auto"/>
                    <w:spacing w:after="0" w:line="230" w:lineRule="exact"/>
                    <w:jc w:val="left"/>
                  </w:pPr>
                  <w:r>
                    <w:t>Часово-</w:t>
                  </w:r>
                </w:p>
                <w:p w:rsidR="00CB6378" w:rsidRDefault="00CB6378">
                  <w:pPr>
                    <w:pStyle w:val="Picturecaption2"/>
                    <w:shd w:val="clear" w:color="auto" w:fill="auto"/>
                    <w:spacing w:after="0" w:line="230" w:lineRule="exact"/>
                    <w:jc w:val="left"/>
                  </w:pPr>
                  <w:r>
                    <w:t>тактова</w:t>
                  </w:r>
                </w:p>
                <w:p w:rsidR="00CB6378" w:rsidRDefault="00CB6378">
                  <w:pPr>
                    <w:pStyle w:val="Picturecaption2"/>
                    <w:shd w:val="clear" w:color="auto" w:fill="auto"/>
                    <w:spacing w:after="0" w:line="230" w:lineRule="exact"/>
                    <w:jc w:val="left"/>
                  </w:pPr>
                  <w:r>
                    <w:t>шкала</w:t>
                  </w:r>
                </w:p>
              </w:txbxContent>
            </v:textbox>
            <w10:wrap type="topAndBottom" anchorx="margin"/>
          </v:shape>
        </w:pict>
      </w:r>
      <w:r>
        <w:rPr>
          <w:noProof/>
          <w:lang w:val="ru-RU" w:eastAsia="ru-RU"/>
        </w:rPr>
        <w:pict>
          <v:shape id="Text Box 87" o:spid="_x0000_s1040" type="#_x0000_t202" style="position:absolute;left:0;text-align:left;margin-left:6.25pt;margin-top:108.7pt;width:66.25pt;height:32.05pt;z-index:-251650048;visibility:visible;mso-wrap-distance-left:5pt;mso-wrap-distance-right:7.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6psA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" filled="f" stroked="f">
            <v:textbox style="mso-fit-shape-to-text:t" inset="0,0,0,0">
              <w:txbxContent>
                <w:p w:rsidR="00CB6378" w:rsidRDefault="00CB6378">
                  <w:pPr>
                    <w:pStyle w:val="Picturecaption2"/>
                    <w:shd w:val="clear" w:color="auto" w:fill="auto"/>
                    <w:spacing w:after="31" w:line="180" w:lineRule="exact"/>
                    <w:jc w:val="left"/>
                  </w:pPr>
                  <w:r>
                    <w:t>Інформаційний</w:t>
                  </w:r>
                </w:p>
                <w:p w:rsidR="00CB6378" w:rsidRDefault="00CB6378">
                  <w:pPr>
                    <w:pStyle w:val="Picturecaption2"/>
                    <w:shd w:val="clear" w:color="auto" w:fill="auto"/>
                    <w:spacing w:after="70" w:line="180" w:lineRule="exact"/>
                    <w:ind w:right="20"/>
                  </w:pPr>
                  <w:r>
                    <w:t>рядок</w:t>
                  </w:r>
                </w:p>
                <w:p w:rsidR="00CB6378" w:rsidRDefault="00CB6378">
                  <w:pPr>
                    <w:pStyle w:val="Picturecaption2"/>
                    <w:shd w:val="clear" w:color="auto" w:fill="auto"/>
                    <w:spacing w:after="0" w:line="180" w:lineRule="exact"/>
                    <w:jc w:val="left"/>
                  </w:pPr>
                  <w:r>
                    <w:t>Огляд проекту</w:t>
                  </w:r>
                </w:p>
              </w:txbxContent>
            </v:textbox>
            <w10:wrap type="topAndBottom" anchorx="margin"/>
          </v:shape>
        </w:pict>
      </w:r>
      <w:r>
        <w:rPr>
          <w:noProof/>
          <w:lang w:val="ru-RU" w:eastAsia="ru-RU"/>
        </w:rPr>
        <w:pict>
          <v:shape id="Text Box 88" o:spid="_x0000_s1041" type="#_x0000_t202" style="position:absolute;left:0;text-align:left;margin-left:91.7pt;margin-top:100.3pt;width:46.1pt;height:12pt;z-index:-251649024;visibility:visible;mso-wrap-distance-left:5pt;mso-wrap-distance-right:7.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9fsQ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" filled="f" stroked="f">
            <v:textbox style="mso-fit-shape-to-text:t" inset="0,0,0,0">
              <w:txbxContent>
                <w:p w:rsidR="00CB6378" w:rsidRDefault="00CB6378">
                  <w:pPr>
                    <w:pStyle w:val="Picturecaption8"/>
                    <w:shd w:val="clear" w:color="auto" w:fill="auto"/>
                    <w:spacing w:line="120" w:lineRule="exact"/>
                  </w:pPr>
                  <w:r>
                    <w:rPr>
                      <w:rStyle w:val="Picturecaption8Exact2"/>
                    </w:rPr>
                    <w:t xml:space="preserve">&lt;* • </w:t>
                  </w:r>
                  <w:r>
                    <w:rPr>
                      <w:rStyle w:val="Picturecaption8Exact1"/>
                    </w:rPr>
                    <w:t>»*»«&lt; ‘Лк-»К«</w:t>
                  </w:r>
                </w:p>
              </w:txbxContent>
            </v:textbox>
            <w10:wrap type="topAndBottom" anchorx="margin"/>
          </v:shape>
        </w:pict>
      </w:r>
      <w:r>
        <w:rPr>
          <w:noProof/>
          <w:lang w:val="ru-RU" w:eastAsia="ru-RU"/>
        </w:rPr>
        <w:pict>
          <v:shape id="Рисунок 90" o:spid="_x0000_s1042" type="#_x0000_t75" alt="image27" style="position:absolute;left:0;text-align:left;margin-left:71.3pt;margin-top:98.4pt;width:372.5pt;height:234.7pt;z-index:-251646976;visibility:visible;mso-wrap-distance-left:5pt;mso-wrap-distance-right:7.9pt;mso-position-horizontal-relative:margin">
            <v:imagedata r:id="rId33" o:title=""/>
            <w10:wrap type="topAndBottom" anchorx="margin"/>
          </v:shape>
        </w:pict>
      </w:r>
      <w:r>
        <w:t xml:space="preserve">Програма </w:t>
      </w:r>
      <w:r>
        <w:rPr>
          <w:lang w:val="en-US" w:eastAsia="en-US"/>
        </w:rPr>
        <w:t>Steinberg</w:t>
      </w:r>
      <w:r w:rsidRPr="00C7535E">
        <w:rPr>
          <w:lang w:val="ru-RU" w:eastAsia="en-US"/>
        </w:rPr>
        <w:t xml:space="preserve"> </w:t>
      </w:r>
      <w:r>
        <w:rPr>
          <w:lang w:val="en-US" w:eastAsia="en-US"/>
        </w:rPr>
        <w:t>Cubase</w:t>
      </w:r>
      <w:r w:rsidRPr="00C7535E">
        <w:rPr>
          <w:lang w:val="ru-RU" w:eastAsia="en-US"/>
        </w:rPr>
        <w:t xml:space="preserve"> 5 </w:t>
      </w:r>
      <w:r>
        <w:t xml:space="preserve">належить до числа найбільш потужних віртуальних звукових студій професійного рівня. На рисунку 2.4 представлено інтерфейс віртуальної студії </w:t>
      </w:r>
      <w:r>
        <w:rPr>
          <w:lang w:val="en-US" w:eastAsia="en-US"/>
        </w:rPr>
        <w:t>Steinberg</w:t>
      </w:r>
      <w:r w:rsidRPr="00C7535E">
        <w:rPr>
          <w:lang w:val="ru-RU" w:eastAsia="en-US"/>
        </w:rPr>
        <w:t xml:space="preserve"> </w:t>
      </w:r>
      <w:r>
        <w:rPr>
          <w:lang w:val="en-US" w:eastAsia="en-US"/>
        </w:rPr>
        <w:t>Cubase</w:t>
      </w:r>
      <w:r w:rsidRPr="00C7535E">
        <w:rPr>
          <w:lang w:val="ru-RU" w:eastAsia="en-US"/>
        </w:rPr>
        <w:t xml:space="preserve"> </w:t>
      </w:r>
      <w:r>
        <w:t>5.</w:t>
      </w:r>
    </w:p>
    <w:p w:rsidR="00CB6378" w:rsidRDefault="00CB6378">
      <w:pPr>
        <w:pStyle w:val="Bodytext21"/>
        <w:shd w:val="clear" w:color="auto" w:fill="auto"/>
        <w:spacing w:before="0" w:after="0" w:line="485" w:lineRule="exact"/>
        <w:ind w:left="800"/>
      </w:pPr>
      <w:r>
        <w:rPr>
          <w:noProof/>
          <w:lang w:val="ru-RU" w:eastAsia="ru-RU"/>
        </w:rPr>
        <w:pict>
          <v:shape id="Text Box 89" o:spid="_x0000_s1043" type="#_x0000_t202" style="position:absolute;left:0;text-align:left;margin-left:113.8pt;margin-top:288.05pt;width:259.9pt;height:17pt;z-index:-251648000;visibility:visible;mso-wrap-distance-left:5pt;mso-wrap-distance-right:7.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dT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" filled="f" stroked="f">
            <v:textbox inset="0,0,0,0">
              <w:txbxContent>
                <w:p w:rsidR="00CB6378" w:rsidRDefault="00CB6378">
                  <w:pPr>
                    <w:pStyle w:val="Picturecaption0"/>
                    <w:shd w:val="clear" w:color="auto" w:fill="auto"/>
                    <w:spacing w:before="0" w:line="280" w:lineRule="exact"/>
                  </w:pPr>
                  <w:r>
                    <w:rPr>
                      <w:rStyle w:val="PicturecaptionExact"/>
                    </w:rPr>
                    <w:t xml:space="preserve">Рисунок 2.4 - Інтерфейс </w:t>
                  </w:r>
                  <w:r>
                    <w:rPr>
                      <w:rStyle w:val="PicturecaptionExact"/>
                      <w:lang w:val="en-US" w:eastAsia="en-US"/>
                    </w:rPr>
                    <w:t xml:space="preserve">Steinberg Cubase </w:t>
                  </w:r>
                  <w:r>
                    <w:rPr>
                      <w:rStyle w:val="PicturecaptionExact"/>
                    </w:rPr>
                    <w:t>5</w:t>
                  </w:r>
                </w:p>
              </w:txbxContent>
            </v:textbox>
            <w10:wrap type="topAndBottom" anchorx="margin"/>
          </v:shape>
        </w:pict>
      </w:r>
      <w:r>
        <w:rPr>
          <w:noProof/>
          <w:lang w:val="ru-RU" w:eastAsia="ru-RU"/>
        </w:rPr>
        <w:pict>
          <v:shape id="Text Box 83" o:spid="_x0000_s1044" type="#_x0000_t202" style="position:absolute;left:0;text-align:left;margin-left:28.1pt;margin-top:160.3pt;width:43.2pt;height:9pt;z-index:-251655168;visibility:visible;mso-wrap-distance-left:5pt;mso-wrap-distance-right:7.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8asgIAALI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" filled="f" stroked="f">
            <v:textbox style="mso-fit-shape-to-text:t" inset="0,0,0,0">
              <w:txbxContent>
                <w:p w:rsidR="00CB6378" w:rsidRPr="00B95C87" w:rsidRDefault="00CB6378">
                  <w:pPr>
                    <w:pStyle w:val="Picturecaption7"/>
                    <w:shd w:val="clear" w:color="auto" w:fill="auto"/>
                    <w:spacing w:line="180" w:lineRule="exact"/>
                    <w:rPr>
                      <w:b w:val="0"/>
                    </w:rPr>
                  </w:pPr>
                  <w:r w:rsidRPr="00B95C87">
                    <w:rPr>
                      <w:b w:val="0"/>
                    </w:rPr>
                    <w:t>Інспектор</w:t>
                  </w:r>
                </w:p>
              </w:txbxContent>
            </v:textbox>
            <w10:wrap type="topAndBottom" anchorx="margin"/>
          </v:shape>
        </w:pict>
      </w:r>
      <w:r>
        <w:rPr>
          <w:noProof/>
          <w:lang w:val="ru-RU" w:eastAsia="ru-RU"/>
        </w:rPr>
        <w:pict>
          <v:shape id="Text Box 86" o:spid="_x0000_s1045" type="#_x0000_t202" style="position:absolute;left:0;text-align:left;margin-left:229.1pt;margin-top:263.4pt;width:254.65pt;height:23pt;z-index:-251651072;visibility:visible;mso-wrap-distance-left:5pt;mso-wrap-distance-right:7.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kYtQ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" filled="f" stroked="f">
            <v:textbox style="mso-fit-shape-to-text:t" inset="0,0,0,0">
              <w:txbxContent>
                <w:p w:rsidR="00CB6378" w:rsidRDefault="00CB6378">
                  <w:pPr>
                    <w:pStyle w:val="Picturecaption2"/>
                    <w:shd w:val="clear" w:color="auto" w:fill="auto"/>
                    <w:spacing w:after="0" w:line="230" w:lineRule="exact"/>
                  </w:pPr>
                  <w:r>
                    <w:t>Дисплей подій з аудіодоріжками і подіями, МГОІ-доріжками, автоматикою, маркерами, тощо</w:t>
                  </w:r>
                </w:p>
              </w:txbxContent>
            </v:textbox>
            <w10:wrap type="topAndBottom" anchorx="margin"/>
          </v:shape>
        </w:pict>
      </w:r>
      <w:r>
        <w:rPr>
          <w:noProof/>
          <w:lang w:val="ru-RU" w:eastAsia="ru-RU"/>
        </w:rPr>
        <w:pict>
          <v:shape id="Text Box 85" o:spid="_x0000_s1046" type="#_x0000_t202" style="position:absolute;left:0;text-align:left;margin-left:10.3pt;margin-top:265.5pt;width:142.1pt;height:9pt;z-index:-251652096;visibility:visible;mso-wrap-distance-left:5pt;mso-wrap-distance-right:7.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MNsg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" filled="f" stroked="f">
            <v:textbox style="mso-fit-shape-to-text:t" inset="0,0,0,0">
              <w:txbxContent>
                <w:p w:rsidR="00CB6378" w:rsidRDefault="00CB6378">
                  <w:pPr>
                    <w:pStyle w:val="Picturecaption2"/>
                    <w:shd w:val="clear" w:color="auto" w:fill="auto"/>
                    <w:spacing w:after="0" w:line="180" w:lineRule="exact"/>
                    <w:jc w:val="left"/>
                  </w:pPr>
                  <w:r>
                    <w:t>Треклист з різними типами треків</w:t>
                  </w:r>
                </w:p>
              </w:txbxContent>
            </v:textbox>
            <w10:wrap type="topAndBottom" anchorx="margin"/>
          </v:shape>
        </w:pict>
      </w:r>
      <w:r>
        <w:t xml:space="preserve">До основних властивостей </w:t>
      </w:r>
      <w:r>
        <w:rPr>
          <w:lang w:val="en-US" w:eastAsia="en-US"/>
        </w:rPr>
        <w:t>Cubase</w:t>
      </w:r>
      <w:r w:rsidRPr="00C7535E">
        <w:rPr>
          <w:lang w:val="ru-RU" w:eastAsia="en-US"/>
        </w:rPr>
        <w:t xml:space="preserve"> </w:t>
      </w:r>
      <w:r>
        <w:t>5 можна віднести:</w:t>
      </w:r>
    </w:p>
    <w:p w:rsidR="00CB6378" w:rsidRDefault="00CB6378">
      <w:pPr>
        <w:pStyle w:val="Bodytext21"/>
        <w:shd w:val="clear" w:color="auto" w:fill="auto"/>
        <w:spacing w:before="0" w:after="0" w:line="485" w:lineRule="exact"/>
        <w:ind w:left="800"/>
      </w:pPr>
    </w:p>
    <w:p w:rsidR="00CB6378" w:rsidRDefault="00CB6378">
      <w:pPr>
        <w:pStyle w:val="Bodytext21"/>
        <w:numPr>
          <w:ilvl w:val="0"/>
          <w:numId w:val="5"/>
        </w:numPr>
        <w:shd w:val="clear" w:color="auto" w:fill="auto"/>
        <w:tabs>
          <w:tab w:val="left" w:pos="1144"/>
        </w:tabs>
        <w:spacing w:before="0" w:after="0" w:line="485" w:lineRule="exact"/>
        <w:ind w:left="800"/>
      </w:pPr>
      <w:r>
        <w:t xml:space="preserve">можливість запису і редагування </w:t>
      </w:r>
      <w:r>
        <w:rPr>
          <w:lang w:val="en-US" w:eastAsia="en-US"/>
        </w:rPr>
        <w:t>MIDI</w:t>
      </w:r>
      <w:r>
        <w:t>-композицій;</w:t>
      </w:r>
    </w:p>
    <w:p w:rsidR="00CB6378" w:rsidRDefault="00CB6378">
      <w:pPr>
        <w:pStyle w:val="Bodytext21"/>
        <w:numPr>
          <w:ilvl w:val="0"/>
          <w:numId w:val="5"/>
        </w:numPr>
        <w:shd w:val="clear" w:color="auto" w:fill="auto"/>
        <w:tabs>
          <w:tab w:val="left" w:pos="1154"/>
        </w:tabs>
        <w:spacing w:before="0" w:after="0" w:line="485" w:lineRule="exact"/>
        <w:ind w:left="800"/>
      </w:pPr>
      <w:r>
        <w:t xml:space="preserve">наявність </w:t>
      </w:r>
      <w:r>
        <w:rPr>
          <w:lang w:val="en-US" w:eastAsia="en-US"/>
        </w:rPr>
        <w:t>MIDI</w:t>
      </w:r>
      <w:r>
        <w:t>-ефектів;</w:t>
      </w:r>
    </w:p>
    <w:p w:rsidR="00CB6378" w:rsidRDefault="00CB6378">
      <w:pPr>
        <w:pStyle w:val="Bodytext21"/>
        <w:numPr>
          <w:ilvl w:val="0"/>
          <w:numId w:val="5"/>
        </w:numPr>
        <w:shd w:val="clear" w:color="auto" w:fill="auto"/>
        <w:tabs>
          <w:tab w:val="left" w:pos="1127"/>
        </w:tabs>
        <w:spacing w:before="0" w:after="0" w:line="485" w:lineRule="exact"/>
        <w:ind w:firstLine="800"/>
        <w:jc w:val="left"/>
      </w:pPr>
      <w:r>
        <w:t xml:space="preserve">можливість запису, редагування і відтворення звука, оцифрованого з частотою дискретизації до 96 </w:t>
      </w:r>
      <w:r w:rsidRPr="00C7535E">
        <w:rPr>
          <w:lang w:eastAsia="ru-RU"/>
        </w:rPr>
        <w:t xml:space="preserve">кГц </w:t>
      </w:r>
      <w:r>
        <w:t>і розрядністю до 32 біт з плаваючою комою;</w:t>
      </w:r>
    </w:p>
    <w:p w:rsidR="00CB6378" w:rsidRDefault="00CB6378">
      <w:pPr>
        <w:pStyle w:val="Bodytext21"/>
        <w:numPr>
          <w:ilvl w:val="0"/>
          <w:numId w:val="5"/>
        </w:numPr>
        <w:shd w:val="clear" w:color="auto" w:fill="auto"/>
        <w:tabs>
          <w:tab w:val="left" w:pos="1127"/>
        </w:tabs>
        <w:spacing w:before="0" w:after="0" w:line="485" w:lineRule="exact"/>
        <w:ind w:firstLine="800"/>
        <w:jc w:val="left"/>
      </w:pPr>
      <w:r>
        <w:t xml:space="preserve">повна підтримка декількох багатоканальних форматів звука </w:t>
      </w:r>
      <w:r w:rsidRPr="00C7535E">
        <w:rPr>
          <w:lang w:val="ru-RU" w:eastAsia="en-US"/>
        </w:rPr>
        <w:t>(</w:t>
      </w:r>
      <w:r>
        <w:rPr>
          <w:lang w:val="en-US" w:eastAsia="en-US"/>
        </w:rPr>
        <w:t>Surround</w:t>
      </w:r>
      <w:r w:rsidRPr="00C7535E">
        <w:rPr>
          <w:lang w:val="ru-RU" w:eastAsia="en-US"/>
        </w:rPr>
        <w:t xml:space="preserve">) </w:t>
      </w:r>
      <w:r>
        <w:t>до формату 5.1;</w:t>
      </w:r>
    </w:p>
    <w:p w:rsidR="00CB6378" w:rsidRDefault="00CB6378" w:rsidP="00895076">
      <w:pPr>
        <w:pStyle w:val="Bodytext21"/>
        <w:numPr>
          <w:ilvl w:val="0"/>
          <w:numId w:val="5"/>
        </w:numPr>
        <w:shd w:val="clear" w:color="auto" w:fill="auto"/>
        <w:tabs>
          <w:tab w:val="left" w:pos="1127"/>
        </w:tabs>
        <w:spacing w:before="0" w:after="0" w:line="360" w:lineRule="auto"/>
        <w:ind w:firstLine="800"/>
        <w:jc w:val="left"/>
      </w:pPr>
      <w:r>
        <w:t xml:space="preserve">можливість роботи з </w:t>
      </w:r>
      <w:r>
        <w:rPr>
          <w:lang w:val="en-US" w:eastAsia="en-US"/>
        </w:rPr>
        <w:t>VST</w:t>
      </w:r>
      <w:r>
        <w:t>-плагінами (аудіоефектами і обробками реального часу);</w:t>
      </w:r>
    </w:p>
    <w:p w:rsidR="00CB6378" w:rsidRDefault="00CB6378" w:rsidP="00895076">
      <w:pPr>
        <w:pStyle w:val="Bodytext21"/>
        <w:numPr>
          <w:ilvl w:val="0"/>
          <w:numId w:val="5"/>
        </w:numPr>
        <w:shd w:val="clear" w:color="auto" w:fill="auto"/>
        <w:tabs>
          <w:tab w:val="left" w:pos="1154"/>
        </w:tabs>
        <w:spacing w:before="0" w:after="0" w:line="360" w:lineRule="auto"/>
        <w:ind w:firstLine="851"/>
      </w:pPr>
      <w:r>
        <w:t xml:space="preserve">можливість повної компенсації затримки, що вноситься </w:t>
      </w:r>
      <w:r>
        <w:rPr>
          <w:lang w:val="en-US" w:eastAsia="en-US"/>
        </w:rPr>
        <w:t>VST</w:t>
      </w:r>
      <w:r>
        <w:rPr>
          <w:lang w:val="ru-RU" w:eastAsia="en-US"/>
        </w:rPr>
        <w:t>-плагінами;</w:t>
      </w:r>
      <w:r>
        <w:br w:type="page"/>
      </w:r>
    </w:p>
    <w:p w:rsidR="00CB6378" w:rsidRDefault="00CB6378" w:rsidP="00A26459">
      <w:pPr>
        <w:pStyle w:val="Bodytext21"/>
        <w:numPr>
          <w:ilvl w:val="0"/>
          <w:numId w:val="15"/>
        </w:numPr>
        <w:shd w:val="clear" w:color="auto" w:fill="auto"/>
        <w:tabs>
          <w:tab w:val="left" w:pos="1094"/>
        </w:tabs>
        <w:spacing w:before="0" w:after="0" w:line="360" w:lineRule="auto"/>
        <w:ind w:firstLine="740"/>
      </w:pPr>
      <w:r>
        <w:t>можливість автоматизації будь-якого параметру відтворення, обробки і синтезу звука;</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 xml:space="preserve">наявність віртуальних синтезаторів </w:t>
      </w:r>
      <w:r w:rsidRPr="00C7535E">
        <w:rPr>
          <w:lang w:val="ru-RU" w:eastAsia="en-US"/>
        </w:rPr>
        <w:t>(</w:t>
      </w:r>
      <w:r>
        <w:rPr>
          <w:lang w:val="en-US" w:eastAsia="en-US"/>
        </w:rPr>
        <w:t>VST</w:t>
      </w:r>
      <w:r>
        <w:t>-інструментів);</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 xml:space="preserve">наявність функції "замороження" </w:t>
      </w:r>
      <w:r w:rsidRPr="00C7535E">
        <w:rPr>
          <w:lang w:eastAsia="en-US"/>
        </w:rPr>
        <w:t>(</w:t>
      </w:r>
      <w:r>
        <w:rPr>
          <w:lang w:val="en-US" w:eastAsia="en-US"/>
        </w:rPr>
        <w:t>Freeze</w:t>
      </w:r>
      <w:r w:rsidRPr="00C7535E">
        <w:rPr>
          <w:lang w:eastAsia="en-US"/>
        </w:rPr>
        <w:t xml:space="preserve">) </w:t>
      </w:r>
      <w:r>
        <w:t xml:space="preserve">для </w:t>
      </w:r>
      <w:r>
        <w:rPr>
          <w:lang w:val="en-US" w:eastAsia="en-US"/>
        </w:rPr>
        <w:t>VST</w:t>
      </w:r>
      <w:r>
        <w:t>-інструментів і аудіотреків, що дозволяє економити ресурси процесора;</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імпорт і експорт цифрового звука в різних форматах;</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представлення музики у вигляді нот, відбитків клавіш фортепіано, списку повідомлень;</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графічне керування параметрами синтезу звука;</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мікшування сигналів і керування студійним обладнанням;</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практично необмежена кількість рівнів відміни операцій редагування;</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 xml:space="preserve">можливість об'єднання студійних комп’ютерів у мережу на основі технології </w:t>
      </w:r>
      <w:r>
        <w:rPr>
          <w:lang w:val="en-US" w:eastAsia="en-US"/>
        </w:rPr>
        <w:t>VST</w:t>
      </w:r>
      <w:r w:rsidRPr="00C7535E">
        <w:rPr>
          <w:lang w:eastAsia="en-US"/>
        </w:rPr>
        <w:t xml:space="preserve"> </w:t>
      </w:r>
      <w:r>
        <w:rPr>
          <w:lang w:val="en-US" w:eastAsia="en-US"/>
        </w:rPr>
        <w:t>System</w:t>
      </w:r>
      <w:r w:rsidRPr="00C7535E">
        <w:rPr>
          <w:lang w:eastAsia="en-US"/>
        </w:rPr>
        <w:t xml:space="preserve"> </w:t>
      </w:r>
      <w:r>
        <w:rPr>
          <w:lang w:val="en-US" w:eastAsia="en-US"/>
        </w:rPr>
        <w:t>Link</w:t>
      </w:r>
      <w:r w:rsidRPr="00C7535E">
        <w:rPr>
          <w:lang w:eastAsia="en-US"/>
        </w:rPr>
        <w:t>;</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 xml:space="preserve">можливість сумісної роботи з додатками, що підтримують протокол </w:t>
      </w:r>
      <w:r>
        <w:rPr>
          <w:lang w:val="en-US" w:eastAsia="en-US"/>
        </w:rPr>
        <w:t>ReWire</w:t>
      </w:r>
      <w:r w:rsidRPr="00C7535E">
        <w:rPr>
          <w:lang w:eastAsia="en-US"/>
        </w:rPr>
        <w:t>;</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гнучка маршрутизація аудіосигналів, можливість побудови розвинутої системи студійного моніторингу;</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наявність унікального засобу передачі всіх відтінків і нюансів виконання музики, основаного на введенні таблиць експресії, які застосовуються до спеціально створених банків інструментів;</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наявність потужних засобів пошуку, завантаження, експортування і імпортування медіафайлів різних форматів;</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 xml:space="preserve">багатоваріантність вирішення задач з редагування (в тому числі неруйнуючому) </w:t>
      </w:r>
      <w:r>
        <w:rPr>
          <w:lang w:val="en-US" w:eastAsia="en-US"/>
        </w:rPr>
        <w:t>MIDI</w:t>
      </w:r>
      <w:r w:rsidRPr="00C7535E">
        <w:rPr>
          <w:lang w:eastAsia="en-US"/>
        </w:rPr>
        <w:t xml:space="preserve">- </w:t>
      </w:r>
      <w:r>
        <w:t>і аудіофайлів;</w:t>
      </w:r>
    </w:p>
    <w:p w:rsidR="00CB6378" w:rsidRDefault="00CB6378" w:rsidP="00A26459">
      <w:pPr>
        <w:pStyle w:val="Bodytext21"/>
        <w:numPr>
          <w:ilvl w:val="0"/>
          <w:numId w:val="15"/>
        </w:numPr>
        <w:shd w:val="clear" w:color="auto" w:fill="auto"/>
        <w:tabs>
          <w:tab w:val="left" w:pos="1094"/>
        </w:tabs>
        <w:spacing w:before="0" w:after="0" w:line="360" w:lineRule="auto"/>
        <w:ind w:firstLine="740"/>
      </w:pPr>
      <w:r>
        <w:t>зручна організація структури проекту і системи управління параметрами синтезу, темпом, музичним розміром, транспонуванням за рахунок наявності треків різних типів;</w:t>
      </w:r>
    </w:p>
    <w:p w:rsidR="00CB6378" w:rsidRDefault="00CB6378" w:rsidP="00A26459">
      <w:pPr>
        <w:pStyle w:val="Bodytext21"/>
        <w:numPr>
          <w:ilvl w:val="0"/>
          <w:numId w:val="15"/>
        </w:numPr>
        <w:shd w:val="clear" w:color="auto" w:fill="auto"/>
        <w:tabs>
          <w:tab w:val="left" w:pos="1094"/>
        </w:tabs>
        <w:spacing w:before="0" w:after="0" w:line="360" w:lineRule="auto"/>
        <w:ind w:firstLine="740"/>
        <w:sectPr w:rsidR="00CB6378" w:rsidSect="00FE2FBA">
          <w:headerReference w:type="default" r:id="rId34"/>
          <w:footerReference w:type="default" r:id="rId35"/>
          <w:headerReference w:type="first" r:id="rId36"/>
          <w:footerReference w:type="first" r:id="rId37"/>
          <w:pgSz w:w="11900" w:h="16840"/>
          <w:pgMar w:top="1134" w:right="850" w:bottom="1134" w:left="1701" w:header="0" w:footer="3" w:gutter="0"/>
          <w:pgNumType w:start="31"/>
          <w:cols w:space="720"/>
          <w:noEndnote/>
          <w:titlePg/>
          <w:docGrid w:linePitch="360"/>
        </w:sectPr>
      </w:pPr>
      <w:r>
        <w:t>відтворення цифрового відео.</w:t>
      </w:r>
    </w:p>
    <w:p w:rsidR="00CB6378" w:rsidRDefault="00CB6378" w:rsidP="004739C0">
      <w:pPr>
        <w:pStyle w:val="Bodytext21"/>
        <w:shd w:val="clear" w:color="auto" w:fill="auto"/>
        <w:spacing w:before="0" w:after="0" w:line="480" w:lineRule="exact"/>
        <w:ind w:firstLine="709"/>
      </w:pPr>
      <w:r>
        <w:t xml:space="preserve">Сумісно із </w:t>
      </w:r>
      <w:r>
        <w:rPr>
          <w:lang w:val="en-US" w:eastAsia="en-US"/>
        </w:rPr>
        <w:t>Cubase</w:t>
      </w:r>
      <w:r w:rsidRPr="00C7535E">
        <w:rPr>
          <w:lang w:eastAsia="en-US"/>
        </w:rPr>
        <w:t xml:space="preserve"> </w:t>
      </w:r>
      <w:r>
        <w:t xml:space="preserve">поставляються високоякісні </w:t>
      </w:r>
      <w:r>
        <w:rPr>
          <w:lang w:val="en-US" w:eastAsia="en-US"/>
        </w:rPr>
        <w:t>VST</w:t>
      </w:r>
      <w:r>
        <w:t xml:space="preserve">-інструменти. Керувати ними, як і справжніми синтезаторами/семплерами, можна і за допомогою традиційних </w:t>
      </w:r>
      <w:r>
        <w:rPr>
          <w:lang w:val="en-US" w:eastAsia="en-US"/>
        </w:rPr>
        <w:t>MIDI</w:t>
      </w:r>
      <w:r w:rsidRPr="00C7535E">
        <w:rPr>
          <w:lang w:eastAsia="ru-RU"/>
        </w:rPr>
        <w:t xml:space="preserve">-команд, </w:t>
      </w:r>
      <w:r>
        <w:t xml:space="preserve">і за допомогою записаних на </w:t>
      </w:r>
      <w:r>
        <w:rPr>
          <w:lang w:val="en-US" w:eastAsia="en-US"/>
        </w:rPr>
        <w:t>MIDI</w:t>
      </w:r>
      <w:r w:rsidRPr="00C7535E">
        <w:rPr>
          <w:lang w:eastAsia="ru-RU"/>
        </w:rPr>
        <w:t xml:space="preserve">- треки </w:t>
      </w:r>
      <w:r>
        <w:t>даних автоматизації у вигляді огинаючих (інтерактивних графіків змінення тих чи інших параметрів).</w:t>
      </w:r>
    </w:p>
    <w:p w:rsidR="00CB6378" w:rsidRDefault="00CB6378" w:rsidP="004739C0">
      <w:pPr>
        <w:pStyle w:val="Bodytext21"/>
        <w:shd w:val="clear" w:color="auto" w:fill="auto"/>
        <w:spacing w:before="0" w:after="0" w:line="480" w:lineRule="exact"/>
        <w:ind w:firstLine="709"/>
      </w:pPr>
      <w:r>
        <w:t xml:space="preserve">Додатково до </w:t>
      </w:r>
      <w:r>
        <w:rPr>
          <w:lang w:val="en-US" w:eastAsia="en-US"/>
        </w:rPr>
        <w:t>Cubase</w:t>
      </w:r>
      <w:r w:rsidRPr="00C7535E">
        <w:rPr>
          <w:lang w:eastAsia="en-US"/>
        </w:rPr>
        <w:t xml:space="preserve"> </w:t>
      </w:r>
      <w:r>
        <w:t xml:space="preserve">включено ряд </w:t>
      </w:r>
      <w:r>
        <w:rPr>
          <w:lang w:val="en-US" w:eastAsia="en-US"/>
        </w:rPr>
        <w:t>VST</w:t>
      </w:r>
      <w:r>
        <w:t>-аудіоплагінів, що вирізняються здатністю до керування посрередицтвом автоматизації і множиною пресетів: віртуальні прилади динамічної обробки, частотні фільтри, звукові ефекти.</w:t>
      </w:r>
    </w:p>
    <w:p w:rsidR="00CB6378" w:rsidRDefault="00CB6378" w:rsidP="004739C0">
      <w:pPr>
        <w:pStyle w:val="Bodytext21"/>
        <w:shd w:val="clear" w:color="auto" w:fill="auto"/>
        <w:spacing w:before="0" w:after="0" w:line="480" w:lineRule="exact"/>
        <w:ind w:firstLine="709"/>
      </w:pPr>
      <w:r>
        <w:t xml:space="preserve">Наявні засоби підтримки зовнішніх керуючих пристроїв. Можна відредагувати таблицю закріплення ударних інструментів за клавішами </w:t>
      </w:r>
      <w:r>
        <w:rPr>
          <w:lang w:val="en-US" w:eastAsia="en-US"/>
        </w:rPr>
        <w:t>MIDI</w:t>
      </w:r>
      <w:r>
        <w:t xml:space="preserve">- клавіатури. Є спеціальний редактор для створення партій ударних інструментів. Клавішний </w:t>
      </w:r>
      <w:r>
        <w:rPr>
          <w:lang w:val="en-US" w:eastAsia="en-US"/>
        </w:rPr>
        <w:t>MIDI</w:t>
      </w:r>
      <w:r>
        <w:rPr>
          <w:lang w:val="ru-RU" w:eastAsia="ru-RU"/>
        </w:rPr>
        <w:t xml:space="preserve">-редактор </w:t>
      </w:r>
      <w:r>
        <w:t>дозволяє записувати музику користувачам, які не володіють нотною грамотою. Редактор-список повідомлень забезпечує прецизионну точність установки значень параметрів синтезу, тривалостей і моментів утворення звуків.</w:t>
      </w:r>
    </w:p>
    <w:p w:rsidR="00CB6378" w:rsidRDefault="00CB6378" w:rsidP="004739C0">
      <w:pPr>
        <w:pStyle w:val="Bodytext21"/>
        <w:shd w:val="clear" w:color="auto" w:fill="auto"/>
        <w:spacing w:before="0" w:after="0" w:line="480" w:lineRule="exact"/>
        <w:ind w:firstLine="709"/>
      </w:pPr>
      <w:r>
        <w:t xml:space="preserve">Програма має обширну систему функцій, що перетворюють </w:t>
      </w:r>
      <w:r>
        <w:rPr>
          <w:lang w:val="en-US" w:eastAsia="en-US"/>
        </w:rPr>
        <w:t>MIDI</w:t>
      </w:r>
      <w:r>
        <w:t xml:space="preserve">- повідомлення у відповідності до заданих алгоритмів. У зв’язку з цим варто відмітити групу функцій квантизації (в тому числі при записі </w:t>
      </w:r>
      <w:r>
        <w:rPr>
          <w:lang w:val="en-US" w:eastAsia="en-US"/>
        </w:rPr>
        <w:t>MIDI</w:t>
      </w:r>
      <w:r>
        <w:t xml:space="preserve">- повідомлень у реальному часі), які дозволять позбутися похибок виконання музики, обробити записану партію у відповідності з деяким стилем. Оригінальне звучання </w:t>
      </w:r>
      <w:r>
        <w:rPr>
          <w:lang w:val="en-US" w:eastAsia="en-US"/>
        </w:rPr>
        <w:t>MIDI</w:t>
      </w:r>
      <w:r>
        <w:t xml:space="preserve">-партій можна отримати за допомогою вбудованих </w:t>
      </w:r>
      <w:r>
        <w:rPr>
          <w:lang w:val="en-US" w:eastAsia="en-US"/>
        </w:rPr>
        <w:t>MIDI</w:t>
      </w:r>
      <w:r>
        <w:t xml:space="preserve">-ефектів. Автоматизація складних перетворень </w:t>
      </w:r>
      <w:r>
        <w:rPr>
          <w:lang w:val="en-US" w:eastAsia="en-US"/>
        </w:rPr>
        <w:t>MIDI</w:t>
      </w:r>
      <w:r>
        <w:t>-даних реалізується посередництвом логічного редактора. Наявна можливість використовувати у проекті зовнішні апаратні пристрої синтезу і обробки звука.</w:t>
      </w:r>
    </w:p>
    <w:p w:rsidR="00CB6378" w:rsidRDefault="00CB6378" w:rsidP="004739C0">
      <w:pPr>
        <w:pStyle w:val="Bodytext21"/>
        <w:shd w:val="clear" w:color="auto" w:fill="auto"/>
        <w:spacing w:before="0" w:after="0" w:line="480" w:lineRule="exact"/>
        <w:ind w:firstLine="709"/>
      </w:pPr>
      <w:r>
        <w:t>Використання треку аранжування дозволяє розділити проект на фрагменти і змінювати порядок їх слідування і кількість повторів. Вихідний матеріал проекту (порядок слідування частин і повідомлень) при цьому не змінюється, просто відтворюється цей матеріал в іншому порядку, який визначається списком відтворення. Можна сформувати множину списків відтворення (варіантів аранжування) і перемикати їх в реальному часі.</w:t>
      </w:r>
    </w:p>
    <w:p w:rsidR="00CB6378" w:rsidRDefault="00CB6378" w:rsidP="004739C0">
      <w:pPr>
        <w:pStyle w:val="Bodytext21"/>
        <w:shd w:val="clear" w:color="auto" w:fill="auto"/>
        <w:spacing w:before="0" w:after="0" w:line="480" w:lineRule="exact"/>
        <w:ind w:firstLine="709"/>
      </w:pPr>
    </w:p>
    <w:p w:rsidR="00CB6378" w:rsidRDefault="00CB6378" w:rsidP="004739C0">
      <w:pPr>
        <w:pStyle w:val="Bodytext21"/>
        <w:numPr>
          <w:ilvl w:val="0"/>
          <w:numId w:val="16"/>
        </w:numPr>
        <w:shd w:val="clear" w:color="auto" w:fill="auto"/>
        <w:tabs>
          <w:tab w:val="left" w:pos="1522"/>
        </w:tabs>
        <w:spacing w:before="0" w:after="3" w:line="280" w:lineRule="exact"/>
        <w:ind w:firstLine="709"/>
      </w:pPr>
      <w:r>
        <w:t>Транспортна панель</w:t>
      </w:r>
    </w:p>
    <w:p w:rsidR="00CB6378" w:rsidRDefault="00CB6378" w:rsidP="004739C0">
      <w:pPr>
        <w:pStyle w:val="Bodytext21"/>
        <w:shd w:val="clear" w:color="auto" w:fill="auto"/>
        <w:spacing w:before="0" w:after="557" w:line="514" w:lineRule="exact"/>
        <w:ind w:firstLine="709"/>
      </w:pPr>
      <w:r>
        <w:t>Розглянемо транспортну панель, основний інструмент віртуальної студії, якому передбачено постійне користування (рис.2.5).</w:t>
      </w:r>
    </w:p>
    <w:p w:rsidR="00CB6378" w:rsidRDefault="00CB6378" w:rsidP="004739C0">
      <w:pPr>
        <w:framePr w:h="778" w:wrap="notBeside" w:vAnchor="text" w:hAnchor="text" w:xAlign="center" w:y="1"/>
        <w:ind w:firstLine="709"/>
        <w:jc w:val="center"/>
        <w:rPr>
          <w:sz w:val="2"/>
          <w:szCs w:val="2"/>
        </w:rPr>
      </w:pPr>
      <w:r w:rsidRPr="00895DB0">
        <w:rPr>
          <w:noProof/>
          <w:lang w:val="ru-RU" w:eastAsia="ru-RU"/>
        </w:rPr>
        <w:pict>
          <v:shape id="Рисунок 241" o:spid="_x0000_i1039" type="#_x0000_t75" alt="image28" style="width:427.5pt;height:39pt;visibility:visible">
            <v:imagedata r:id="rId38" o:title=""/>
          </v:shape>
        </w:pict>
      </w:r>
    </w:p>
    <w:p w:rsidR="00CB6378" w:rsidRDefault="00CB6378" w:rsidP="004739C0">
      <w:pPr>
        <w:pStyle w:val="Picturecaption0"/>
        <w:framePr w:h="778" w:wrap="notBeside" w:vAnchor="text" w:hAnchor="text" w:xAlign="center" w:y="1"/>
        <w:shd w:val="clear" w:color="auto" w:fill="auto"/>
        <w:spacing w:before="0" w:line="280" w:lineRule="exact"/>
        <w:ind w:firstLine="709"/>
        <w:jc w:val="center"/>
      </w:pPr>
    </w:p>
    <w:p w:rsidR="00CB6378" w:rsidRDefault="00CB6378" w:rsidP="004739C0">
      <w:pPr>
        <w:pStyle w:val="Picturecaption0"/>
        <w:framePr w:h="778" w:wrap="notBeside" w:vAnchor="text" w:hAnchor="text" w:xAlign="center" w:y="1"/>
        <w:shd w:val="clear" w:color="auto" w:fill="auto"/>
        <w:spacing w:before="0" w:line="280" w:lineRule="exact"/>
        <w:ind w:firstLine="709"/>
        <w:jc w:val="center"/>
      </w:pPr>
      <w:r>
        <w:t>Рисунок 2.5 - Транспортна панель</w:t>
      </w:r>
    </w:p>
    <w:p w:rsidR="00CB6378" w:rsidRDefault="00CB6378" w:rsidP="004739C0">
      <w:pPr>
        <w:ind w:firstLine="709"/>
        <w:rPr>
          <w:sz w:val="2"/>
          <w:szCs w:val="2"/>
        </w:rPr>
      </w:pPr>
    </w:p>
    <w:p w:rsidR="00CB6378" w:rsidRDefault="00CB6378" w:rsidP="004739C0">
      <w:pPr>
        <w:pStyle w:val="Bodytext21"/>
        <w:shd w:val="clear" w:color="auto" w:fill="auto"/>
        <w:spacing w:before="657" w:after="0" w:line="360" w:lineRule="auto"/>
        <w:ind w:firstLine="709"/>
      </w:pPr>
      <w:r>
        <w:t>Опис призначення груп керуючих елементів:</w:t>
      </w:r>
    </w:p>
    <w:p w:rsidR="00CB6378" w:rsidRDefault="00CB6378" w:rsidP="004739C0">
      <w:pPr>
        <w:pStyle w:val="Bodytext21"/>
        <w:numPr>
          <w:ilvl w:val="0"/>
          <w:numId w:val="15"/>
        </w:numPr>
        <w:shd w:val="clear" w:color="auto" w:fill="auto"/>
        <w:tabs>
          <w:tab w:val="left" w:pos="1094"/>
        </w:tabs>
        <w:spacing w:before="0" w:after="0" w:line="360" w:lineRule="auto"/>
        <w:ind w:firstLine="709"/>
      </w:pPr>
      <w:r>
        <w:rPr>
          <w:lang w:val="en-US" w:eastAsia="en-US"/>
        </w:rPr>
        <w:t>Main</w:t>
      </w:r>
      <w:r w:rsidRPr="00C7535E">
        <w:rPr>
          <w:lang w:val="ru-RU" w:eastAsia="en-US"/>
        </w:rPr>
        <w:t xml:space="preserve"> </w:t>
      </w:r>
      <w:r>
        <w:rPr>
          <w:lang w:val="en-US" w:eastAsia="en-US"/>
        </w:rPr>
        <w:t>Transport</w:t>
      </w:r>
      <w:r w:rsidRPr="00C7535E">
        <w:rPr>
          <w:lang w:val="ru-RU" w:eastAsia="en-US"/>
        </w:rPr>
        <w:t xml:space="preserve"> </w:t>
      </w:r>
      <w:r>
        <w:t>- керування записом/відтворенням/перемоткою; елементи редагування поточної позиції проекту і вибору формату представлення часу;</w:t>
      </w:r>
    </w:p>
    <w:p w:rsidR="00CB6378" w:rsidRDefault="00CB6378" w:rsidP="004739C0">
      <w:pPr>
        <w:pStyle w:val="Bodytext21"/>
        <w:shd w:val="clear" w:color="auto" w:fill="auto"/>
        <w:spacing w:before="0" w:after="0" w:line="360" w:lineRule="auto"/>
        <w:ind w:firstLine="709"/>
      </w:pPr>
      <w:r>
        <w:rPr>
          <w:lang w:val="en-US" w:eastAsia="en-US"/>
        </w:rPr>
        <w:t>Locators</w:t>
      </w:r>
      <w:r w:rsidRPr="00C7535E">
        <w:rPr>
          <w:lang w:val="ru-RU" w:eastAsia="en-US"/>
        </w:rPr>
        <w:t xml:space="preserve"> </w:t>
      </w:r>
      <w:r>
        <w:t>- редагування позицій лівого і правого локаторів; кнопки включення автоматичної квантизації, автоматичного переключення в режим запису і повернення в режим відтворення, а також включення циклічного режиму;</w:t>
      </w:r>
    </w:p>
    <w:p w:rsidR="00CB6378" w:rsidRDefault="00CB6378" w:rsidP="004739C0">
      <w:pPr>
        <w:pStyle w:val="Bodytext21"/>
        <w:numPr>
          <w:ilvl w:val="0"/>
          <w:numId w:val="15"/>
        </w:numPr>
        <w:shd w:val="clear" w:color="auto" w:fill="auto"/>
        <w:tabs>
          <w:tab w:val="left" w:pos="1094"/>
        </w:tabs>
        <w:spacing w:before="0" w:after="0" w:line="360" w:lineRule="auto"/>
        <w:ind w:firstLine="709"/>
      </w:pPr>
      <w:r>
        <w:rPr>
          <w:lang w:val="en-US" w:eastAsia="en-US"/>
        </w:rPr>
        <w:t>Record</w:t>
      </w:r>
      <w:r w:rsidRPr="00C7535E">
        <w:rPr>
          <w:lang w:val="ru-RU" w:eastAsia="en-US"/>
        </w:rPr>
        <w:t xml:space="preserve"> </w:t>
      </w:r>
      <w:r>
        <w:rPr>
          <w:lang w:val="en-US" w:eastAsia="en-US"/>
        </w:rPr>
        <w:t>Mode</w:t>
      </w:r>
      <w:r w:rsidRPr="00C7535E">
        <w:rPr>
          <w:lang w:val="ru-RU" w:eastAsia="en-US"/>
        </w:rPr>
        <w:t xml:space="preserve"> </w:t>
      </w:r>
      <w:r>
        <w:t>- включення зручного для користувача алгоритму переходу в режим запису і виходу з нього;</w:t>
      </w:r>
    </w:p>
    <w:p w:rsidR="00CB6378" w:rsidRDefault="00CB6378" w:rsidP="004739C0">
      <w:pPr>
        <w:pStyle w:val="Bodytext21"/>
        <w:numPr>
          <w:ilvl w:val="0"/>
          <w:numId w:val="15"/>
        </w:numPr>
        <w:shd w:val="clear" w:color="auto" w:fill="auto"/>
        <w:tabs>
          <w:tab w:val="left" w:pos="1094"/>
        </w:tabs>
        <w:spacing w:before="0" w:after="0" w:line="360" w:lineRule="auto"/>
        <w:ind w:firstLine="709"/>
      </w:pPr>
      <w:r>
        <w:rPr>
          <w:lang w:val="en-US" w:eastAsia="en-US"/>
        </w:rPr>
        <w:t>Master</w:t>
      </w:r>
      <w:r w:rsidRPr="00C7535E">
        <w:rPr>
          <w:lang w:eastAsia="en-US"/>
        </w:rPr>
        <w:t xml:space="preserve"> </w:t>
      </w:r>
      <w:r>
        <w:t xml:space="preserve">+ </w:t>
      </w:r>
      <w:r>
        <w:rPr>
          <w:lang w:val="en-US" w:eastAsia="en-US"/>
        </w:rPr>
        <w:t>Sync</w:t>
      </w:r>
      <w:r w:rsidRPr="00C7535E">
        <w:rPr>
          <w:lang w:eastAsia="en-US"/>
        </w:rPr>
        <w:t xml:space="preserve"> </w:t>
      </w:r>
      <w:r>
        <w:t xml:space="preserve">- включення метронома і різних режимів синхронізації, поля редагування темпу і музичного розміру </w:t>
      </w:r>
      <w:r w:rsidRPr="00C7535E">
        <w:rPr>
          <w:lang w:eastAsia="ru-RU"/>
        </w:rPr>
        <w:t>проекта;</w:t>
      </w:r>
    </w:p>
    <w:p w:rsidR="00CB6378" w:rsidRDefault="00CB6378" w:rsidP="004739C0">
      <w:pPr>
        <w:pStyle w:val="Bodytext21"/>
        <w:numPr>
          <w:ilvl w:val="0"/>
          <w:numId w:val="15"/>
        </w:numPr>
        <w:shd w:val="clear" w:color="auto" w:fill="auto"/>
        <w:tabs>
          <w:tab w:val="left" w:pos="1134"/>
        </w:tabs>
        <w:spacing w:before="0" w:after="0" w:line="360" w:lineRule="auto"/>
        <w:ind w:firstLine="709"/>
      </w:pPr>
      <w:r>
        <w:rPr>
          <w:lang w:val="en-US" w:eastAsia="en-US"/>
        </w:rPr>
        <w:t xml:space="preserve">Virtual Keyboard </w:t>
      </w:r>
      <w:r>
        <w:t>- віртуальна клавіатура;</w:t>
      </w:r>
    </w:p>
    <w:p w:rsidR="00CB6378" w:rsidRDefault="00CB6378" w:rsidP="004739C0">
      <w:pPr>
        <w:pStyle w:val="Bodytext21"/>
        <w:numPr>
          <w:ilvl w:val="0"/>
          <w:numId w:val="15"/>
        </w:numPr>
        <w:shd w:val="clear" w:color="auto" w:fill="auto"/>
        <w:tabs>
          <w:tab w:val="left" w:pos="1094"/>
        </w:tabs>
        <w:spacing w:before="0" w:after="0" w:line="360" w:lineRule="auto"/>
        <w:ind w:firstLine="709"/>
      </w:pPr>
      <w:r>
        <w:rPr>
          <w:lang w:val="en-US" w:eastAsia="en-US"/>
        </w:rPr>
        <w:t>Performance</w:t>
      </w:r>
      <w:r w:rsidRPr="00C7535E">
        <w:rPr>
          <w:lang w:val="ru-RU" w:eastAsia="en-US"/>
        </w:rPr>
        <w:t xml:space="preserve"> </w:t>
      </w:r>
      <w:r>
        <w:t>- індикатори завантаження процесора і дискової системи;</w:t>
      </w:r>
    </w:p>
    <w:p w:rsidR="00CB6378" w:rsidRDefault="00CB6378" w:rsidP="004739C0">
      <w:pPr>
        <w:pStyle w:val="Bodytext21"/>
        <w:numPr>
          <w:ilvl w:val="0"/>
          <w:numId w:val="15"/>
        </w:numPr>
        <w:shd w:val="clear" w:color="auto" w:fill="auto"/>
        <w:tabs>
          <w:tab w:val="left" w:pos="1134"/>
        </w:tabs>
        <w:spacing w:before="0" w:after="0" w:line="360" w:lineRule="auto"/>
        <w:ind w:firstLine="709"/>
      </w:pPr>
      <w:r>
        <w:rPr>
          <w:lang w:val="en-US" w:eastAsia="en-US"/>
        </w:rPr>
        <w:t>Jog</w:t>
      </w:r>
      <w:r w:rsidRPr="00C7535E">
        <w:rPr>
          <w:lang w:val="ru-RU" w:eastAsia="en-US"/>
        </w:rPr>
        <w:t>/</w:t>
      </w:r>
      <w:r>
        <w:rPr>
          <w:lang w:val="en-US" w:eastAsia="en-US"/>
        </w:rPr>
        <w:t>Scrub</w:t>
      </w:r>
      <w:r w:rsidRPr="00C7535E">
        <w:rPr>
          <w:lang w:val="ru-RU" w:eastAsia="en-US"/>
        </w:rPr>
        <w:t xml:space="preserve"> </w:t>
      </w:r>
      <w:r>
        <w:t>- переміщення по проекту;</w:t>
      </w:r>
    </w:p>
    <w:p w:rsidR="00CB6378" w:rsidRDefault="00CB6378" w:rsidP="004739C0">
      <w:pPr>
        <w:pStyle w:val="Bodytext21"/>
        <w:shd w:val="clear" w:color="auto" w:fill="auto"/>
        <w:spacing w:before="0" w:after="0" w:line="360" w:lineRule="auto"/>
        <w:ind w:firstLine="709"/>
      </w:pPr>
      <w:r>
        <w:rPr>
          <w:lang w:val="en-US" w:eastAsia="en-US"/>
        </w:rPr>
        <w:t>Arranger</w:t>
      </w:r>
      <w:r w:rsidRPr="00C7535E">
        <w:rPr>
          <w:lang w:val="ru-RU" w:eastAsia="en-US"/>
        </w:rPr>
        <w:t xml:space="preserve"> </w:t>
      </w:r>
      <w:r>
        <w:t xml:space="preserve">- відтворення фрагментів </w:t>
      </w:r>
      <w:r>
        <w:rPr>
          <w:lang w:val="ru-RU" w:eastAsia="ru-RU"/>
        </w:rPr>
        <w:t xml:space="preserve">проекта </w:t>
      </w:r>
      <w:r>
        <w:t>у заданому порядку;</w:t>
      </w:r>
    </w:p>
    <w:p w:rsidR="00CB6378" w:rsidRDefault="00CB6378" w:rsidP="004739C0">
      <w:pPr>
        <w:pStyle w:val="Bodytext21"/>
        <w:numPr>
          <w:ilvl w:val="0"/>
          <w:numId w:val="15"/>
        </w:numPr>
        <w:shd w:val="clear" w:color="auto" w:fill="auto"/>
        <w:tabs>
          <w:tab w:val="left" w:pos="1094"/>
        </w:tabs>
        <w:spacing w:before="0" w:after="0" w:line="360" w:lineRule="auto"/>
        <w:ind w:firstLine="709"/>
      </w:pPr>
      <w:r>
        <w:rPr>
          <w:lang w:val="en-US" w:eastAsia="en-US"/>
        </w:rPr>
        <w:t>Marker</w:t>
      </w:r>
      <w:r w:rsidRPr="00C7535E">
        <w:rPr>
          <w:lang w:eastAsia="en-US"/>
        </w:rPr>
        <w:t xml:space="preserve"> </w:t>
      </w:r>
      <w:r>
        <w:t xml:space="preserve">- перехід в позиції п'ятнадцяти маркерів і кнопка </w:t>
      </w:r>
      <w:r>
        <w:rPr>
          <w:lang w:val="en-US" w:eastAsia="en-US"/>
        </w:rPr>
        <w:t>Show</w:t>
      </w:r>
      <w:r w:rsidRPr="00C7535E">
        <w:rPr>
          <w:lang w:eastAsia="en-US"/>
        </w:rPr>
        <w:t xml:space="preserve"> </w:t>
      </w:r>
      <w:r>
        <w:t xml:space="preserve">для виклику вікна </w:t>
      </w:r>
      <w:r>
        <w:rPr>
          <w:lang w:val="en-US" w:eastAsia="en-US"/>
        </w:rPr>
        <w:t>Markers</w:t>
      </w:r>
      <w:r w:rsidRPr="00C7535E">
        <w:rPr>
          <w:lang w:eastAsia="en-US"/>
        </w:rPr>
        <w:t>;</w:t>
      </w:r>
    </w:p>
    <w:p w:rsidR="00CB6378" w:rsidRDefault="00CB6378" w:rsidP="004739C0">
      <w:pPr>
        <w:pStyle w:val="Bodytext21"/>
        <w:numPr>
          <w:ilvl w:val="0"/>
          <w:numId w:val="15"/>
        </w:numPr>
        <w:shd w:val="clear" w:color="auto" w:fill="auto"/>
        <w:tabs>
          <w:tab w:val="left" w:pos="1094"/>
        </w:tabs>
        <w:spacing w:before="0" w:after="0" w:line="360" w:lineRule="auto"/>
        <w:ind w:firstLine="709"/>
      </w:pPr>
      <w:r>
        <w:rPr>
          <w:lang w:val="en-US" w:eastAsia="en-US"/>
        </w:rPr>
        <w:t>MIDI</w:t>
      </w:r>
      <w:r w:rsidRPr="00C7535E">
        <w:rPr>
          <w:lang w:eastAsia="en-US"/>
        </w:rPr>
        <w:t xml:space="preserve"> </w:t>
      </w:r>
      <w:r>
        <w:rPr>
          <w:lang w:val="en-US" w:eastAsia="en-US"/>
        </w:rPr>
        <w:t>Activity</w:t>
      </w:r>
      <w:r w:rsidRPr="00C7535E">
        <w:rPr>
          <w:lang w:eastAsia="en-US"/>
        </w:rPr>
        <w:t xml:space="preserve"> </w:t>
      </w:r>
      <w:r>
        <w:t xml:space="preserve">і </w:t>
      </w:r>
      <w:r>
        <w:rPr>
          <w:lang w:val="en-US" w:eastAsia="en-US"/>
        </w:rPr>
        <w:t>Audio</w:t>
      </w:r>
      <w:r w:rsidRPr="00C7535E">
        <w:rPr>
          <w:lang w:eastAsia="en-US"/>
        </w:rPr>
        <w:t xml:space="preserve"> </w:t>
      </w:r>
      <w:r>
        <w:rPr>
          <w:lang w:val="en-US" w:eastAsia="en-US"/>
        </w:rPr>
        <w:t>Activity</w:t>
      </w:r>
      <w:r w:rsidRPr="00C7535E">
        <w:rPr>
          <w:lang w:eastAsia="en-US"/>
        </w:rPr>
        <w:t xml:space="preserve"> </w:t>
      </w:r>
      <w:r>
        <w:t xml:space="preserve">- індикатори активності вхідних і вихідних </w:t>
      </w:r>
      <w:r>
        <w:rPr>
          <w:lang w:val="en-US" w:eastAsia="en-US"/>
        </w:rPr>
        <w:t>MIDI</w:t>
      </w:r>
      <w:r w:rsidRPr="00C7535E">
        <w:rPr>
          <w:lang w:eastAsia="en-US"/>
        </w:rPr>
        <w:t xml:space="preserve">- </w:t>
      </w:r>
      <w:r>
        <w:t>і аудіопортів;</w:t>
      </w:r>
    </w:p>
    <w:p w:rsidR="00CB6378" w:rsidRDefault="00CB6378" w:rsidP="004739C0">
      <w:pPr>
        <w:pStyle w:val="Bodytext21"/>
        <w:numPr>
          <w:ilvl w:val="0"/>
          <w:numId w:val="15"/>
        </w:numPr>
        <w:shd w:val="clear" w:color="auto" w:fill="auto"/>
        <w:tabs>
          <w:tab w:val="left" w:pos="1087"/>
        </w:tabs>
        <w:spacing w:before="0" w:after="0" w:line="360" w:lineRule="auto"/>
        <w:ind w:firstLine="709"/>
      </w:pPr>
      <w:r>
        <w:rPr>
          <w:lang w:val="en-US" w:eastAsia="en-US"/>
        </w:rPr>
        <w:t>Audio</w:t>
      </w:r>
      <w:r w:rsidRPr="00C7535E">
        <w:rPr>
          <w:lang w:eastAsia="en-US"/>
        </w:rPr>
        <w:t xml:space="preserve"> </w:t>
      </w:r>
      <w:r>
        <w:rPr>
          <w:lang w:val="en-US" w:eastAsia="en-US"/>
        </w:rPr>
        <w:t>Level</w:t>
      </w:r>
      <w:r w:rsidRPr="00C7535E">
        <w:rPr>
          <w:lang w:eastAsia="en-US"/>
        </w:rPr>
        <w:t xml:space="preserve"> </w:t>
      </w:r>
      <w:r>
        <w:rPr>
          <w:lang w:val="en-US" w:eastAsia="en-US"/>
        </w:rPr>
        <w:t>Control</w:t>
      </w:r>
      <w:r w:rsidRPr="00C7535E">
        <w:rPr>
          <w:lang w:eastAsia="en-US"/>
        </w:rPr>
        <w:t xml:space="preserve"> - </w:t>
      </w:r>
      <w:r w:rsidRPr="00C7535E">
        <w:rPr>
          <w:lang w:eastAsia="ru-RU"/>
        </w:rPr>
        <w:t xml:space="preserve">регулятор </w:t>
      </w:r>
      <w:r>
        <w:t xml:space="preserve">загальної гучності, пов'язаний з регулятором рівня </w:t>
      </w:r>
      <w:r w:rsidRPr="00C7535E">
        <w:rPr>
          <w:lang w:eastAsia="ru-RU"/>
        </w:rPr>
        <w:t xml:space="preserve">сигнала </w:t>
      </w:r>
      <w:r>
        <w:t>першої вихідної шини.</w:t>
      </w:r>
    </w:p>
    <w:p w:rsidR="00CB6378" w:rsidRDefault="00CB6378" w:rsidP="004739C0">
      <w:pPr>
        <w:pStyle w:val="Bodytext21"/>
        <w:shd w:val="clear" w:color="auto" w:fill="auto"/>
        <w:spacing w:before="0" w:after="0" w:line="360" w:lineRule="auto"/>
        <w:ind w:firstLine="709"/>
      </w:pPr>
      <w:r>
        <w:t xml:space="preserve">Основною структурною одиницею при роботі у вікні проекту </w:t>
      </w:r>
      <w:r w:rsidRPr="00A46430">
        <w:t xml:space="preserve">є </w:t>
      </w:r>
      <w:r w:rsidRPr="00A46430">
        <w:rPr>
          <w:rStyle w:val="Bodytext2Bold"/>
          <w:b w:val="0"/>
        </w:rPr>
        <w:t>трек</w:t>
      </w:r>
      <w:r>
        <w:rPr>
          <w:rStyle w:val="Bodytext2Bold"/>
        </w:rPr>
        <w:t xml:space="preserve"> </w:t>
      </w:r>
      <w:r>
        <w:t xml:space="preserve">(доріжка). В </w:t>
      </w:r>
      <w:r>
        <w:rPr>
          <w:lang w:val="en-US" w:eastAsia="en-US"/>
        </w:rPr>
        <w:t xml:space="preserve">Cubase </w:t>
      </w:r>
      <w:r>
        <w:t>наявна наступна множина видів треків:</w:t>
      </w:r>
    </w:p>
    <w:p w:rsidR="00CB6378" w:rsidRDefault="00CB6378" w:rsidP="004739C0">
      <w:pPr>
        <w:pStyle w:val="Bodytext21"/>
        <w:numPr>
          <w:ilvl w:val="0"/>
          <w:numId w:val="15"/>
        </w:numPr>
        <w:shd w:val="clear" w:color="auto" w:fill="auto"/>
        <w:tabs>
          <w:tab w:val="left" w:pos="1087"/>
        </w:tabs>
        <w:spacing w:before="0" w:after="0" w:line="499" w:lineRule="exact"/>
        <w:ind w:firstLine="709"/>
      </w:pPr>
      <w:r>
        <w:rPr>
          <w:lang w:val="en-US" w:eastAsia="en-US"/>
        </w:rPr>
        <w:t>MIDI</w:t>
      </w:r>
      <w:r w:rsidRPr="00C7535E">
        <w:rPr>
          <w:lang w:eastAsia="en-US"/>
        </w:rPr>
        <w:t xml:space="preserve"> </w:t>
      </w:r>
      <w:r>
        <w:rPr>
          <w:lang w:val="en-US" w:eastAsia="en-US"/>
        </w:rPr>
        <w:t>Track</w:t>
      </w:r>
      <w:r w:rsidRPr="00C7535E">
        <w:rPr>
          <w:lang w:eastAsia="en-US"/>
        </w:rPr>
        <w:t xml:space="preserve"> (</w:t>
      </w:r>
      <w:r>
        <w:rPr>
          <w:lang w:val="en-US" w:eastAsia="en-US"/>
        </w:rPr>
        <w:t>MIDI</w:t>
      </w:r>
      <w:r w:rsidRPr="00C7535E">
        <w:rPr>
          <w:lang w:eastAsia="ru-RU"/>
        </w:rPr>
        <w:t xml:space="preserve">-трек) </w:t>
      </w:r>
      <w:r>
        <w:t xml:space="preserve">- трек для керування </w:t>
      </w:r>
      <w:r>
        <w:rPr>
          <w:lang w:val="en-US" w:eastAsia="en-US"/>
        </w:rPr>
        <w:t>MIDI</w:t>
      </w:r>
      <w:r w:rsidRPr="00C7535E">
        <w:rPr>
          <w:lang w:eastAsia="ru-RU"/>
        </w:rPr>
        <w:t xml:space="preserve">-пристроями </w:t>
      </w:r>
      <w:r>
        <w:t xml:space="preserve">(синтезаторами); на ньому зберігаються </w:t>
      </w:r>
      <w:r>
        <w:rPr>
          <w:lang w:val="en-US" w:eastAsia="en-US"/>
        </w:rPr>
        <w:t>MIDI</w:t>
      </w:r>
      <w:r>
        <w:t>-дані;</w:t>
      </w:r>
    </w:p>
    <w:p w:rsidR="00CB6378" w:rsidRDefault="00CB6378" w:rsidP="004739C0">
      <w:pPr>
        <w:pStyle w:val="Bodytext21"/>
        <w:numPr>
          <w:ilvl w:val="0"/>
          <w:numId w:val="15"/>
        </w:numPr>
        <w:shd w:val="clear" w:color="auto" w:fill="auto"/>
        <w:tabs>
          <w:tab w:val="left" w:pos="1087"/>
        </w:tabs>
        <w:spacing w:before="0" w:after="0" w:line="499" w:lineRule="exact"/>
        <w:ind w:firstLine="709"/>
      </w:pPr>
      <w:r>
        <w:rPr>
          <w:lang w:val="en-US" w:eastAsia="en-US"/>
        </w:rPr>
        <w:t>Audio</w:t>
      </w:r>
      <w:r w:rsidRPr="00C7535E">
        <w:rPr>
          <w:lang w:val="ru-RU" w:eastAsia="en-US"/>
        </w:rPr>
        <w:t xml:space="preserve"> </w:t>
      </w:r>
      <w:r>
        <w:rPr>
          <w:lang w:val="en-US" w:eastAsia="en-US"/>
        </w:rPr>
        <w:t>Track</w:t>
      </w:r>
      <w:r w:rsidRPr="00C7535E">
        <w:rPr>
          <w:lang w:val="ru-RU" w:eastAsia="en-US"/>
        </w:rPr>
        <w:t xml:space="preserve"> </w:t>
      </w:r>
      <w:r>
        <w:t>(аудіотрек) - трек для запису/відтворення звукових даних;</w:t>
      </w:r>
    </w:p>
    <w:p w:rsidR="00CB6378" w:rsidRDefault="00CB6378" w:rsidP="004739C0">
      <w:pPr>
        <w:pStyle w:val="Bodytext21"/>
        <w:numPr>
          <w:ilvl w:val="0"/>
          <w:numId w:val="15"/>
        </w:numPr>
        <w:shd w:val="clear" w:color="auto" w:fill="auto"/>
        <w:tabs>
          <w:tab w:val="left" w:pos="1087"/>
        </w:tabs>
        <w:spacing w:before="0" w:after="0" w:line="499" w:lineRule="exact"/>
        <w:ind w:firstLine="709"/>
      </w:pPr>
      <w:r>
        <w:rPr>
          <w:lang w:val="en-US" w:eastAsia="en-US"/>
        </w:rPr>
        <w:t>Instrument</w:t>
      </w:r>
      <w:r w:rsidRPr="00C7535E">
        <w:rPr>
          <w:lang w:eastAsia="en-US"/>
        </w:rPr>
        <w:t xml:space="preserve"> </w:t>
      </w:r>
      <w:r>
        <w:rPr>
          <w:lang w:val="en-US" w:eastAsia="en-US"/>
        </w:rPr>
        <w:t>Track</w:t>
      </w:r>
      <w:r w:rsidRPr="00C7535E">
        <w:rPr>
          <w:lang w:eastAsia="en-US"/>
        </w:rPr>
        <w:t xml:space="preserve"> </w:t>
      </w:r>
      <w:r>
        <w:t xml:space="preserve">(інструментальний трек) - гібрид попередніх двох треків; трек, до якого підключається і з якого посередництвом </w:t>
      </w:r>
      <w:r>
        <w:rPr>
          <w:lang w:val="en-US" w:eastAsia="en-US"/>
        </w:rPr>
        <w:t>MIDI</w:t>
      </w:r>
      <w:r w:rsidRPr="00C7535E">
        <w:rPr>
          <w:lang w:eastAsia="en-US"/>
        </w:rPr>
        <w:t xml:space="preserve"> </w:t>
      </w:r>
      <w:r>
        <w:t xml:space="preserve">керується </w:t>
      </w:r>
      <w:r>
        <w:rPr>
          <w:lang w:val="en-US" w:eastAsia="en-US"/>
        </w:rPr>
        <w:t>VST</w:t>
      </w:r>
      <w:r>
        <w:t>-інструмент;</w:t>
      </w:r>
    </w:p>
    <w:p w:rsidR="00CB6378" w:rsidRDefault="00CB6378" w:rsidP="004739C0">
      <w:pPr>
        <w:pStyle w:val="Bodytext21"/>
        <w:numPr>
          <w:ilvl w:val="0"/>
          <w:numId w:val="15"/>
        </w:numPr>
        <w:shd w:val="clear" w:color="auto" w:fill="auto"/>
        <w:tabs>
          <w:tab w:val="left" w:pos="1087"/>
        </w:tabs>
        <w:spacing w:before="0" w:after="0" w:line="499" w:lineRule="exact"/>
        <w:ind w:firstLine="709"/>
      </w:pPr>
      <w:r>
        <w:rPr>
          <w:lang w:val="en-US" w:eastAsia="en-US"/>
        </w:rPr>
        <w:t>FX</w:t>
      </w:r>
      <w:r w:rsidRPr="00C7535E">
        <w:rPr>
          <w:lang w:eastAsia="en-US"/>
        </w:rPr>
        <w:t xml:space="preserve"> </w:t>
      </w:r>
      <w:r>
        <w:rPr>
          <w:lang w:val="en-US" w:eastAsia="en-US"/>
        </w:rPr>
        <w:t>Track</w:t>
      </w:r>
      <w:r w:rsidRPr="00C7535E">
        <w:rPr>
          <w:lang w:eastAsia="en-US"/>
        </w:rPr>
        <w:t xml:space="preserve"> (</w:t>
      </w:r>
      <w:r>
        <w:rPr>
          <w:lang w:val="en-US" w:eastAsia="en-US"/>
        </w:rPr>
        <w:t>FX</w:t>
      </w:r>
      <w:r w:rsidRPr="00C7535E">
        <w:rPr>
          <w:lang w:eastAsia="ru-RU"/>
        </w:rPr>
        <w:t xml:space="preserve">-трек) </w:t>
      </w:r>
      <w:r>
        <w:t xml:space="preserve">- допоміжний трек, призначений виключно для підключення </w:t>
      </w:r>
      <w:r>
        <w:rPr>
          <w:lang w:val="en-US" w:eastAsia="en-US"/>
        </w:rPr>
        <w:t>VST</w:t>
      </w:r>
      <w:r>
        <w:t xml:space="preserve">-плагінів (ефектів і обробок), виконує роль шин </w:t>
      </w:r>
      <w:r>
        <w:rPr>
          <w:lang w:val="en-US" w:eastAsia="en-US"/>
        </w:rPr>
        <w:t>AUX</w:t>
      </w:r>
      <w:r w:rsidRPr="00C7535E">
        <w:rPr>
          <w:lang w:eastAsia="en-US"/>
        </w:rPr>
        <w:t xml:space="preserve"> </w:t>
      </w:r>
      <w:r>
        <w:t>в традиційних мікшерах - посил сигналів з декількох аудіо-, групових чи інструментальних треків для обробки ефектами паралельної дії;</w:t>
      </w:r>
    </w:p>
    <w:p w:rsidR="00CB6378" w:rsidRDefault="00CB6378" w:rsidP="004739C0">
      <w:pPr>
        <w:pStyle w:val="Bodytext21"/>
        <w:numPr>
          <w:ilvl w:val="0"/>
          <w:numId w:val="15"/>
        </w:numPr>
        <w:shd w:val="clear" w:color="auto" w:fill="auto"/>
        <w:tabs>
          <w:tab w:val="left" w:pos="1087"/>
        </w:tabs>
        <w:spacing w:before="0" w:after="0" w:line="499" w:lineRule="exact"/>
        <w:ind w:firstLine="709"/>
      </w:pPr>
      <w:r>
        <w:rPr>
          <w:lang w:val="en-US" w:eastAsia="en-US"/>
        </w:rPr>
        <w:t>Group</w:t>
      </w:r>
      <w:r w:rsidRPr="00C7535E">
        <w:rPr>
          <w:lang w:eastAsia="en-US"/>
        </w:rPr>
        <w:t xml:space="preserve"> </w:t>
      </w:r>
      <w:r>
        <w:rPr>
          <w:lang w:val="en-US" w:eastAsia="en-US"/>
        </w:rPr>
        <w:t>Channel</w:t>
      </w:r>
      <w:r w:rsidRPr="00C7535E">
        <w:rPr>
          <w:lang w:eastAsia="en-US"/>
        </w:rPr>
        <w:t xml:space="preserve"> </w:t>
      </w:r>
      <w:r>
        <w:rPr>
          <w:lang w:val="en-US" w:eastAsia="en-US"/>
        </w:rPr>
        <w:t>Track</w:t>
      </w:r>
      <w:r w:rsidRPr="00C7535E">
        <w:rPr>
          <w:lang w:eastAsia="en-US"/>
        </w:rPr>
        <w:t xml:space="preserve"> </w:t>
      </w:r>
      <w:r>
        <w:t xml:space="preserve">(груповий </w:t>
      </w:r>
      <w:r w:rsidRPr="00C7535E">
        <w:rPr>
          <w:lang w:eastAsia="ru-RU"/>
        </w:rPr>
        <w:t xml:space="preserve">трек) </w:t>
      </w:r>
      <w:r>
        <w:t xml:space="preserve">- допоміжний </w:t>
      </w:r>
      <w:r w:rsidRPr="00C7535E">
        <w:rPr>
          <w:lang w:eastAsia="ru-RU"/>
        </w:rPr>
        <w:t xml:space="preserve">трек, </w:t>
      </w:r>
      <w:r>
        <w:t xml:space="preserve">призначений для групування сигналів від декількох аудіо-, </w:t>
      </w:r>
      <w:r>
        <w:rPr>
          <w:lang w:val="en-US" w:eastAsia="en-US"/>
        </w:rPr>
        <w:t>FX</w:t>
      </w:r>
      <w:r w:rsidRPr="00C7535E">
        <w:rPr>
          <w:lang w:eastAsia="en-US"/>
        </w:rPr>
        <w:t xml:space="preserve">- </w:t>
      </w:r>
      <w:r>
        <w:t>або інструментальних треків з метою обробки отриманого субміксу одним набором плагінів;</w:t>
      </w:r>
    </w:p>
    <w:p w:rsidR="00CB6378" w:rsidRDefault="00CB6378" w:rsidP="004739C0">
      <w:pPr>
        <w:pStyle w:val="Bodytext21"/>
        <w:numPr>
          <w:ilvl w:val="0"/>
          <w:numId w:val="15"/>
        </w:numPr>
        <w:shd w:val="clear" w:color="auto" w:fill="auto"/>
        <w:tabs>
          <w:tab w:val="left" w:pos="1087"/>
        </w:tabs>
        <w:spacing w:before="0" w:after="0" w:line="499" w:lineRule="exact"/>
        <w:ind w:firstLine="709"/>
      </w:pPr>
      <w:r>
        <w:rPr>
          <w:lang w:val="en-US" w:eastAsia="en-US"/>
        </w:rPr>
        <w:t>Folder</w:t>
      </w:r>
      <w:r w:rsidRPr="00C7535E">
        <w:rPr>
          <w:lang w:eastAsia="en-US"/>
        </w:rPr>
        <w:t xml:space="preserve"> </w:t>
      </w:r>
      <w:r>
        <w:rPr>
          <w:lang w:val="en-US" w:eastAsia="en-US"/>
        </w:rPr>
        <w:t>Track</w:t>
      </w:r>
      <w:r w:rsidRPr="00C7535E">
        <w:rPr>
          <w:lang w:eastAsia="en-US"/>
        </w:rPr>
        <w:t xml:space="preserve"> </w:t>
      </w:r>
      <w:r w:rsidRPr="00C7535E">
        <w:rPr>
          <w:lang w:eastAsia="ru-RU"/>
        </w:rPr>
        <w:t xml:space="preserve">(трек-контейнер) </w:t>
      </w:r>
      <w:r>
        <w:t>- може містити треки всіх видів, включаючи інші треки-контейнери; сприяє покращенню візуальної структури проекту;</w:t>
      </w:r>
    </w:p>
    <w:p w:rsidR="00CB6378" w:rsidRDefault="00CB6378" w:rsidP="004739C0">
      <w:pPr>
        <w:pStyle w:val="Bodytext21"/>
        <w:numPr>
          <w:ilvl w:val="0"/>
          <w:numId w:val="15"/>
        </w:numPr>
        <w:shd w:val="clear" w:color="auto" w:fill="auto"/>
        <w:tabs>
          <w:tab w:val="left" w:pos="1087"/>
        </w:tabs>
        <w:spacing w:before="0" w:after="0" w:line="499" w:lineRule="exact"/>
        <w:ind w:firstLine="709"/>
      </w:pPr>
      <w:r>
        <w:rPr>
          <w:lang w:val="en-US" w:eastAsia="en-US"/>
        </w:rPr>
        <w:t>Marker</w:t>
      </w:r>
      <w:r w:rsidRPr="00C7535E">
        <w:rPr>
          <w:lang w:val="ru-RU" w:eastAsia="en-US"/>
        </w:rPr>
        <w:t xml:space="preserve"> </w:t>
      </w:r>
      <w:r>
        <w:rPr>
          <w:lang w:val="en-US" w:eastAsia="en-US"/>
        </w:rPr>
        <w:t>Track</w:t>
      </w:r>
      <w:r w:rsidRPr="00C7535E">
        <w:rPr>
          <w:lang w:val="ru-RU" w:eastAsia="en-US"/>
        </w:rPr>
        <w:t xml:space="preserve"> </w:t>
      </w:r>
      <w:r>
        <w:t>(трек маркерів) - трек для розміщення маркерів (спеціальних міток), також дозволяє покращити візуальну структуру проекту;</w:t>
      </w:r>
    </w:p>
    <w:p w:rsidR="00CB6378" w:rsidRDefault="00CB6378" w:rsidP="004739C0">
      <w:pPr>
        <w:pStyle w:val="Bodytext21"/>
        <w:numPr>
          <w:ilvl w:val="0"/>
          <w:numId w:val="15"/>
        </w:numPr>
        <w:shd w:val="clear" w:color="auto" w:fill="auto"/>
        <w:tabs>
          <w:tab w:val="left" w:pos="1087"/>
        </w:tabs>
        <w:spacing w:before="0" w:after="0" w:line="499" w:lineRule="exact"/>
        <w:ind w:firstLine="709"/>
      </w:pPr>
      <w:r>
        <w:rPr>
          <w:lang w:val="en-US" w:eastAsia="en-US"/>
        </w:rPr>
        <w:t>Tempo</w:t>
      </w:r>
      <w:r w:rsidRPr="00C7535E">
        <w:rPr>
          <w:lang w:eastAsia="en-US"/>
        </w:rPr>
        <w:t xml:space="preserve"> </w:t>
      </w:r>
      <w:r>
        <w:rPr>
          <w:lang w:val="en-US" w:eastAsia="en-US"/>
        </w:rPr>
        <w:t>Track</w:t>
      </w:r>
      <w:r w:rsidRPr="00C7535E">
        <w:rPr>
          <w:lang w:eastAsia="en-US"/>
        </w:rPr>
        <w:t xml:space="preserve"> </w:t>
      </w:r>
      <w:r>
        <w:t xml:space="preserve">(трек для керування темпом) - зберігає інформацію про зміни темпу </w:t>
      </w:r>
      <w:r w:rsidRPr="00C7535E">
        <w:rPr>
          <w:lang w:eastAsia="ru-RU"/>
        </w:rPr>
        <w:t>проекта;</w:t>
      </w:r>
    </w:p>
    <w:p w:rsidR="00CB6378" w:rsidRDefault="00CB6378" w:rsidP="004739C0">
      <w:pPr>
        <w:pStyle w:val="Bodytext21"/>
        <w:numPr>
          <w:ilvl w:val="0"/>
          <w:numId w:val="15"/>
        </w:numPr>
        <w:shd w:val="clear" w:color="auto" w:fill="auto"/>
        <w:tabs>
          <w:tab w:val="left" w:pos="1087"/>
        </w:tabs>
        <w:spacing w:before="0" w:after="0" w:line="499" w:lineRule="exact"/>
        <w:ind w:firstLine="709"/>
      </w:pPr>
      <w:r>
        <w:rPr>
          <w:lang w:val="en-US" w:eastAsia="en-US"/>
        </w:rPr>
        <w:t>Signature</w:t>
      </w:r>
      <w:r w:rsidRPr="00C7535E">
        <w:rPr>
          <w:lang w:eastAsia="en-US"/>
        </w:rPr>
        <w:t xml:space="preserve"> </w:t>
      </w:r>
      <w:r>
        <w:rPr>
          <w:lang w:val="en-US" w:eastAsia="en-US"/>
        </w:rPr>
        <w:t>Track</w:t>
      </w:r>
      <w:r w:rsidRPr="00C7535E">
        <w:rPr>
          <w:lang w:eastAsia="en-US"/>
        </w:rPr>
        <w:t xml:space="preserve"> </w:t>
      </w:r>
      <w:r>
        <w:t>(трек музичного розміру) - зберігає інформацію про</w:t>
      </w:r>
    </w:p>
    <w:p w:rsidR="00CB6378" w:rsidRDefault="00CB6378" w:rsidP="004739C0">
      <w:pPr>
        <w:pStyle w:val="Bodytext21"/>
        <w:shd w:val="clear" w:color="auto" w:fill="auto"/>
        <w:spacing w:before="0" w:after="0" w:line="280" w:lineRule="exact"/>
        <w:ind w:firstLine="709"/>
        <w:jc w:val="left"/>
      </w:pPr>
      <w:r>
        <w:t>зміни музичного розміру;</w:t>
      </w:r>
    </w:p>
    <w:p w:rsidR="00CB6378" w:rsidRDefault="00CB6378" w:rsidP="004739C0">
      <w:pPr>
        <w:pStyle w:val="Bodytext21"/>
        <w:numPr>
          <w:ilvl w:val="0"/>
          <w:numId w:val="15"/>
        </w:numPr>
        <w:shd w:val="clear" w:color="auto" w:fill="auto"/>
        <w:tabs>
          <w:tab w:val="left" w:pos="1148"/>
        </w:tabs>
        <w:spacing w:before="0" w:after="0" w:line="518" w:lineRule="exact"/>
        <w:ind w:firstLine="709"/>
      </w:pPr>
      <w:r>
        <w:rPr>
          <w:lang w:val="en-US" w:eastAsia="en-US"/>
        </w:rPr>
        <w:t>Transpose</w:t>
      </w:r>
      <w:r w:rsidRPr="00C7535E">
        <w:rPr>
          <w:lang w:eastAsia="en-US"/>
        </w:rPr>
        <w:t xml:space="preserve"> </w:t>
      </w:r>
      <w:r>
        <w:rPr>
          <w:lang w:val="en-US" w:eastAsia="en-US"/>
        </w:rPr>
        <w:t>Track</w:t>
      </w:r>
      <w:r w:rsidRPr="00C7535E">
        <w:rPr>
          <w:lang w:eastAsia="en-US"/>
        </w:rPr>
        <w:t xml:space="preserve"> </w:t>
      </w:r>
      <w:r>
        <w:t xml:space="preserve">(трек транспонування) зберігає інформацію про загальні зміни висоти </w:t>
      </w:r>
      <w:r w:rsidRPr="00C7535E">
        <w:rPr>
          <w:lang w:eastAsia="ru-RU"/>
        </w:rPr>
        <w:t xml:space="preserve">тона </w:t>
      </w:r>
      <w:r>
        <w:t xml:space="preserve">для всього </w:t>
      </w:r>
      <w:r w:rsidRPr="00C7535E">
        <w:rPr>
          <w:lang w:eastAsia="ru-RU"/>
        </w:rPr>
        <w:t>проекта;</w:t>
      </w:r>
    </w:p>
    <w:p w:rsidR="00CB6378" w:rsidRDefault="00CB6378" w:rsidP="004739C0">
      <w:pPr>
        <w:pStyle w:val="Bodytext21"/>
        <w:numPr>
          <w:ilvl w:val="0"/>
          <w:numId w:val="15"/>
        </w:numPr>
        <w:shd w:val="clear" w:color="auto" w:fill="auto"/>
        <w:tabs>
          <w:tab w:val="left" w:pos="1148"/>
        </w:tabs>
        <w:spacing w:before="0" w:after="0" w:line="514" w:lineRule="exact"/>
        <w:ind w:firstLine="709"/>
      </w:pPr>
      <w:r>
        <w:rPr>
          <w:lang w:val="en-US" w:eastAsia="en-US"/>
        </w:rPr>
        <w:t>Ruler</w:t>
      </w:r>
      <w:r w:rsidRPr="00C7535E">
        <w:rPr>
          <w:lang w:val="ru-RU" w:eastAsia="en-US"/>
        </w:rPr>
        <w:t xml:space="preserve"> </w:t>
      </w:r>
      <w:r>
        <w:rPr>
          <w:lang w:val="en-US" w:eastAsia="en-US"/>
        </w:rPr>
        <w:t>Track</w:t>
      </w:r>
      <w:r w:rsidRPr="00C7535E">
        <w:rPr>
          <w:lang w:val="ru-RU" w:eastAsia="en-US"/>
        </w:rPr>
        <w:t xml:space="preserve"> </w:t>
      </w:r>
      <w:r>
        <w:t xml:space="preserve">(трек додаткової </w:t>
      </w:r>
      <w:r>
        <w:rPr>
          <w:lang w:val="ru-RU" w:eastAsia="ru-RU"/>
        </w:rPr>
        <w:t xml:space="preserve">шкали часу) - </w:t>
      </w:r>
      <w:r>
        <w:t xml:space="preserve">дозволяє відображати </w:t>
      </w:r>
      <w:r>
        <w:rPr>
          <w:lang w:val="ru-RU" w:eastAsia="ru-RU"/>
        </w:rPr>
        <w:t xml:space="preserve">в </w:t>
      </w:r>
      <w:r>
        <w:t>проекті потрібну кількість шкал часу в заданих форматах (не обов’язково однакових);</w:t>
      </w:r>
    </w:p>
    <w:p w:rsidR="00CB6378" w:rsidRDefault="00CB6378" w:rsidP="004739C0">
      <w:pPr>
        <w:pStyle w:val="Bodytext21"/>
        <w:numPr>
          <w:ilvl w:val="0"/>
          <w:numId w:val="15"/>
        </w:numPr>
        <w:shd w:val="clear" w:color="auto" w:fill="auto"/>
        <w:tabs>
          <w:tab w:val="left" w:pos="1154"/>
        </w:tabs>
        <w:spacing w:before="0" w:after="0" w:line="499" w:lineRule="exact"/>
        <w:ind w:firstLine="709"/>
      </w:pPr>
      <w:r>
        <w:rPr>
          <w:lang w:val="en-US" w:eastAsia="en-US"/>
        </w:rPr>
        <w:t>Video</w:t>
      </w:r>
      <w:r w:rsidRPr="00C7535E">
        <w:rPr>
          <w:lang w:val="ru-RU" w:eastAsia="en-US"/>
        </w:rPr>
        <w:t xml:space="preserve"> </w:t>
      </w:r>
      <w:r>
        <w:rPr>
          <w:lang w:val="en-US" w:eastAsia="en-US"/>
        </w:rPr>
        <w:t>Track</w:t>
      </w:r>
      <w:r w:rsidRPr="00C7535E">
        <w:rPr>
          <w:lang w:val="ru-RU" w:eastAsia="en-US"/>
        </w:rPr>
        <w:t xml:space="preserve"> </w:t>
      </w:r>
      <w:r>
        <w:t>(відеотрек) - призначений для розміщення відео;</w:t>
      </w:r>
    </w:p>
    <w:p w:rsidR="00CB6378" w:rsidRDefault="00CB6378" w:rsidP="004739C0">
      <w:pPr>
        <w:pStyle w:val="Bodytext21"/>
        <w:numPr>
          <w:ilvl w:val="0"/>
          <w:numId w:val="15"/>
        </w:numPr>
        <w:shd w:val="clear" w:color="auto" w:fill="auto"/>
        <w:tabs>
          <w:tab w:val="left" w:pos="1148"/>
        </w:tabs>
        <w:spacing w:before="0" w:after="595" w:line="499" w:lineRule="exact"/>
        <w:ind w:firstLine="709"/>
      </w:pPr>
      <w:r>
        <w:rPr>
          <w:lang w:val="en-US" w:eastAsia="en-US"/>
        </w:rPr>
        <w:t>Arranger</w:t>
      </w:r>
      <w:r w:rsidRPr="00C7535E">
        <w:rPr>
          <w:lang w:eastAsia="en-US"/>
        </w:rPr>
        <w:t xml:space="preserve"> </w:t>
      </w:r>
      <w:r>
        <w:rPr>
          <w:lang w:val="en-US" w:eastAsia="en-US"/>
        </w:rPr>
        <w:t>Track</w:t>
      </w:r>
      <w:r w:rsidRPr="00C7535E">
        <w:rPr>
          <w:lang w:eastAsia="en-US"/>
        </w:rPr>
        <w:t xml:space="preserve"> </w:t>
      </w:r>
      <w:r>
        <w:t>(трек аранжування) - спеціальний трек, що дозволяє змінити порядок відтворення заданих фрагментів проекту.</w:t>
      </w:r>
    </w:p>
    <w:p w:rsidR="00CB6378" w:rsidRDefault="00CB6378" w:rsidP="004739C0">
      <w:pPr>
        <w:pStyle w:val="Bodytext21"/>
        <w:shd w:val="clear" w:color="auto" w:fill="auto"/>
        <w:tabs>
          <w:tab w:val="left" w:pos="1148"/>
        </w:tabs>
        <w:spacing w:before="0" w:after="595" w:line="499" w:lineRule="exact"/>
        <w:ind w:firstLine="709"/>
      </w:pPr>
    </w:p>
    <w:p w:rsidR="00CB6378" w:rsidRDefault="00CB6378" w:rsidP="004739C0">
      <w:pPr>
        <w:pStyle w:val="Bodytext21"/>
        <w:shd w:val="clear" w:color="auto" w:fill="auto"/>
        <w:tabs>
          <w:tab w:val="left" w:pos="1148"/>
        </w:tabs>
        <w:spacing w:before="0" w:after="595" w:line="499" w:lineRule="exact"/>
        <w:ind w:firstLine="709"/>
      </w:pPr>
    </w:p>
    <w:p w:rsidR="00CB6378" w:rsidRDefault="00CB6378" w:rsidP="004739C0">
      <w:pPr>
        <w:pStyle w:val="Bodytext21"/>
        <w:shd w:val="clear" w:color="auto" w:fill="auto"/>
        <w:tabs>
          <w:tab w:val="left" w:pos="1148"/>
        </w:tabs>
        <w:spacing w:before="0" w:after="595" w:line="499" w:lineRule="exact"/>
        <w:ind w:firstLine="709"/>
      </w:pPr>
    </w:p>
    <w:p w:rsidR="00CB6378" w:rsidRDefault="00CB6378" w:rsidP="004739C0">
      <w:pPr>
        <w:pStyle w:val="Bodytext21"/>
        <w:shd w:val="clear" w:color="auto" w:fill="auto"/>
        <w:tabs>
          <w:tab w:val="left" w:pos="1148"/>
        </w:tabs>
        <w:spacing w:before="0" w:after="595" w:line="499" w:lineRule="exact"/>
        <w:ind w:firstLine="709"/>
      </w:pPr>
    </w:p>
    <w:p w:rsidR="00CB6378" w:rsidRDefault="00CB6378" w:rsidP="004739C0">
      <w:pPr>
        <w:pStyle w:val="Bodytext21"/>
        <w:shd w:val="clear" w:color="auto" w:fill="auto"/>
        <w:tabs>
          <w:tab w:val="left" w:pos="1148"/>
        </w:tabs>
        <w:spacing w:before="0" w:after="595" w:line="499" w:lineRule="exact"/>
        <w:ind w:firstLine="709"/>
      </w:pPr>
    </w:p>
    <w:p w:rsidR="00CB6378" w:rsidRDefault="00CB6378" w:rsidP="004739C0">
      <w:pPr>
        <w:pStyle w:val="Bodytext21"/>
        <w:shd w:val="clear" w:color="auto" w:fill="auto"/>
        <w:tabs>
          <w:tab w:val="left" w:pos="1148"/>
        </w:tabs>
        <w:spacing w:before="0" w:after="595" w:line="499" w:lineRule="exact"/>
        <w:ind w:firstLine="709"/>
      </w:pPr>
    </w:p>
    <w:p w:rsidR="00CB6378" w:rsidRDefault="00CB6378" w:rsidP="004739C0">
      <w:pPr>
        <w:pStyle w:val="Bodytext21"/>
        <w:shd w:val="clear" w:color="auto" w:fill="auto"/>
        <w:tabs>
          <w:tab w:val="left" w:pos="1148"/>
        </w:tabs>
        <w:spacing w:before="0" w:after="595" w:line="499" w:lineRule="exact"/>
        <w:ind w:firstLine="709"/>
      </w:pPr>
    </w:p>
    <w:p w:rsidR="00CB6378" w:rsidRDefault="00CB6378" w:rsidP="004739C0">
      <w:pPr>
        <w:pStyle w:val="Bodytext21"/>
        <w:shd w:val="clear" w:color="auto" w:fill="auto"/>
        <w:tabs>
          <w:tab w:val="left" w:pos="1148"/>
        </w:tabs>
        <w:spacing w:before="0" w:after="595" w:line="499" w:lineRule="exact"/>
        <w:ind w:firstLine="709"/>
      </w:pPr>
    </w:p>
    <w:p w:rsidR="00CB6378" w:rsidRDefault="00CB6378" w:rsidP="004739C0">
      <w:pPr>
        <w:pStyle w:val="Bodytext21"/>
        <w:shd w:val="clear" w:color="auto" w:fill="auto"/>
        <w:tabs>
          <w:tab w:val="left" w:pos="1148"/>
        </w:tabs>
        <w:spacing w:before="0" w:after="595" w:line="499" w:lineRule="exact"/>
        <w:ind w:firstLine="709"/>
      </w:pPr>
    </w:p>
    <w:p w:rsidR="00CB6378" w:rsidRDefault="00CB6378" w:rsidP="004739C0">
      <w:pPr>
        <w:pStyle w:val="Bodytext100"/>
        <w:numPr>
          <w:ilvl w:val="0"/>
          <w:numId w:val="17"/>
        </w:numPr>
        <w:shd w:val="clear" w:color="auto" w:fill="auto"/>
        <w:tabs>
          <w:tab w:val="left" w:pos="1331"/>
        </w:tabs>
        <w:spacing w:before="0" w:after="0" w:line="280" w:lineRule="exact"/>
        <w:ind w:firstLine="709"/>
        <w:jc w:val="both"/>
      </w:pPr>
      <w:r>
        <w:t xml:space="preserve">Типи </w:t>
      </w:r>
      <w:r>
        <w:rPr>
          <w:lang w:val="en-US" w:eastAsia="en-US"/>
        </w:rPr>
        <w:t>MIDI</w:t>
      </w:r>
      <w:r>
        <w:t xml:space="preserve">-повідомлень в </w:t>
      </w:r>
      <w:r>
        <w:rPr>
          <w:lang w:val="en-US" w:eastAsia="en-US"/>
        </w:rPr>
        <w:t>Steinberg</w:t>
      </w:r>
      <w:r w:rsidRPr="00C7535E">
        <w:rPr>
          <w:lang w:eastAsia="en-US"/>
        </w:rPr>
        <w:t xml:space="preserve"> </w:t>
      </w:r>
      <w:r>
        <w:rPr>
          <w:lang w:val="en-US" w:eastAsia="en-US"/>
        </w:rPr>
        <w:t>Cubase</w:t>
      </w:r>
      <w:r w:rsidRPr="00C7535E">
        <w:rPr>
          <w:lang w:eastAsia="en-US"/>
        </w:rPr>
        <w:t xml:space="preserve"> </w:t>
      </w:r>
      <w:r>
        <w:t>5</w:t>
      </w:r>
    </w:p>
    <w:p w:rsidR="00CB6378" w:rsidRDefault="00CB6378" w:rsidP="004739C0">
      <w:pPr>
        <w:pStyle w:val="Bodytext21"/>
        <w:shd w:val="clear" w:color="auto" w:fill="auto"/>
        <w:spacing w:before="0" w:after="0" w:line="523" w:lineRule="exact"/>
        <w:ind w:firstLine="709"/>
      </w:pPr>
      <w:r>
        <w:t xml:space="preserve">До категорії </w:t>
      </w:r>
      <w:r>
        <w:rPr>
          <w:lang w:val="en-US" w:eastAsia="en-US"/>
        </w:rPr>
        <w:t>MIDI</w:t>
      </w:r>
      <w:r w:rsidRPr="00C7535E">
        <w:rPr>
          <w:lang w:val="ru-RU" w:eastAsia="en-US"/>
        </w:rPr>
        <w:t xml:space="preserve"> </w:t>
      </w:r>
      <w:r>
        <w:t xml:space="preserve">в програмі </w:t>
      </w:r>
      <w:r>
        <w:rPr>
          <w:lang w:val="en-US" w:eastAsia="en-US"/>
        </w:rPr>
        <w:t>Steinberg</w:t>
      </w:r>
      <w:r w:rsidRPr="00C7535E">
        <w:rPr>
          <w:lang w:val="ru-RU" w:eastAsia="en-US"/>
        </w:rPr>
        <w:t xml:space="preserve"> </w:t>
      </w:r>
      <w:r>
        <w:rPr>
          <w:lang w:val="en-US" w:eastAsia="en-US"/>
        </w:rPr>
        <w:t>Cubase</w:t>
      </w:r>
      <w:r w:rsidRPr="00C7535E">
        <w:rPr>
          <w:lang w:val="ru-RU" w:eastAsia="en-US"/>
        </w:rPr>
        <w:t xml:space="preserve"> </w:t>
      </w:r>
      <w:r>
        <w:t>5 відносяться повідомлення:</w:t>
      </w:r>
    </w:p>
    <w:p w:rsidR="00CB6378" w:rsidRDefault="00CB6378" w:rsidP="004739C0">
      <w:pPr>
        <w:pStyle w:val="Bodytext21"/>
        <w:numPr>
          <w:ilvl w:val="0"/>
          <w:numId w:val="15"/>
        </w:numPr>
        <w:shd w:val="clear" w:color="auto" w:fill="auto"/>
        <w:tabs>
          <w:tab w:val="left" w:pos="1154"/>
        </w:tabs>
        <w:spacing w:before="0" w:after="0" w:line="480" w:lineRule="exact"/>
        <w:ind w:firstLine="709"/>
      </w:pPr>
      <w:r>
        <w:rPr>
          <w:lang w:val="en-US" w:eastAsia="en-US"/>
        </w:rPr>
        <w:t>Note;</w:t>
      </w:r>
    </w:p>
    <w:p w:rsidR="00CB6378" w:rsidRDefault="00CB6378" w:rsidP="004739C0">
      <w:pPr>
        <w:pStyle w:val="Bodytext21"/>
        <w:numPr>
          <w:ilvl w:val="0"/>
          <w:numId w:val="15"/>
        </w:numPr>
        <w:shd w:val="clear" w:color="auto" w:fill="auto"/>
        <w:tabs>
          <w:tab w:val="left" w:pos="1154"/>
        </w:tabs>
        <w:spacing w:before="0" w:after="0" w:line="480" w:lineRule="exact"/>
        <w:ind w:firstLine="709"/>
      </w:pPr>
      <w:r>
        <w:rPr>
          <w:lang w:val="en-US" w:eastAsia="en-US"/>
        </w:rPr>
        <w:t>Controller;</w:t>
      </w:r>
    </w:p>
    <w:p w:rsidR="00CB6378" w:rsidRDefault="00CB6378" w:rsidP="004739C0">
      <w:pPr>
        <w:pStyle w:val="Bodytext21"/>
        <w:numPr>
          <w:ilvl w:val="0"/>
          <w:numId w:val="15"/>
        </w:numPr>
        <w:shd w:val="clear" w:color="auto" w:fill="auto"/>
        <w:tabs>
          <w:tab w:val="left" w:pos="1154"/>
        </w:tabs>
        <w:spacing w:before="0" w:after="0" w:line="480" w:lineRule="exact"/>
        <w:ind w:firstLine="709"/>
      </w:pPr>
      <w:r>
        <w:rPr>
          <w:lang w:val="en-US" w:eastAsia="en-US"/>
        </w:rPr>
        <w:t>Program Change;</w:t>
      </w:r>
    </w:p>
    <w:p w:rsidR="00CB6378" w:rsidRDefault="00CB6378" w:rsidP="004739C0">
      <w:pPr>
        <w:pStyle w:val="Bodytext21"/>
        <w:numPr>
          <w:ilvl w:val="0"/>
          <w:numId w:val="15"/>
        </w:numPr>
        <w:shd w:val="clear" w:color="auto" w:fill="auto"/>
        <w:tabs>
          <w:tab w:val="left" w:pos="1154"/>
        </w:tabs>
        <w:spacing w:before="0" w:after="0" w:line="480" w:lineRule="exact"/>
        <w:ind w:firstLine="709"/>
      </w:pPr>
      <w:r>
        <w:rPr>
          <w:lang w:val="en-US" w:eastAsia="en-US"/>
        </w:rPr>
        <w:t>Aftertouch;</w:t>
      </w:r>
    </w:p>
    <w:p w:rsidR="00CB6378" w:rsidRDefault="00CB6378" w:rsidP="004739C0">
      <w:pPr>
        <w:pStyle w:val="Bodytext21"/>
        <w:numPr>
          <w:ilvl w:val="0"/>
          <w:numId w:val="15"/>
        </w:numPr>
        <w:shd w:val="clear" w:color="auto" w:fill="auto"/>
        <w:tabs>
          <w:tab w:val="left" w:pos="1154"/>
        </w:tabs>
        <w:spacing w:before="0" w:after="0" w:line="480" w:lineRule="exact"/>
        <w:ind w:firstLine="709"/>
      </w:pPr>
      <w:r>
        <w:rPr>
          <w:lang w:val="en-US" w:eastAsia="en-US"/>
        </w:rPr>
        <w:t>Pitchband;</w:t>
      </w:r>
    </w:p>
    <w:p w:rsidR="00CB6378" w:rsidRDefault="00CB6378" w:rsidP="004739C0">
      <w:pPr>
        <w:pStyle w:val="Bodytext21"/>
        <w:numPr>
          <w:ilvl w:val="0"/>
          <w:numId w:val="15"/>
        </w:numPr>
        <w:shd w:val="clear" w:color="auto" w:fill="auto"/>
        <w:tabs>
          <w:tab w:val="left" w:pos="1154"/>
        </w:tabs>
        <w:spacing w:before="0" w:after="0" w:line="480" w:lineRule="exact"/>
        <w:ind w:firstLine="709"/>
      </w:pPr>
      <w:r>
        <w:rPr>
          <w:lang w:val="en-US" w:eastAsia="en-US"/>
        </w:rPr>
        <w:t>Poly Pressure;</w:t>
      </w:r>
    </w:p>
    <w:p w:rsidR="00CB6378" w:rsidRDefault="00CB6378" w:rsidP="004739C0">
      <w:pPr>
        <w:pStyle w:val="Bodytext21"/>
        <w:numPr>
          <w:ilvl w:val="0"/>
          <w:numId w:val="15"/>
        </w:numPr>
        <w:shd w:val="clear" w:color="auto" w:fill="auto"/>
        <w:tabs>
          <w:tab w:val="left" w:pos="1154"/>
        </w:tabs>
        <w:spacing w:before="0" w:after="0" w:line="480" w:lineRule="exact"/>
        <w:ind w:firstLine="709"/>
      </w:pPr>
      <w:r>
        <w:rPr>
          <w:lang w:val="en-US" w:eastAsia="en-US"/>
        </w:rPr>
        <w:t>SysEx.</w:t>
      </w:r>
    </w:p>
    <w:p w:rsidR="00CB6378" w:rsidRDefault="00CB6378" w:rsidP="004739C0">
      <w:pPr>
        <w:pStyle w:val="Bodytext21"/>
        <w:shd w:val="clear" w:color="auto" w:fill="auto"/>
        <w:spacing w:before="0" w:after="584" w:line="485" w:lineRule="exact"/>
        <w:ind w:firstLine="709"/>
      </w:pPr>
      <w:r>
        <w:t xml:space="preserve">Крім того, передбачені повідомлення </w:t>
      </w:r>
      <w:r>
        <w:rPr>
          <w:lang w:val="en-US" w:eastAsia="en-US"/>
        </w:rPr>
        <w:t>SMF</w:t>
      </w:r>
      <w:r w:rsidRPr="00C7535E">
        <w:rPr>
          <w:lang w:eastAsia="en-US"/>
        </w:rPr>
        <w:t xml:space="preserve"> </w:t>
      </w:r>
      <w:r>
        <w:t xml:space="preserve">і </w:t>
      </w:r>
      <w:r>
        <w:rPr>
          <w:lang w:val="en-US" w:eastAsia="en-US"/>
        </w:rPr>
        <w:t>Text</w:t>
      </w:r>
      <w:r w:rsidRPr="00C7535E">
        <w:rPr>
          <w:lang w:eastAsia="en-US"/>
        </w:rPr>
        <w:t xml:space="preserve">. </w:t>
      </w:r>
      <w:r>
        <w:t xml:space="preserve">Повідомлення цих двох типів не належать до категорії </w:t>
      </w:r>
      <w:r>
        <w:rPr>
          <w:lang w:val="en-US" w:eastAsia="en-US"/>
        </w:rPr>
        <w:t>MIDI</w:t>
      </w:r>
      <w:r>
        <w:t xml:space="preserve">-повідомлень і не впливають на синтез звука. Повідомлення </w:t>
      </w:r>
      <w:r>
        <w:rPr>
          <w:lang w:val="en-US" w:eastAsia="en-US"/>
        </w:rPr>
        <w:t>SMF</w:t>
      </w:r>
      <w:r w:rsidRPr="00C7535E">
        <w:rPr>
          <w:lang w:val="ru-RU" w:eastAsia="en-US"/>
        </w:rPr>
        <w:t xml:space="preserve"> </w:t>
      </w:r>
      <w:r>
        <w:t xml:space="preserve">відносять до повідомлень нотації. Повідомлення </w:t>
      </w:r>
      <w:r>
        <w:rPr>
          <w:lang w:val="en-US" w:eastAsia="en-US"/>
        </w:rPr>
        <w:t>Text</w:t>
      </w:r>
      <w:r w:rsidRPr="00C7535E">
        <w:rPr>
          <w:lang w:val="ru-RU" w:eastAsia="en-US"/>
        </w:rPr>
        <w:t xml:space="preserve"> </w:t>
      </w:r>
      <w:r>
        <w:t xml:space="preserve">(текстова мітка, коментар) має єдиний параметр - текстовий рядок. Вони відображаються лише в списку повідомлень редактора </w:t>
      </w:r>
      <w:r>
        <w:rPr>
          <w:lang w:val="en-US" w:eastAsia="en-US"/>
        </w:rPr>
        <w:t>List</w:t>
      </w:r>
      <w:r w:rsidRPr="00C7535E">
        <w:rPr>
          <w:lang w:val="ru-RU" w:eastAsia="en-US"/>
        </w:rPr>
        <w:t xml:space="preserve"> </w:t>
      </w:r>
      <w:r>
        <w:rPr>
          <w:lang w:val="en-US" w:eastAsia="en-US"/>
        </w:rPr>
        <w:t>Editor</w:t>
      </w:r>
      <w:r w:rsidRPr="00C7535E">
        <w:rPr>
          <w:lang w:val="ru-RU" w:eastAsia="en-US"/>
        </w:rPr>
        <w:t xml:space="preserve">, </w:t>
      </w:r>
      <w:r>
        <w:t xml:space="preserve">а також над нотним станом (у вікні редактора </w:t>
      </w:r>
      <w:r>
        <w:rPr>
          <w:lang w:val="en-US" w:eastAsia="en-US"/>
        </w:rPr>
        <w:t>Score</w:t>
      </w:r>
      <w:r w:rsidRPr="00C7535E">
        <w:rPr>
          <w:lang w:val="ru-RU" w:eastAsia="en-US"/>
        </w:rPr>
        <w:t xml:space="preserve"> </w:t>
      </w:r>
      <w:r>
        <w:rPr>
          <w:lang w:val="en-US" w:eastAsia="en-US"/>
        </w:rPr>
        <w:t>Editor</w:t>
      </w:r>
      <w:r w:rsidRPr="00C7535E">
        <w:rPr>
          <w:lang w:val="ru-RU" w:eastAsia="en-US"/>
        </w:rPr>
        <w:t xml:space="preserve">) </w:t>
      </w:r>
      <w:r>
        <w:t>і призначені для запису коментарів.</w:t>
      </w:r>
    </w:p>
    <w:p w:rsidR="00CB6378" w:rsidRDefault="00CB6378" w:rsidP="004739C0">
      <w:pPr>
        <w:pStyle w:val="Bodytext21"/>
        <w:numPr>
          <w:ilvl w:val="0"/>
          <w:numId w:val="18"/>
        </w:numPr>
        <w:shd w:val="clear" w:color="auto" w:fill="auto"/>
        <w:tabs>
          <w:tab w:val="left" w:pos="1518"/>
        </w:tabs>
        <w:spacing w:before="0" w:after="0" w:line="280" w:lineRule="exact"/>
        <w:ind w:firstLine="709"/>
      </w:pPr>
      <w:r>
        <w:rPr>
          <w:lang w:val="en-US" w:eastAsia="en-US"/>
        </w:rPr>
        <w:t>Note</w:t>
      </w:r>
    </w:p>
    <w:p w:rsidR="00CB6378" w:rsidRDefault="00CB6378" w:rsidP="004739C0">
      <w:pPr>
        <w:pStyle w:val="Bodytext21"/>
        <w:shd w:val="clear" w:color="auto" w:fill="auto"/>
        <w:spacing w:before="0" w:after="0" w:line="494" w:lineRule="exact"/>
        <w:ind w:firstLine="709"/>
      </w:pPr>
      <w:r>
        <w:rPr>
          <w:lang w:val="en-US" w:eastAsia="en-US"/>
        </w:rPr>
        <w:t>Note</w:t>
      </w:r>
      <w:r w:rsidRPr="00C7535E">
        <w:rPr>
          <w:lang w:val="ru-RU" w:eastAsia="en-US"/>
        </w:rPr>
        <w:t xml:space="preserve"> </w:t>
      </w:r>
      <w:r>
        <w:t xml:space="preserve">— це повідомлення про те, що натиснута клавіша </w:t>
      </w:r>
      <w:r>
        <w:rPr>
          <w:lang w:val="en-US" w:eastAsia="en-US"/>
        </w:rPr>
        <w:t>MIDI</w:t>
      </w:r>
      <w:r>
        <w:t>-клавіатури. Параметри повідомлення - нота, гучність і тривалість.</w:t>
      </w:r>
    </w:p>
    <w:p w:rsidR="00CB6378" w:rsidRDefault="00CB6378" w:rsidP="004739C0">
      <w:pPr>
        <w:pStyle w:val="Bodytext21"/>
        <w:shd w:val="clear" w:color="auto" w:fill="auto"/>
        <w:spacing w:before="0" w:after="0" w:line="485" w:lineRule="exact"/>
        <w:ind w:firstLine="709"/>
      </w:pPr>
      <w:r>
        <w:t xml:space="preserve">Повідомлення типу </w:t>
      </w:r>
      <w:r>
        <w:rPr>
          <w:lang w:val="en-US" w:eastAsia="en-US"/>
        </w:rPr>
        <w:t>Note</w:t>
      </w:r>
      <w:r w:rsidRPr="00C7535E">
        <w:rPr>
          <w:lang w:eastAsia="en-US"/>
        </w:rPr>
        <w:t xml:space="preserve"> </w:t>
      </w:r>
      <w:r>
        <w:t xml:space="preserve">формуються програмою на основі стандартних канальних </w:t>
      </w:r>
      <w:r>
        <w:rPr>
          <w:lang w:val="en-US" w:eastAsia="en-US"/>
        </w:rPr>
        <w:t>MIDI</w:t>
      </w:r>
      <w:r>
        <w:t xml:space="preserve">-повідомлень </w:t>
      </w:r>
      <w:r>
        <w:rPr>
          <w:lang w:val="en-US" w:eastAsia="en-US"/>
        </w:rPr>
        <w:t>Note</w:t>
      </w:r>
      <w:r w:rsidRPr="00C7535E">
        <w:rPr>
          <w:lang w:eastAsia="en-US"/>
        </w:rPr>
        <w:t xml:space="preserve"> </w:t>
      </w:r>
      <w:r>
        <w:rPr>
          <w:lang w:val="en-US" w:eastAsia="en-US"/>
        </w:rPr>
        <w:t>On</w:t>
      </w:r>
      <w:r w:rsidRPr="00C7535E">
        <w:rPr>
          <w:lang w:eastAsia="en-US"/>
        </w:rPr>
        <w:t xml:space="preserve"> </w:t>
      </w:r>
      <w:r>
        <w:t xml:space="preserve">(включення ноти) формату </w:t>
      </w:r>
      <w:r>
        <w:rPr>
          <w:rStyle w:val="Bodytext2Italic"/>
        </w:rPr>
        <w:t>9к пп</w:t>
      </w:r>
      <w:r>
        <w:t xml:space="preserve"> </w:t>
      </w:r>
      <w:r>
        <w:rPr>
          <w:lang w:val="en-US" w:eastAsia="en-US"/>
        </w:rPr>
        <w:t>w</w:t>
      </w:r>
      <w:r w:rsidRPr="00C7535E">
        <w:rPr>
          <w:lang w:eastAsia="en-US"/>
        </w:rPr>
        <w:t xml:space="preserve"> </w:t>
      </w:r>
      <w:r>
        <w:t xml:space="preserve">і </w:t>
      </w:r>
      <w:r>
        <w:rPr>
          <w:lang w:val="en-US" w:eastAsia="en-US"/>
        </w:rPr>
        <w:t>Note</w:t>
      </w:r>
      <w:r w:rsidRPr="00C7535E">
        <w:rPr>
          <w:lang w:eastAsia="en-US"/>
        </w:rPr>
        <w:t xml:space="preserve"> </w:t>
      </w:r>
      <w:r>
        <w:rPr>
          <w:lang w:val="en-US" w:eastAsia="en-US"/>
        </w:rPr>
        <w:t>Off</w:t>
      </w:r>
      <w:r w:rsidRPr="00C7535E">
        <w:rPr>
          <w:lang w:eastAsia="en-US"/>
        </w:rPr>
        <w:t xml:space="preserve"> </w:t>
      </w:r>
      <w:r>
        <w:t xml:space="preserve">(вимкнення ноти) формату </w:t>
      </w:r>
      <w:r>
        <w:rPr>
          <w:rStyle w:val="Bodytext2Italic"/>
        </w:rPr>
        <w:t>8к пп</w:t>
      </w:r>
      <w:r w:rsidRPr="00A26459">
        <w:rPr>
          <w:rStyle w:val="Bodytext2Italic"/>
        </w:rPr>
        <w:t xml:space="preserve"> </w:t>
      </w:r>
      <w:r w:rsidRPr="00A844F6">
        <w:rPr>
          <w:position w:val="-6"/>
        </w:rPr>
        <w:object w:dxaOrig="320" w:dyaOrig="220">
          <v:shape id="_x0000_i1040" type="#_x0000_t75" style="width:15.75pt;height:11.25pt" o:ole="">
            <v:imagedata r:id="rId39" o:title=""/>
          </v:shape>
          <o:OLEObject Type="Embed" ProgID="Equation.DSMT4" ShapeID="_x0000_i1040" DrawAspect="Content" ObjectID="_1526213969" r:id="rId40"/>
        </w:object>
      </w:r>
      <w:r w:rsidRPr="00C7535E">
        <w:rPr>
          <w:lang w:eastAsia="en-US"/>
        </w:rPr>
        <w:t xml:space="preserve">, </w:t>
      </w:r>
      <w:r>
        <w:t xml:space="preserve">де </w:t>
      </w:r>
      <w:r w:rsidRPr="00C7535E">
        <w:rPr>
          <w:rStyle w:val="Bodytext2Italic"/>
          <w:lang w:eastAsia="ru-RU"/>
        </w:rPr>
        <w:t xml:space="preserve">к </w:t>
      </w:r>
      <w:r>
        <w:rPr>
          <w:rStyle w:val="Bodytext2Italic"/>
        </w:rPr>
        <w:t>—</w:t>
      </w:r>
      <w:r>
        <w:t xml:space="preserve"> номер </w:t>
      </w:r>
      <w:r>
        <w:rPr>
          <w:lang w:val="en-US" w:eastAsia="en-US"/>
        </w:rPr>
        <w:t>MIDI</w:t>
      </w:r>
      <w:r w:rsidRPr="00C7535E">
        <w:rPr>
          <w:lang w:eastAsia="ru-RU"/>
        </w:rPr>
        <w:t xml:space="preserve">-каналу, </w:t>
      </w:r>
      <w:r>
        <w:rPr>
          <w:rStyle w:val="Bodytext2Italic"/>
        </w:rPr>
        <w:t xml:space="preserve">пп — </w:t>
      </w:r>
      <w:r>
        <w:t xml:space="preserve">номер ноти, </w:t>
      </w:r>
      <w:r w:rsidRPr="00A844F6">
        <w:rPr>
          <w:position w:val="-6"/>
        </w:rPr>
        <w:object w:dxaOrig="320" w:dyaOrig="220">
          <v:shape id="_x0000_i1041" type="#_x0000_t75" style="width:15.75pt;height:11.25pt" o:ole="">
            <v:imagedata r:id="rId41" o:title=""/>
          </v:shape>
          <o:OLEObject Type="Embed" ProgID="Equation.DSMT4" ShapeID="_x0000_i1041" DrawAspect="Content" ObjectID="_1526213970" r:id="rId42"/>
        </w:object>
      </w:r>
      <w:r w:rsidRPr="00C7535E">
        <w:rPr>
          <w:lang w:eastAsia="en-US"/>
        </w:rPr>
        <w:t xml:space="preserve"> </w:t>
      </w:r>
      <w:r>
        <w:t xml:space="preserve">— швидкість </w:t>
      </w:r>
      <w:r w:rsidRPr="00C7535E">
        <w:rPr>
          <w:lang w:eastAsia="en-US"/>
        </w:rPr>
        <w:t>(</w:t>
      </w:r>
      <w:r>
        <w:rPr>
          <w:lang w:val="en-US" w:eastAsia="en-US"/>
        </w:rPr>
        <w:t>Velocity</w:t>
      </w:r>
      <w:r w:rsidRPr="00C7535E">
        <w:rPr>
          <w:lang w:eastAsia="en-US"/>
        </w:rPr>
        <w:t xml:space="preserve">) </w:t>
      </w:r>
      <w:r>
        <w:t xml:space="preserve">натискання клавіші (в </w:t>
      </w:r>
      <w:r>
        <w:rPr>
          <w:lang w:val="en-US" w:eastAsia="en-US"/>
        </w:rPr>
        <w:t>Note</w:t>
      </w:r>
      <w:r w:rsidRPr="00C7535E">
        <w:rPr>
          <w:lang w:eastAsia="en-US"/>
        </w:rPr>
        <w:t xml:space="preserve"> </w:t>
      </w:r>
      <w:r>
        <w:rPr>
          <w:lang w:val="en-US" w:eastAsia="en-US"/>
        </w:rPr>
        <w:t>On</w:t>
      </w:r>
      <w:r w:rsidRPr="00C7535E">
        <w:rPr>
          <w:lang w:eastAsia="en-US"/>
        </w:rPr>
        <w:t xml:space="preserve">), </w:t>
      </w:r>
      <w:r>
        <w:t xml:space="preserve">по замовчанню відповідна гучності звучання ноти, або швидкість її відпускання (в </w:t>
      </w:r>
      <w:r>
        <w:rPr>
          <w:lang w:val="en-US" w:eastAsia="en-US"/>
        </w:rPr>
        <w:t>Note</w:t>
      </w:r>
      <w:r w:rsidRPr="00C7535E">
        <w:rPr>
          <w:lang w:eastAsia="en-US"/>
        </w:rPr>
        <w:t xml:space="preserve"> </w:t>
      </w:r>
      <w:r>
        <w:rPr>
          <w:lang w:val="en-US" w:eastAsia="en-US"/>
        </w:rPr>
        <w:t>Off</w:t>
      </w:r>
      <w:r w:rsidRPr="00C7535E">
        <w:rPr>
          <w:lang w:eastAsia="en-US"/>
        </w:rPr>
        <w:t xml:space="preserve">). </w:t>
      </w:r>
      <w:r>
        <w:t xml:space="preserve">Числа </w:t>
      </w:r>
      <w:r>
        <w:rPr>
          <w:rStyle w:val="Bodytext2Italic"/>
        </w:rPr>
        <w:t>9к, 8к, пп</w:t>
      </w:r>
      <w:r>
        <w:t xml:space="preserve"> і </w:t>
      </w:r>
      <w:r w:rsidRPr="00A844F6">
        <w:rPr>
          <w:position w:val="-6"/>
        </w:rPr>
        <w:object w:dxaOrig="320" w:dyaOrig="220">
          <v:shape id="_x0000_i1042" type="#_x0000_t75" style="width:15.75pt;height:11.25pt" o:ole="">
            <v:imagedata r:id="rId43" o:title=""/>
          </v:shape>
          <o:OLEObject Type="Embed" ProgID="Equation.DSMT4" ShapeID="_x0000_i1042" DrawAspect="Content" ObjectID="_1526213971" r:id="rId44"/>
        </w:object>
      </w:r>
      <w:r w:rsidRPr="00C7535E">
        <w:rPr>
          <w:lang w:eastAsia="en-US"/>
        </w:rPr>
        <w:t xml:space="preserve"> </w:t>
      </w:r>
      <w:r>
        <w:t>- шістнадцятирічні.</w:t>
      </w:r>
    </w:p>
    <w:p w:rsidR="00CB6378" w:rsidRDefault="00CB6378" w:rsidP="004739C0">
      <w:pPr>
        <w:pStyle w:val="Bodytext21"/>
        <w:shd w:val="clear" w:color="auto" w:fill="auto"/>
        <w:tabs>
          <w:tab w:val="left" w:pos="782"/>
          <w:tab w:val="left" w:pos="4061"/>
        </w:tabs>
        <w:spacing w:before="0" w:after="0" w:line="494" w:lineRule="exact"/>
        <w:ind w:firstLine="709"/>
      </w:pPr>
      <w:r>
        <w:t xml:space="preserve">Повідомлення про включення/виключення ноти </w:t>
      </w:r>
      <w:r>
        <w:rPr>
          <w:lang w:val="en-US" w:eastAsia="en-US"/>
        </w:rPr>
        <w:t>MIDI</w:t>
      </w:r>
      <w:r>
        <w:t>-клавіатура генерує при</w:t>
      </w:r>
      <w:r w:rsidRPr="001A389A">
        <w:t xml:space="preserve"> </w:t>
      </w:r>
      <w:r>
        <w:t>натисненні/відпу</w:t>
      </w:r>
      <w:r>
        <w:rPr>
          <w:lang w:val="en-US"/>
        </w:rPr>
        <w:t>c</w:t>
      </w:r>
      <w:r>
        <w:t>канні</w:t>
      </w:r>
      <w:r w:rsidRPr="008C5CC6">
        <w:t xml:space="preserve"> </w:t>
      </w:r>
      <w:r>
        <w:t>клавіші. При</w:t>
      </w:r>
      <w:r w:rsidRPr="001A389A">
        <w:t xml:space="preserve"> </w:t>
      </w:r>
      <w:r>
        <w:t xml:space="preserve">цьому </w:t>
      </w:r>
      <w:r>
        <w:rPr>
          <w:lang w:val="en-US" w:eastAsia="en-US"/>
        </w:rPr>
        <w:t>MIDI</w:t>
      </w:r>
      <w:r w:rsidRPr="00C7535E">
        <w:rPr>
          <w:lang w:eastAsia="ru-RU"/>
        </w:rPr>
        <w:t>-синтезатор</w:t>
      </w:r>
      <w:r w:rsidRPr="008C5CC6">
        <w:rPr>
          <w:lang w:eastAsia="ru-RU"/>
        </w:rPr>
        <w:t xml:space="preserve"> </w:t>
      </w:r>
      <w:r>
        <w:t>вмикає/вимикає генератор відповідного звука.</w:t>
      </w:r>
    </w:p>
    <w:p w:rsidR="00CB6378" w:rsidRDefault="00CB6378" w:rsidP="004739C0">
      <w:pPr>
        <w:pStyle w:val="Bodytext21"/>
        <w:shd w:val="clear" w:color="auto" w:fill="auto"/>
        <w:spacing w:before="0" w:after="0" w:line="485" w:lineRule="exact"/>
        <w:ind w:firstLine="709"/>
      </w:pPr>
      <w:r>
        <w:t xml:space="preserve">В </w:t>
      </w:r>
      <w:r>
        <w:rPr>
          <w:lang w:val="en-US" w:eastAsia="en-US"/>
        </w:rPr>
        <w:t>MIDI</w:t>
      </w:r>
      <w:r w:rsidRPr="00C7535E">
        <w:rPr>
          <w:lang w:eastAsia="en-US"/>
        </w:rPr>
        <w:t xml:space="preserve"> </w:t>
      </w:r>
      <w:r>
        <w:t xml:space="preserve">номер ноти задається абсолютним номером напівтона в діапазоні 0..127, причому центральній фортепіанній клавіші - ноті </w:t>
      </w:r>
      <w:r w:rsidRPr="001A389A">
        <w:rPr>
          <w:rStyle w:val="Bodytext2Italic"/>
          <w:i w:val="0"/>
        </w:rPr>
        <w:t>до</w:t>
      </w:r>
      <w:r w:rsidRPr="001A389A">
        <w:rPr>
          <w:i/>
        </w:rPr>
        <w:t xml:space="preserve"> </w:t>
      </w:r>
      <w:r>
        <w:t xml:space="preserve">першої октави - відповідає десятинний номер 60. У відповідності до прийнятої в стандарті </w:t>
      </w:r>
      <w:r>
        <w:rPr>
          <w:lang w:val="en-US" w:eastAsia="en-US"/>
        </w:rPr>
        <w:t>MIDI</w:t>
      </w:r>
      <w:r w:rsidRPr="00C7535E">
        <w:rPr>
          <w:lang w:val="ru-RU" w:eastAsia="en-US"/>
        </w:rPr>
        <w:t xml:space="preserve"> </w:t>
      </w:r>
      <w:r>
        <w:t xml:space="preserve">нумерацією октав (з нуля) ця нота має позначення С5. В </w:t>
      </w:r>
      <w:r>
        <w:rPr>
          <w:lang w:val="en-US" w:eastAsia="en-US"/>
        </w:rPr>
        <w:t>Steinberg</w:t>
      </w:r>
      <w:r w:rsidRPr="00C7535E">
        <w:rPr>
          <w:lang w:eastAsia="en-US"/>
        </w:rPr>
        <w:t xml:space="preserve"> </w:t>
      </w:r>
      <w:r>
        <w:rPr>
          <w:lang w:val="en-US" w:eastAsia="en-US"/>
        </w:rPr>
        <w:t>Cubase</w:t>
      </w:r>
      <w:r w:rsidRPr="00C7535E">
        <w:rPr>
          <w:lang w:eastAsia="en-US"/>
        </w:rPr>
        <w:t xml:space="preserve"> </w:t>
      </w:r>
      <w:r>
        <w:t xml:space="preserve">5 система нумерації </w:t>
      </w:r>
      <w:r>
        <w:rPr>
          <w:lang w:val="en-US" w:eastAsia="en-US"/>
        </w:rPr>
        <w:t>MIDI</w:t>
      </w:r>
      <w:r w:rsidRPr="00C7535E">
        <w:rPr>
          <w:lang w:eastAsia="ru-RU"/>
        </w:rPr>
        <w:t xml:space="preserve">-октав </w:t>
      </w:r>
      <w:r>
        <w:t>дещо інша: відлік октав починається не з 0, а з -2. Тому центральна нота позначена як СЗ.</w:t>
      </w:r>
    </w:p>
    <w:p w:rsidR="00CB6378" w:rsidRDefault="00CB6378" w:rsidP="004739C0">
      <w:pPr>
        <w:pStyle w:val="Bodytext21"/>
        <w:shd w:val="clear" w:color="auto" w:fill="auto"/>
        <w:spacing w:before="0" w:after="0" w:line="494" w:lineRule="exact"/>
        <w:ind w:firstLine="709"/>
      </w:pPr>
      <w:r>
        <w:t xml:space="preserve">Швидкість </w:t>
      </w:r>
      <w:r w:rsidRPr="00C7535E">
        <w:rPr>
          <w:lang w:val="ru-RU" w:eastAsia="en-US"/>
        </w:rPr>
        <w:t>(</w:t>
      </w:r>
      <w:r>
        <w:rPr>
          <w:lang w:val="en-US" w:eastAsia="en-US"/>
        </w:rPr>
        <w:t>Velocity</w:t>
      </w:r>
      <w:r w:rsidRPr="00C7535E">
        <w:rPr>
          <w:lang w:val="ru-RU" w:eastAsia="en-US"/>
        </w:rPr>
        <w:t xml:space="preserve">) </w:t>
      </w:r>
      <w:r>
        <w:t>натискання/відпускання клавіші характеризується десятинним числом від 0 до 127. Швидкість натискання відповідна силі удару по клавіші. Чутлива до швидкості натискання (динамічна) клавіатура видає реальні значення цього параметру.</w:t>
      </w:r>
    </w:p>
    <w:p w:rsidR="00CB6378" w:rsidRDefault="00CB6378" w:rsidP="004739C0">
      <w:pPr>
        <w:pStyle w:val="Bodytext21"/>
        <w:shd w:val="clear" w:color="auto" w:fill="auto"/>
        <w:spacing w:before="0" w:after="0" w:line="490" w:lineRule="exact"/>
        <w:ind w:firstLine="709"/>
      </w:pPr>
      <w:r>
        <w:t xml:space="preserve">Повідомлення </w:t>
      </w:r>
      <w:r>
        <w:rPr>
          <w:lang w:val="en-US" w:eastAsia="en-US"/>
        </w:rPr>
        <w:t>Note</w:t>
      </w:r>
      <w:r w:rsidRPr="00C7535E">
        <w:rPr>
          <w:lang w:val="ru-RU" w:eastAsia="en-US"/>
        </w:rPr>
        <w:t xml:space="preserve"> </w:t>
      </w:r>
      <w:r>
        <w:rPr>
          <w:lang w:val="en-US" w:eastAsia="en-US"/>
        </w:rPr>
        <w:t>On</w:t>
      </w:r>
      <w:r w:rsidRPr="00C7535E">
        <w:rPr>
          <w:lang w:val="ru-RU" w:eastAsia="en-US"/>
        </w:rPr>
        <w:t xml:space="preserve"> </w:t>
      </w:r>
      <w:r>
        <w:t xml:space="preserve">з параметром </w:t>
      </w:r>
      <w:r w:rsidRPr="00A844F6">
        <w:rPr>
          <w:position w:val="-6"/>
        </w:rPr>
        <w:object w:dxaOrig="320" w:dyaOrig="220">
          <v:shape id="_x0000_i1043" type="#_x0000_t75" style="width:15.75pt;height:11.25pt" o:ole="">
            <v:imagedata r:id="rId45" o:title=""/>
          </v:shape>
          <o:OLEObject Type="Embed" ProgID="Equation.DSMT4" ShapeID="_x0000_i1043" DrawAspect="Content" ObjectID="_1526213972" r:id="rId46"/>
        </w:object>
      </w:r>
      <w:r w:rsidRPr="00C7535E">
        <w:rPr>
          <w:lang w:val="ru-RU" w:eastAsia="en-US"/>
        </w:rPr>
        <w:t xml:space="preserve"> </w:t>
      </w:r>
      <w:r>
        <w:t xml:space="preserve">= 00 еквівалентно повідомленню </w:t>
      </w:r>
      <w:r>
        <w:rPr>
          <w:lang w:val="en-US" w:eastAsia="en-US"/>
        </w:rPr>
        <w:t>Note</w:t>
      </w:r>
      <w:r w:rsidRPr="0001043D">
        <w:rPr>
          <w:lang w:eastAsia="en-US"/>
        </w:rPr>
        <w:t xml:space="preserve"> </w:t>
      </w:r>
      <w:r>
        <w:rPr>
          <w:lang w:val="en-US" w:eastAsia="en-US"/>
        </w:rPr>
        <w:t>Off</w:t>
      </w:r>
      <w:r w:rsidRPr="0001043D">
        <w:rPr>
          <w:lang w:eastAsia="en-US"/>
        </w:rPr>
        <w:t xml:space="preserve"> </w:t>
      </w:r>
      <w:r>
        <w:t xml:space="preserve">для цієї ж клавіші. В простих синтезаторах інформація про швидкість натискання клавіші використовується для управління гучністю звука, в більш складних — ще й для управління фільтрами (наприклад, більшій гучності відповідає більш дзвінкий звук) або для вибору потрібного </w:t>
      </w:r>
      <w:r w:rsidRPr="00C7535E">
        <w:rPr>
          <w:lang w:eastAsia="ru-RU"/>
        </w:rPr>
        <w:t xml:space="preserve">семплу </w:t>
      </w:r>
      <w:r>
        <w:t>при багатошаровому синтезі звука.</w:t>
      </w:r>
    </w:p>
    <w:p w:rsidR="00CB6378" w:rsidRDefault="00CB6378" w:rsidP="004739C0">
      <w:pPr>
        <w:pStyle w:val="Bodytext21"/>
        <w:shd w:val="clear" w:color="auto" w:fill="auto"/>
        <w:spacing w:before="0" w:after="0" w:line="494" w:lineRule="exact"/>
        <w:ind w:firstLine="709"/>
      </w:pPr>
      <w:r>
        <w:rPr>
          <w:lang w:val="en-US" w:eastAsia="en-US"/>
        </w:rPr>
        <w:t>MIDI</w:t>
      </w:r>
      <w:r>
        <w:t xml:space="preserve">-клавіатура формує два повідомлення </w:t>
      </w:r>
      <w:r w:rsidRPr="00C7535E">
        <w:rPr>
          <w:lang w:eastAsia="en-US"/>
        </w:rPr>
        <w:t>(</w:t>
      </w:r>
      <w:r>
        <w:rPr>
          <w:lang w:val="en-US" w:eastAsia="en-US"/>
        </w:rPr>
        <w:t>Note</w:t>
      </w:r>
      <w:r w:rsidRPr="00C7535E">
        <w:rPr>
          <w:lang w:eastAsia="en-US"/>
        </w:rPr>
        <w:t xml:space="preserve"> </w:t>
      </w:r>
      <w:r>
        <w:rPr>
          <w:lang w:val="en-US" w:eastAsia="en-US"/>
        </w:rPr>
        <w:t>On</w:t>
      </w:r>
      <w:r w:rsidRPr="00C7535E">
        <w:rPr>
          <w:lang w:eastAsia="en-US"/>
        </w:rPr>
        <w:t xml:space="preserve"> </w:t>
      </w:r>
      <w:r>
        <w:t xml:space="preserve">і </w:t>
      </w:r>
      <w:r>
        <w:rPr>
          <w:lang w:val="en-US" w:eastAsia="en-US"/>
        </w:rPr>
        <w:t>Note</w:t>
      </w:r>
      <w:r w:rsidRPr="00C7535E">
        <w:rPr>
          <w:lang w:eastAsia="en-US"/>
        </w:rPr>
        <w:t xml:space="preserve"> </w:t>
      </w:r>
      <w:r>
        <w:rPr>
          <w:lang w:val="en-US" w:eastAsia="en-US"/>
        </w:rPr>
        <w:t>Off</w:t>
      </w:r>
      <w:r w:rsidRPr="00C7535E">
        <w:rPr>
          <w:lang w:eastAsia="en-US"/>
        </w:rPr>
        <w:t xml:space="preserve">), </w:t>
      </w:r>
      <w:r>
        <w:t xml:space="preserve">програма перетворює їх в одне типу </w:t>
      </w:r>
      <w:r>
        <w:rPr>
          <w:lang w:val="en-US" w:eastAsia="en-US"/>
        </w:rPr>
        <w:t>Note</w:t>
      </w:r>
      <w:r w:rsidRPr="00C7535E">
        <w:rPr>
          <w:lang w:eastAsia="en-US"/>
        </w:rPr>
        <w:t xml:space="preserve">, </w:t>
      </w:r>
      <w:r>
        <w:t xml:space="preserve">з трьома часовими параметрами, часом включення ноти, часом виключення ноти і тривалістю утримування </w:t>
      </w:r>
      <w:r>
        <w:rPr>
          <w:lang w:val="en-US" w:eastAsia="en-US"/>
        </w:rPr>
        <w:t>MIDI</w:t>
      </w:r>
      <w:r w:rsidRPr="00C7535E">
        <w:rPr>
          <w:lang w:eastAsia="en-US"/>
        </w:rPr>
        <w:t xml:space="preserve">- </w:t>
      </w:r>
      <w:r>
        <w:t>клавіші натиснутою.</w:t>
      </w:r>
    </w:p>
    <w:p w:rsidR="00CB6378" w:rsidRDefault="00CB6378" w:rsidP="004739C0">
      <w:pPr>
        <w:pStyle w:val="Bodytext21"/>
        <w:shd w:val="clear" w:color="auto" w:fill="auto"/>
        <w:spacing w:before="0" w:after="0" w:line="494" w:lineRule="exact"/>
        <w:ind w:firstLine="709"/>
      </w:pPr>
    </w:p>
    <w:p w:rsidR="00CB6378" w:rsidRDefault="00CB6378" w:rsidP="004739C0">
      <w:pPr>
        <w:pStyle w:val="Bodytext21"/>
        <w:numPr>
          <w:ilvl w:val="0"/>
          <w:numId w:val="18"/>
        </w:numPr>
        <w:shd w:val="clear" w:color="auto" w:fill="auto"/>
        <w:tabs>
          <w:tab w:val="left" w:pos="1470"/>
        </w:tabs>
        <w:spacing w:before="0" w:after="0" w:line="480" w:lineRule="exact"/>
        <w:ind w:firstLine="709"/>
      </w:pPr>
      <w:r>
        <w:rPr>
          <w:lang w:val="en-US" w:eastAsia="en-US"/>
        </w:rPr>
        <w:t>Controller</w:t>
      </w:r>
    </w:p>
    <w:p w:rsidR="00CB6378" w:rsidRDefault="00CB6378" w:rsidP="004739C0">
      <w:pPr>
        <w:pStyle w:val="Bodytext21"/>
        <w:shd w:val="clear" w:color="auto" w:fill="auto"/>
        <w:spacing w:before="0" w:after="0" w:line="480" w:lineRule="exact"/>
        <w:ind w:firstLine="709"/>
      </w:pPr>
      <w:r>
        <w:rPr>
          <w:lang w:val="en-US" w:eastAsia="en-US"/>
        </w:rPr>
        <w:t>Controller</w:t>
      </w:r>
      <w:r w:rsidRPr="00C7535E">
        <w:rPr>
          <w:lang w:val="ru-RU" w:eastAsia="en-US"/>
        </w:rPr>
        <w:t xml:space="preserve"> - </w:t>
      </w:r>
      <w:r>
        <w:t>повідомлення про стан контролера. Параметри повідомлення</w:t>
      </w:r>
    </w:p>
    <w:p w:rsidR="00CB6378" w:rsidRDefault="00CB6378" w:rsidP="004739C0">
      <w:pPr>
        <w:pStyle w:val="Bodytext21"/>
        <w:numPr>
          <w:ilvl w:val="0"/>
          <w:numId w:val="19"/>
        </w:numPr>
        <w:shd w:val="clear" w:color="auto" w:fill="auto"/>
        <w:tabs>
          <w:tab w:val="left" w:pos="296"/>
        </w:tabs>
        <w:spacing w:before="0" w:after="0" w:line="480" w:lineRule="exact"/>
        <w:ind w:firstLine="709"/>
      </w:pPr>
      <w:r>
        <w:t xml:space="preserve">тип контролера і його стан. В специфікації </w:t>
      </w:r>
      <w:r>
        <w:rPr>
          <w:lang w:val="en-US" w:eastAsia="en-US"/>
        </w:rPr>
        <w:t>MIDI</w:t>
      </w:r>
      <w:r w:rsidRPr="00C7535E">
        <w:rPr>
          <w:lang w:eastAsia="en-US"/>
        </w:rPr>
        <w:t xml:space="preserve"> </w:t>
      </w:r>
      <w:r>
        <w:t xml:space="preserve">цьому повідомленню відповідає повідомлення </w:t>
      </w:r>
      <w:r>
        <w:rPr>
          <w:lang w:val="en-US" w:eastAsia="en-US"/>
        </w:rPr>
        <w:t>Control</w:t>
      </w:r>
      <w:r w:rsidRPr="00C7535E">
        <w:rPr>
          <w:lang w:eastAsia="en-US"/>
        </w:rPr>
        <w:t xml:space="preserve"> </w:t>
      </w:r>
      <w:r>
        <w:rPr>
          <w:lang w:val="en-US" w:eastAsia="en-US"/>
        </w:rPr>
        <w:t>Change</w:t>
      </w:r>
      <w:r w:rsidRPr="00C7535E">
        <w:rPr>
          <w:lang w:eastAsia="en-US"/>
        </w:rPr>
        <w:t xml:space="preserve"> </w:t>
      </w:r>
      <w:r>
        <w:t xml:space="preserve">формату </w:t>
      </w:r>
      <w:r>
        <w:rPr>
          <w:rStyle w:val="Bodytext2Italic"/>
        </w:rPr>
        <w:t>ВК сс</w:t>
      </w:r>
      <w:r>
        <w:t xml:space="preserve"> </w:t>
      </w:r>
      <w:r w:rsidRPr="00A844F6">
        <w:rPr>
          <w:position w:val="-6"/>
        </w:rPr>
        <w:object w:dxaOrig="320" w:dyaOrig="220">
          <v:shape id="_x0000_i1044" type="#_x0000_t75" style="width:15.75pt;height:11.25pt" o:ole="">
            <v:imagedata r:id="rId47" o:title=""/>
          </v:shape>
          <o:OLEObject Type="Embed" ProgID="Equation.DSMT4" ShapeID="_x0000_i1044" DrawAspect="Content" ObjectID="_1526213973" r:id="rId48"/>
        </w:object>
      </w:r>
      <w:r w:rsidRPr="00C7535E">
        <w:rPr>
          <w:lang w:eastAsia="en-US"/>
        </w:rPr>
        <w:t xml:space="preserve">, </w:t>
      </w:r>
      <w:r>
        <w:t xml:space="preserve">де </w:t>
      </w:r>
      <w:r>
        <w:rPr>
          <w:rStyle w:val="Bodytext2Italic"/>
          <w:lang w:val="en-US" w:eastAsia="en-US"/>
        </w:rPr>
        <w:t>k</w:t>
      </w:r>
      <w:r w:rsidRPr="00C7535E">
        <w:rPr>
          <w:lang w:eastAsia="en-US"/>
        </w:rPr>
        <w:t xml:space="preserve"> </w:t>
      </w:r>
      <w:r>
        <w:t xml:space="preserve">- номер </w:t>
      </w:r>
      <w:r>
        <w:rPr>
          <w:lang w:val="en-US" w:eastAsia="en-US"/>
        </w:rPr>
        <w:t>MIDI</w:t>
      </w:r>
      <w:r w:rsidRPr="00C7535E">
        <w:rPr>
          <w:lang w:eastAsia="ru-RU"/>
        </w:rPr>
        <w:t xml:space="preserve">- каналу, </w:t>
      </w:r>
      <w:r>
        <w:rPr>
          <w:rStyle w:val="Bodytext2Italic"/>
        </w:rPr>
        <w:t>сс</w:t>
      </w:r>
      <w:r>
        <w:t xml:space="preserve"> - номер контролера, </w:t>
      </w:r>
      <w:r w:rsidRPr="00A844F6">
        <w:rPr>
          <w:position w:val="-6"/>
        </w:rPr>
        <w:object w:dxaOrig="320" w:dyaOrig="220">
          <v:shape id="_x0000_i1045" type="#_x0000_t75" style="width:15.75pt;height:11.25pt" o:ole="">
            <v:imagedata r:id="rId49" o:title=""/>
          </v:shape>
          <o:OLEObject Type="Embed" ProgID="Equation.DSMT4" ShapeID="_x0000_i1045" DrawAspect="Content" ObjectID="_1526213974" r:id="rId50"/>
        </w:object>
      </w:r>
      <w:r w:rsidRPr="00C7535E">
        <w:rPr>
          <w:lang w:eastAsia="en-US"/>
        </w:rPr>
        <w:t xml:space="preserve"> </w:t>
      </w:r>
      <w:r>
        <w:t xml:space="preserve">- значення контролера. В літературі прийнято позначати повідомлення </w:t>
      </w:r>
      <w:r>
        <w:rPr>
          <w:lang w:val="en-US" w:eastAsia="en-US"/>
        </w:rPr>
        <w:t>Control</w:t>
      </w:r>
      <w:r w:rsidRPr="00A26459">
        <w:rPr>
          <w:lang w:eastAsia="en-US"/>
        </w:rPr>
        <w:t xml:space="preserve"> </w:t>
      </w:r>
      <w:r>
        <w:rPr>
          <w:lang w:val="en-US" w:eastAsia="en-US"/>
        </w:rPr>
        <w:t>Change</w:t>
      </w:r>
      <w:r w:rsidRPr="00A26459">
        <w:rPr>
          <w:lang w:eastAsia="en-US"/>
        </w:rPr>
        <w:t xml:space="preserve"> </w:t>
      </w:r>
      <w:r>
        <w:t>скорочено, наприклад, СС91</w:t>
      </w:r>
    </w:p>
    <w:p w:rsidR="00CB6378" w:rsidRDefault="00CB6378" w:rsidP="004739C0">
      <w:pPr>
        <w:pStyle w:val="Bodytext21"/>
        <w:numPr>
          <w:ilvl w:val="0"/>
          <w:numId w:val="15"/>
        </w:numPr>
        <w:shd w:val="clear" w:color="auto" w:fill="auto"/>
        <w:tabs>
          <w:tab w:val="left" w:pos="296"/>
        </w:tabs>
        <w:spacing w:before="0" w:after="0" w:line="480" w:lineRule="exact"/>
        <w:ind w:firstLine="709"/>
      </w:pPr>
      <w:r>
        <w:t>повідомлення про зміну значення контролера глибини ефекту реверберації.</w:t>
      </w:r>
    </w:p>
    <w:p w:rsidR="00CB6378" w:rsidRDefault="00CB6378" w:rsidP="004739C0">
      <w:pPr>
        <w:pStyle w:val="Bodytext21"/>
        <w:shd w:val="clear" w:color="auto" w:fill="auto"/>
        <w:spacing w:before="0" w:after="0" w:line="480" w:lineRule="exact"/>
        <w:ind w:firstLine="709"/>
      </w:pPr>
      <w:r>
        <w:rPr>
          <w:lang w:val="en-US" w:eastAsia="en-US"/>
        </w:rPr>
        <w:t>MIDI</w:t>
      </w:r>
      <w:r>
        <w:t xml:space="preserve">-контролери поділяються на контролери неперервної дії (пов’язані з рукоятками, движками, регуляторами, тощо) і перемикачі (педалі, кнопки, тощо), що мають два дискретних стани </w:t>
      </w:r>
      <w:r w:rsidRPr="00C7535E">
        <w:rPr>
          <w:lang w:eastAsia="en-US"/>
        </w:rPr>
        <w:t>(</w:t>
      </w:r>
      <w:r>
        <w:rPr>
          <w:lang w:val="en-US" w:eastAsia="en-US"/>
        </w:rPr>
        <w:t>On</w:t>
      </w:r>
      <w:r w:rsidRPr="00C7535E">
        <w:rPr>
          <w:lang w:eastAsia="en-US"/>
        </w:rPr>
        <w:t>/'</w:t>
      </w:r>
      <w:r>
        <w:rPr>
          <w:lang w:val="en-US" w:eastAsia="en-US"/>
        </w:rPr>
        <w:t>Off</w:t>
      </w:r>
      <w:r w:rsidRPr="00C7535E">
        <w:rPr>
          <w:lang w:eastAsia="en-US"/>
        </w:rPr>
        <w:t xml:space="preserve"> </w:t>
      </w:r>
      <w:r>
        <w:t>- ввімкнено/вимкнено). Для перемикачів значення контролера 0..63 позначають вимкнений стан, 64.. 127 — ввімкнений.</w:t>
      </w:r>
    </w:p>
    <w:p w:rsidR="00CB6378" w:rsidRDefault="00CB6378" w:rsidP="004739C0">
      <w:pPr>
        <w:pStyle w:val="Bodytext21"/>
        <w:shd w:val="clear" w:color="auto" w:fill="auto"/>
        <w:spacing w:before="0" w:after="0" w:line="485" w:lineRule="exact"/>
        <w:ind w:firstLine="709"/>
      </w:pPr>
      <w:r>
        <w:t xml:space="preserve">На повідомлення, що містять старший або молодший байт значення контролера, </w:t>
      </w:r>
      <w:r>
        <w:rPr>
          <w:lang w:val="en-US" w:eastAsia="en-US"/>
        </w:rPr>
        <w:t>MIDI</w:t>
      </w:r>
      <w:r>
        <w:t>-пристрої реагують одразу. Причому в якості недостаючого байта значення контролера використовується або раніше передане, або встановлене по замовчанню значення. Це дозволяє, передавши одного разу незмінний байт, надалі передавати тільки байт значення контролера, який змінився.</w:t>
      </w:r>
    </w:p>
    <w:p w:rsidR="00CB6378" w:rsidRDefault="00CB6378" w:rsidP="004739C0">
      <w:pPr>
        <w:pStyle w:val="Bodytext21"/>
        <w:shd w:val="clear" w:color="auto" w:fill="auto"/>
        <w:spacing w:before="0" w:after="558" w:line="509" w:lineRule="exact"/>
        <w:ind w:firstLine="709"/>
      </w:pPr>
      <w:r>
        <w:t xml:space="preserve">Специфікація </w:t>
      </w:r>
      <w:r>
        <w:rPr>
          <w:lang w:val="en-US" w:eastAsia="en-US"/>
        </w:rPr>
        <w:t>General</w:t>
      </w:r>
      <w:r w:rsidRPr="00C7535E">
        <w:rPr>
          <w:lang w:val="ru-RU" w:eastAsia="en-US"/>
        </w:rPr>
        <w:t xml:space="preserve"> </w:t>
      </w:r>
      <w:r>
        <w:rPr>
          <w:lang w:val="en-US" w:eastAsia="en-US"/>
        </w:rPr>
        <w:t>MIDI</w:t>
      </w:r>
      <w:r w:rsidRPr="00C7535E">
        <w:rPr>
          <w:lang w:val="ru-RU" w:eastAsia="en-US"/>
        </w:rPr>
        <w:t xml:space="preserve"> </w:t>
      </w:r>
      <w:r>
        <w:t xml:space="preserve">визначає ряд контролерів, представлених у табл. 2.1. </w:t>
      </w:r>
    </w:p>
    <w:p w:rsidR="00CB6378" w:rsidRDefault="00CB6378" w:rsidP="004739C0">
      <w:pPr>
        <w:pStyle w:val="Tablecaption1"/>
        <w:framePr w:w="9624" w:wrap="notBeside" w:vAnchor="text" w:hAnchor="text" w:xAlign="center" w:y="1"/>
        <w:shd w:val="clear" w:color="auto" w:fill="auto"/>
        <w:spacing w:after="0" w:line="280" w:lineRule="exact"/>
        <w:ind w:firstLine="709"/>
      </w:pPr>
      <w:r>
        <w:t xml:space="preserve">Таблиця 2.1 - Типи контролерів </w:t>
      </w:r>
      <w:r>
        <w:rPr>
          <w:lang w:val="en-US" w:eastAsia="en-US"/>
        </w:rPr>
        <w:t>General</w:t>
      </w:r>
      <w:r w:rsidRPr="00895076">
        <w:rPr>
          <w:lang w:eastAsia="en-US"/>
        </w:rPr>
        <w:t xml:space="preserve"> </w:t>
      </w:r>
      <w:r>
        <w:rPr>
          <w:lang w:val="en-US" w:eastAsia="en-US"/>
        </w:rPr>
        <w:t>MIDI</w:t>
      </w:r>
    </w:p>
    <w:tbl>
      <w:tblPr>
        <w:tblOverlap w:val="never"/>
        <w:tblW w:w="0" w:type="auto"/>
        <w:jc w:val="center"/>
        <w:tblLayout w:type="fixed"/>
        <w:tblCellMar>
          <w:left w:w="10" w:type="dxa"/>
          <w:right w:w="10" w:type="dxa"/>
        </w:tblCellMar>
        <w:tblLook w:val="0000"/>
      </w:tblPr>
      <w:tblGrid>
        <w:gridCol w:w="1536"/>
        <w:gridCol w:w="2011"/>
        <w:gridCol w:w="6077"/>
      </w:tblGrid>
      <w:tr w:rsidR="00CB6378">
        <w:trPr>
          <w:trHeight w:hRule="exact" w:val="523"/>
          <w:jc w:val="center"/>
        </w:trPr>
        <w:tc>
          <w:tcPr>
            <w:tcW w:w="1536"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left"/>
            </w:pPr>
            <w:r>
              <w:t>Контролер</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left"/>
            </w:pPr>
            <w:r>
              <w:t>Назва</w:t>
            </w:r>
          </w:p>
        </w:tc>
        <w:tc>
          <w:tcPr>
            <w:tcW w:w="607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left"/>
            </w:pPr>
            <w:r>
              <w:t>Функція</w:t>
            </w:r>
          </w:p>
        </w:tc>
      </w:tr>
      <w:tr w:rsidR="00CB6378">
        <w:trPr>
          <w:trHeight w:hRule="exact" w:val="485"/>
          <w:jc w:val="center"/>
        </w:trPr>
        <w:tc>
          <w:tcPr>
            <w:tcW w:w="1536"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 1</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Modulation</w:t>
            </w:r>
          </w:p>
        </w:tc>
        <w:tc>
          <w:tcPr>
            <w:tcW w:w="607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контролер глибини частотної модуляції</w:t>
            </w:r>
          </w:p>
        </w:tc>
      </w:tr>
      <w:tr w:rsidR="00CB6378">
        <w:trPr>
          <w:trHeight w:hRule="exact" w:val="499"/>
          <w:jc w:val="center"/>
        </w:trPr>
        <w:tc>
          <w:tcPr>
            <w:tcW w:w="1536" w:type="dxa"/>
            <w:tcBorders>
              <w:top w:val="single" w:sz="4" w:space="0" w:color="auto"/>
              <w:left w:val="single" w:sz="4" w:space="0" w:color="auto"/>
            </w:tcBorders>
            <w:shd w:val="clear" w:color="auto" w:fill="FFFFFF"/>
            <w:vAlign w:val="center"/>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№2</w:t>
            </w:r>
          </w:p>
        </w:tc>
        <w:tc>
          <w:tcPr>
            <w:tcW w:w="2011" w:type="dxa"/>
            <w:tcBorders>
              <w:top w:val="single" w:sz="4" w:space="0" w:color="auto"/>
              <w:left w:val="single" w:sz="4" w:space="0" w:color="auto"/>
            </w:tcBorders>
            <w:shd w:val="clear" w:color="auto" w:fill="FFFFFF"/>
            <w:vAlign w:val="center"/>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Breath</w:t>
            </w:r>
          </w:p>
        </w:tc>
        <w:tc>
          <w:tcPr>
            <w:tcW w:w="6077" w:type="dxa"/>
            <w:tcBorders>
              <w:top w:val="single" w:sz="4" w:space="0" w:color="auto"/>
              <w:left w:val="single" w:sz="4" w:space="0" w:color="auto"/>
              <w:right w:val="single" w:sz="4" w:space="0" w:color="auto"/>
            </w:tcBorders>
            <w:shd w:val="clear" w:color="auto" w:fill="FFFFFF"/>
            <w:vAlign w:val="center"/>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духовий контролер</w:t>
            </w:r>
          </w:p>
        </w:tc>
      </w:tr>
      <w:tr w:rsidR="00CB6378">
        <w:trPr>
          <w:trHeight w:hRule="exact" w:val="490"/>
          <w:jc w:val="center"/>
        </w:trPr>
        <w:tc>
          <w:tcPr>
            <w:tcW w:w="1536"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№4</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Foot Controller</w:t>
            </w:r>
          </w:p>
        </w:tc>
        <w:tc>
          <w:tcPr>
            <w:tcW w:w="607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ножний контролер</w:t>
            </w:r>
          </w:p>
        </w:tc>
      </w:tr>
      <w:tr w:rsidR="00CB6378">
        <w:trPr>
          <w:trHeight w:hRule="exact" w:val="442"/>
          <w:jc w:val="center"/>
        </w:trPr>
        <w:tc>
          <w:tcPr>
            <w:tcW w:w="1536"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№5</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Portamento</w:t>
            </w:r>
          </w:p>
        </w:tc>
        <w:tc>
          <w:tcPr>
            <w:tcW w:w="607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 xml:space="preserve">контролер часу </w:t>
            </w:r>
            <w:r>
              <w:rPr>
                <w:lang w:val="ru-RU" w:eastAsia="ru-RU"/>
              </w:rPr>
              <w:t xml:space="preserve">портаменто </w:t>
            </w:r>
            <w:r>
              <w:t>(плавний перехід по</w:t>
            </w:r>
          </w:p>
        </w:tc>
      </w:tr>
      <w:tr w:rsidR="00CB6378">
        <w:trPr>
          <w:trHeight w:hRule="exact" w:val="533"/>
          <w:jc w:val="center"/>
        </w:trPr>
        <w:tc>
          <w:tcPr>
            <w:tcW w:w="1536" w:type="dxa"/>
            <w:tcBorders>
              <w:left w:val="single" w:sz="4" w:space="0" w:color="auto"/>
            </w:tcBorders>
            <w:shd w:val="clear" w:color="auto" w:fill="FFFFFF"/>
          </w:tcPr>
          <w:p w:rsidR="00CB6378" w:rsidRDefault="00CB6378" w:rsidP="004739C0">
            <w:pPr>
              <w:framePr w:w="9624" w:wrap="notBeside" w:vAnchor="text" w:hAnchor="text" w:xAlign="center" w:y="1"/>
              <w:ind w:firstLine="709"/>
              <w:jc w:val="center"/>
              <w:rPr>
                <w:sz w:val="10"/>
                <w:szCs w:val="10"/>
              </w:rPr>
            </w:pPr>
          </w:p>
        </w:tc>
        <w:tc>
          <w:tcPr>
            <w:tcW w:w="2011" w:type="dxa"/>
            <w:tcBorders>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Time</w:t>
            </w:r>
          </w:p>
        </w:tc>
        <w:tc>
          <w:tcPr>
            <w:tcW w:w="6077" w:type="dxa"/>
            <w:tcBorders>
              <w:left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частоті від ноти до ноти)</w:t>
            </w:r>
          </w:p>
        </w:tc>
      </w:tr>
      <w:tr w:rsidR="00CB6378">
        <w:trPr>
          <w:trHeight w:hRule="exact" w:val="490"/>
          <w:jc w:val="center"/>
        </w:trPr>
        <w:tc>
          <w:tcPr>
            <w:tcW w:w="1536"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№7</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Volume</w:t>
            </w:r>
          </w:p>
        </w:tc>
        <w:tc>
          <w:tcPr>
            <w:tcW w:w="607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контролер гучності звука в каналі</w:t>
            </w:r>
          </w:p>
        </w:tc>
      </w:tr>
      <w:tr w:rsidR="00CB6378">
        <w:trPr>
          <w:trHeight w:hRule="exact" w:val="533"/>
          <w:jc w:val="center"/>
        </w:trPr>
        <w:tc>
          <w:tcPr>
            <w:tcW w:w="1536" w:type="dxa"/>
            <w:tcBorders>
              <w:top w:val="single" w:sz="4" w:space="0" w:color="auto"/>
              <w:left w:val="single" w:sz="4" w:space="0" w:color="auto"/>
              <w:bottom w:val="single" w:sz="4" w:space="0" w:color="auto"/>
            </w:tcBorders>
            <w:shd w:val="clear" w:color="auto" w:fill="FFFFFF"/>
            <w:vAlign w:val="center"/>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№8</w:t>
            </w:r>
          </w:p>
        </w:tc>
        <w:tc>
          <w:tcPr>
            <w:tcW w:w="2011" w:type="dxa"/>
            <w:tcBorders>
              <w:top w:val="single" w:sz="4" w:space="0" w:color="auto"/>
              <w:left w:val="single" w:sz="4" w:space="0" w:color="auto"/>
              <w:bottom w:val="single" w:sz="4" w:space="0" w:color="auto"/>
            </w:tcBorders>
            <w:shd w:val="clear" w:color="auto" w:fill="FFFFFF"/>
            <w:vAlign w:val="center"/>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Balance</w:t>
            </w:r>
          </w:p>
        </w:tc>
        <w:tc>
          <w:tcPr>
            <w:tcW w:w="6077" w:type="dxa"/>
            <w:tcBorders>
              <w:top w:val="single" w:sz="4" w:space="0" w:color="auto"/>
              <w:left w:val="single" w:sz="4" w:space="0" w:color="auto"/>
              <w:bottom w:val="single" w:sz="4" w:space="0" w:color="auto"/>
              <w:right w:val="single" w:sz="4" w:space="0" w:color="auto"/>
            </w:tcBorders>
            <w:shd w:val="clear" w:color="auto" w:fill="FFFFFF"/>
            <w:vAlign w:val="center"/>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контролер балансу стереоканалів</w:t>
            </w:r>
          </w:p>
        </w:tc>
      </w:tr>
      <w:tr w:rsidR="00CB6378">
        <w:trPr>
          <w:trHeight w:hRule="exact" w:val="533"/>
          <w:jc w:val="center"/>
        </w:trPr>
        <w:tc>
          <w:tcPr>
            <w:tcW w:w="1536" w:type="dxa"/>
            <w:tcBorders>
              <w:top w:val="single" w:sz="4" w:space="0" w:color="auto"/>
              <w:left w:val="single" w:sz="4" w:space="0" w:color="auto"/>
              <w:bottom w:val="single" w:sz="4" w:space="0" w:color="auto"/>
            </w:tcBorders>
            <w:shd w:val="clear" w:color="auto" w:fill="FFFFFF"/>
            <w:vAlign w:val="center"/>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 10</w:t>
            </w:r>
          </w:p>
        </w:tc>
        <w:tc>
          <w:tcPr>
            <w:tcW w:w="2011" w:type="dxa"/>
            <w:tcBorders>
              <w:top w:val="single" w:sz="4" w:space="0" w:color="auto"/>
              <w:left w:val="single" w:sz="4" w:space="0" w:color="auto"/>
              <w:bottom w:val="single" w:sz="4" w:space="0" w:color="auto"/>
            </w:tcBorders>
            <w:shd w:val="clear" w:color="auto" w:fill="FFFFFF"/>
            <w:vAlign w:val="center"/>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Pan</w:t>
            </w:r>
          </w:p>
        </w:tc>
        <w:tc>
          <w:tcPr>
            <w:tcW w:w="6077" w:type="dxa"/>
            <w:tcBorders>
              <w:top w:val="single" w:sz="4" w:space="0" w:color="auto"/>
              <w:left w:val="single" w:sz="4" w:space="0" w:color="auto"/>
              <w:bottom w:val="single" w:sz="4" w:space="0" w:color="auto"/>
              <w:right w:val="single" w:sz="4" w:space="0" w:color="auto"/>
            </w:tcBorders>
            <w:shd w:val="clear" w:color="auto" w:fill="FFFFFF"/>
            <w:vAlign w:val="center"/>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контролер панорами</w:t>
            </w:r>
          </w:p>
        </w:tc>
      </w:tr>
      <w:tr w:rsidR="00CB6378" w:rsidTr="009329CB">
        <w:trPr>
          <w:trHeight w:hRule="exact" w:val="533"/>
          <w:jc w:val="center"/>
        </w:trPr>
        <w:tc>
          <w:tcPr>
            <w:tcW w:w="1536" w:type="dxa"/>
            <w:tcBorders>
              <w:top w:val="single" w:sz="4" w:space="0" w:color="auto"/>
              <w:left w:val="single" w:sz="4" w:space="0" w:color="auto"/>
              <w:bottom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 xml:space="preserve">№ </w:t>
            </w:r>
            <w:r>
              <w:rPr>
                <w:lang w:val="ru-RU" w:eastAsia="ru-RU"/>
              </w:rPr>
              <w:t>п</w:t>
            </w:r>
          </w:p>
        </w:tc>
        <w:tc>
          <w:tcPr>
            <w:tcW w:w="2011" w:type="dxa"/>
            <w:tcBorders>
              <w:top w:val="single" w:sz="4" w:space="0" w:color="auto"/>
              <w:left w:val="single" w:sz="4" w:space="0" w:color="auto"/>
              <w:bottom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Expression</w:t>
            </w:r>
          </w:p>
        </w:tc>
        <w:tc>
          <w:tcPr>
            <w:tcW w:w="6077"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контролер експресивності звука</w:t>
            </w:r>
          </w:p>
        </w:tc>
      </w:tr>
      <w:tr w:rsidR="00CB6378" w:rsidTr="009329CB">
        <w:trPr>
          <w:trHeight w:val="1056"/>
          <w:jc w:val="center"/>
        </w:trPr>
        <w:tc>
          <w:tcPr>
            <w:tcW w:w="1536"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№64</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Sustain Pedal,</w:t>
            </w:r>
          </w:p>
          <w:p w:rsidR="00CB6378" w:rsidRDefault="00CB6378" w:rsidP="004739C0">
            <w:pPr>
              <w:pStyle w:val="Bodytext21"/>
              <w:framePr w:w="9624" w:wrap="notBeside" w:vAnchor="text" w:hAnchor="text" w:xAlign="center" w:y="1"/>
              <w:spacing w:before="0" w:after="0" w:line="280" w:lineRule="exact"/>
              <w:ind w:firstLine="709"/>
              <w:jc w:val="center"/>
            </w:pPr>
            <w:r>
              <w:rPr>
                <w:lang w:val="en-US" w:eastAsia="en-US"/>
              </w:rPr>
              <w:t>Holdl</w:t>
            </w:r>
          </w:p>
        </w:tc>
        <w:tc>
          <w:tcPr>
            <w:tcW w:w="607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контролер педалі утримування звучання нот</w:t>
            </w:r>
          </w:p>
        </w:tc>
      </w:tr>
      <w:tr w:rsidR="00CB6378" w:rsidTr="009329CB">
        <w:trPr>
          <w:trHeight w:val="1056"/>
          <w:jc w:val="center"/>
        </w:trPr>
        <w:tc>
          <w:tcPr>
            <w:tcW w:w="1536"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№65</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Portamento</w:t>
            </w:r>
          </w:p>
        </w:tc>
        <w:tc>
          <w:tcPr>
            <w:tcW w:w="607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контролер включення/виключення режиму</w:t>
            </w:r>
          </w:p>
          <w:p w:rsidR="00CB6378" w:rsidRDefault="00CB6378" w:rsidP="004739C0">
            <w:pPr>
              <w:pStyle w:val="Bodytext21"/>
              <w:framePr w:w="9624" w:wrap="notBeside" w:vAnchor="text" w:hAnchor="text" w:xAlign="center" w:y="1"/>
              <w:spacing w:before="0" w:after="0" w:line="280" w:lineRule="exact"/>
              <w:ind w:firstLine="709"/>
              <w:jc w:val="center"/>
            </w:pPr>
            <w:r>
              <w:rPr>
                <w:lang w:val="ru-RU" w:eastAsia="ru-RU"/>
              </w:rPr>
              <w:t>портаменто</w:t>
            </w:r>
          </w:p>
        </w:tc>
      </w:tr>
      <w:tr w:rsidR="00CB6378" w:rsidTr="009329CB">
        <w:trPr>
          <w:trHeight w:val="1056"/>
          <w:jc w:val="center"/>
        </w:trPr>
        <w:tc>
          <w:tcPr>
            <w:tcW w:w="1536"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№66</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Sostenuto</w:t>
            </w:r>
          </w:p>
          <w:p w:rsidR="00CB6378" w:rsidRDefault="00CB6378" w:rsidP="004739C0">
            <w:pPr>
              <w:pStyle w:val="Bodytext21"/>
              <w:framePr w:w="9624" w:wrap="notBeside" w:vAnchor="text" w:hAnchor="text" w:xAlign="center" w:y="1"/>
              <w:spacing w:before="0" w:after="0" w:line="280" w:lineRule="exact"/>
              <w:ind w:firstLine="709"/>
              <w:jc w:val="center"/>
            </w:pPr>
            <w:r>
              <w:rPr>
                <w:lang w:val="en-US" w:eastAsia="en-US"/>
              </w:rPr>
              <w:t>Pedal</w:t>
            </w:r>
          </w:p>
        </w:tc>
        <w:tc>
          <w:tcPr>
            <w:tcW w:w="607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контролер педалі утримування звучання нот,</w:t>
            </w:r>
          </w:p>
          <w:p w:rsidR="00CB6378" w:rsidRDefault="00CB6378" w:rsidP="004739C0">
            <w:pPr>
              <w:pStyle w:val="Bodytext21"/>
              <w:framePr w:w="9624" w:wrap="notBeside" w:vAnchor="text" w:hAnchor="text" w:xAlign="center" w:y="1"/>
              <w:spacing w:before="0" w:after="0" w:line="280" w:lineRule="exact"/>
              <w:ind w:firstLine="709"/>
              <w:jc w:val="center"/>
            </w:pPr>
            <w:r>
              <w:t>включених під час дії педалі</w:t>
            </w:r>
          </w:p>
        </w:tc>
      </w:tr>
      <w:tr w:rsidR="00CB6378" w:rsidTr="009329CB">
        <w:trPr>
          <w:trHeight w:hRule="exact" w:val="533"/>
          <w:jc w:val="center"/>
        </w:trPr>
        <w:tc>
          <w:tcPr>
            <w:tcW w:w="1536" w:type="dxa"/>
            <w:tcBorders>
              <w:top w:val="single" w:sz="4" w:space="0" w:color="auto"/>
              <w:left w:val="single" w:sz="4" w:space="0" w:color="auto"/>
              <w:bottom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pPr>
            <w:r>
              <w:t>№67</w:t>
            </w:r>
          </w:p>
        </w:tc>
        <w:tc>
          <w:tcPr>
            <w:tcW w:w="2011" w:type="dxa"/>
            <w:tcBorders>
              <w:top w:val="single" w:sz="4" w:space="0" w:color="auto"/>
              <w:left w:val="single" w:sz="4" w:space="0" w:color="auto"/>
              <w:bottom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rPr>
                <w:lang w:val="en-US" w:eastAsia="en-US"/>
              </w:rPr>
              <w:t>Soft Pedal</w:t>
            </w:r>
          </w:p>
        </w:tc>
        <w:tc>
          <w:tcPr>
            <w:tcW w:w="6077"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4739C0">
            <w:pPr>
              <w:pStyle w:val="Bodytext21"/>
              <w:framePr w:w="9624" w:wrap="notBeside" w:vAnchor="text" w:hAnchor="text" w:xAlign="center" w:y="1"/>
              <w:shd w:val="clear" w:color="auto" w:fill="auto"/>
              <w:spacing w:before="0" w:after="0" w:line="280" w:lineRule="exact"/>
              <w:ind w:firstLine="709"/>
              <w:jc w:val="center"/>
            </w:pPr>
            <w:r>
              <w:t>контролер педалі приглушення звука</w:t>
            </w:r>
          </w:p>
        </w:tc>
      </w:tr>
    </w:tbl>
    <w:p w:rsidR="00CB6378" w:rsidRDefault="00CB6378" w:rsidP="004739C0">
      <w:pPr>
        <w:framePr w:w="9624" w:wrap="notBeside" w:vAnchor="text" w:hAnchor="text" w:xAlign="center" w:y="1"/>
        <w:ind w:firstLine="709"/>
        <w:rPr>
          <w:sz w:val="2"/>
          <w:szCs w:val="2"/>
        </w:rPr>
      </w:pPr>
    </w:p>
    <w:p w:rsidR="00CB6378" w:rsidRDefault="00CB6378" w:rsidP="004739C0">
      <w:pPr>
        <w:ind w:firstLine="709"/>
        <w:rPr>
          <w:sz w:val="2"/>
          <w:szCs w:val="2"/>
        </w:rPr>
      </w:pPr>
    </w:p>
    <w:p w:rsidR="00CB6378" w:rsidRDefault="00CB6378" w:rsidP="004739C0">
      <w:pPr>
        <w:ind w:firstLine="709"/>
        <w:rPr>
          <w:sz w:val="2"/>
          <w:szCs w:val="2"/>
        </w:rPr>
      </w:pPr>
    </w:p>
    <w:p w:rsidR="00CB6378" w:rsidRDefault="00CB6378" w:rsidP="004739C0">
      <w:pPr>
        <w:pStyle w:val="Bodytext21"/>
        <w:numPr>
          <w:ilvl w:val="0"/>
          <w:numId w:val="18"/>
        </w:numPr>
        <w:shd w:val="clear" w:color="auto" w:fill="auto"/>
        <w:tabs>
          <w:tab w:val="left" w:pos="1573"/>
        </w:tabs>
        <w:spacing w:before="293" w:after="0" w:line="480" w:lineRule="exact"/>
        <w:ind w:firstLine="709"/>
      </w:pPr>
      <w:r>
        <w:rPr>
          <w:lang w:val="en-US" w:eastAsia="en-US"/>
        </w:rPr>
        <w:t>Program Change</w:t>
      </w:r>
    </w:p>
    <w:p w:rsidR="00CB6378" w:rsidRDefault="00CB6378" w:rsidP="004739C0">
      <w:pPr>
        <w:pStyle w:val="Bodytext21"/>
        <w:shd w:val="clear" w:color="auto" w:fill="auto"/>
        <w:spacing w:before="0" w:after="0" w:line="480" w:lineRule="exact"/>
        <w:ind w:firstLine="709"/>
      </w:pPr>
      <w:r>
        <w:rPr>
          <w:lang w:val="en-US" w:eastAsia="en-US"/>
        </w:rPr>
        <w:t>Program</w:t>
      </w:r>
      <w:r w:rsidRPr="00C7535E">
        <w:rPr>
          <w:lang w:eastAsia="en-US"/>
        </w:rPr>
        <w:t xml:space="preserve"> </w:t>
      </w:r>
      <w:r>
        <w:rPr>
          <w:lang w:val="en-US" w:eastAsia="en-US"/>
        </w:rPr>
        <w:t>Change</w:t>
      </w:r>
      <w:r w:rsidRPr="00C7535E">
        <w:rPr>
          <w:lang w:eastAsia="en-US"/>
        </w:rPr>
        <w:t xml:space="preserve"> - </w:t>
      </w:r>
      <w:r>
        <w:t xml:space="preserve">повідомлення про зміну </w:t>
      </w:r>
      <w:r>
        <w:rPr>
          <w:lang w:val="en-US" w:eastAsia="en-US"/>
        </w:rPr>
        <w:t>MIDI</w:t>
      </w:r>
      <w:r>
        <w:t xml:space="preserve">-інструменту </w:t>
      </w:r>
      <w:r w:rsidRPr="00C7535E">
        <w:rPr>
          <w:lang w:eastAsia="ru-RU"/>
        </w:rPr>
        <w:t xml:space="preserve">(тембра, патча, </w:t>
      </w:r>
      <w:r>
        <w:t>програми). Параметри повідомлення - спосіб вибора банка, номер банка, номер інструмента в банку.</w:t>
      </w:r>
    </w:p>
    <w:p w:rsidR="00CB6378" w:rsidRDefault="00CB6378" w:rsidP="004739C0">
      <w:pPr>
        <w:pStyle w:val="Bodytext21"/>
        <w:shd w:val="clear" w:color="auto" w:fill="auto"/>
        <w:spacing w:before="0" w:after="0" w:line="480" w:lineRule="exact"/>
        <w:ind w:firstLine="709"/>
      </w:pPr>
      <w:r>
        <w:t xml:space="preserve">Так як </w:t>
      </w:r>
      <w:r>
        <w:rPr>
          <w:lang w:val="en-US" w:eastAsia="en-US"/>
        </w:rPr>
        <w:t>MIDI</w:t>
      </w:r>
      <w:r>
        <w:t xml:space="preserve">-інструменти розподілені по банкам, повідомленню </w:t>
      </w:r>
      <w:r>
        <w:rPr>
          <w:lang w:val="en-US" w:eastAsia="en-US"/>
        </w:rPr>
        <w:t>Program</w:t>
      </w:r>
      <w:r w:rsidRPr="00C7535E">
        <w:rPr>
          <w:lang w:eastAsia="en-US"/>
        </w:rPr>
        <w:t xml:space="preserve"> </w:t>
      </w:r>
      <w:r>
        <w:rPr>
          <w:lang w:val="en-US" w:eastAsia="en-US"/>
        </w:rPr>
        <w:t>Change</w:t>
      </w:r>
      <w:r w:rsidRPr="00C7535E">
        <w:rPr>
          <w:lang w:eastAsia="en-US"/>
        </w:rPr>
        <w:t xml:space="preserve"> </w:t>
      </w:r>
      <w:r>
        <w:t xml:space="preserve">в специфікації </w:t>
      </w:r>
      <w:r>
        <w:rPr>
          <w:lang w:val="en-US" w:eastAsia="en-US"/>
        </w:rPr>
        <w:t>MIDI</w:t>
      </w:r>
      <w:r w:rsidRPr="00C7535E">
        <w:rPr>
          <w:lang w:eastAsia="en-US"/>
        </w:rPr>
        <w:t xml:space="preserve"> </w:t>
      </w:r>
      <w:r>
        <w:t xml:space="preserve">відповідає сукупність повідомлень: </w:t>
      </w:r>
      <w:r>
        <w:rPr>
          <w:lang w:val="en-US" w:eastAsia="en-US"/>
        </w:rPr>
        <w:t>Program</w:t>
      </w:r>
      <w:r w:rsidRPr="00C7535E">
        <w:rPr>
          <w:lang w:eastAsia="en-US"/>
        </w:rPr>
        <w:t xml:space="preserve"> </w:t>
      </w:r>
      <w:r>
        <w:rPr>
          <w:lang w:val="en-US" w:eastAsia="en-US"/>
        </w:rPr>
        <w:t>Change</w:t>
      </w:r>
      <w:r w:rsidRPr="00C7535E">
        <w:rPr>
          <w:lang w:eastAsia="en-US"/>
        </w:rPr>
        <w:t xml:space="preserve">, </w:t>
      </w:r>
      <w:r>
        <w:rPr>
          <w:lang w:val="en-US" w:eastAsia="en-US"/>
        </w:rPr>
        <w:t>Bank</w:t>
      </w:r>
      <w:r w:rsidRPr="00C7535E">
        <w:rPr>
          <w:lang w:eastAsia="en-US"/>
        </w:rPr>
        <w:t xml:space="preserve"> </w:t>
      </w:r>
      <w:r>
        <w:rPr>
          <w:lang w:val="en-US" w:eastAsia="en-US"/>
        </w:rPr>
        <w:t>Select</w:t>
      </w:r>
      <w:r w:rsidRPr="00C7535E">
        <w:rPr>
          <w:lang w:eastAsia="en-US"/>
        </w:rPr>
        <w:t xml:space="preserve"> </w:t>
      </w:r>
      <w:r>
        <w:rPr>
          <w:lang w:val="en-US" w:eastAsia="en-US"/>
        </w:rPr>
        <w:t>MSB</w:t>
      </w:r>
      <w:r w:rsidRPr="00C7535E">
        <w:rPr>
          <w:lang w:eastAsia="en-US"/>
        </w:rPr>
        <w:t xml:space="preserve"> </w:t>
      </w:r>
      <w:r>
        <w:t xml:space="preserve">і </w:t>
      </w:r>
      <w:r>
        <w:rPr>
          <w:lang w:val="en-US" w:eastAsia="en-US"/>
        </w:rPr>
        <w:t>Bank</w:t>
      </w:r>
      <w:r w:rsidRPr="00C7535E">
        <w:rPr>
          <w:lang w:eastAsia="en-US"/>
        </w:rPr>
        <w:t xml:space="preserve"> </w:t>
      </w:r>
      <w:r>
        <w:rPr>
          <w:lang w:val="en-US" w:eastAsia="en-US"/>
        </w:rPr>
        <w:t>Select</w:t>
      </w:r>
      <w:r w:rsidRPr="00C7535E">
        <w:rPr>
          <w:lang w:eastAsia="en-US"/>
        </w:rPr>
        <w:t xml:space="preserve"> </w:t>
      </w:r>
      <w:r>
        <w:rPr>
          <w:lang w:val="en-US" w:eastAsia="en-US"/>
        </w:rPr>
        <w:t>LSB</w:t>
      </w:r>
      <w:r w:rsidRPr="00C7535E">
        <w:rPr>
          <w:lang w:eastAsia="en-US"/>
        </w:rPr>
        <w:t>.</w:t>
      </w:r>
    </w:p>
    <w:p w:rsidR="00CB6378" w:rsidRDefault="00CB6378" w:rsidP="004739C0">
      <w:pPr>
        <w:pStyle w:val="Bodytext21"/>
        <w:shd w:val="clear" w:color="auto" w:fill="auto"/>
        <w:spacing w:before="0" w:after="0" w:line="480" w:lineRule="exact"/>
        <w:ind w:firstLine="709"/>
      </w:pPr>
      <w:r>
        <w:t xml:space="preserve">Для вибору </w:t>
      </w:r>
      <w:r>
        <w:rPr>
          <w:lang w:val="en-US" w:eastAsia="en-US"/>
        </w:rPr>
        <w:t>MIDI</w:t>
      </w:r>
      <w:r>
        <w:t xml:space="preserve">-інструменту призначене повідомлення </w:t>
      </w:r>
      <w:r>
        <w:rPr>
          <w:lang w:val="en-US" w:eastAsia="en-US"/>
        </w:rPr>
        <w:t>Program</w:t>
      </w:r>
      <w:r w:rsidRPr="00C7535E">
        <w:rPr>
          <w:lang w:eastAsia="en-US"/>
        </w:rPr>
        <w:t xml:space="preserve"> </w:t>
      </w:r>
      <w:r>
        <w:rPr>
          <w:lang w:val="en-US" w:eastAsia="en-US"/>
        </w:rPr>
        <w:t>Change</w:t>
      </w:r>
      <w:r w:rsidRPr="00C7535E">
        <w:rPr>
          <w:lang w:eastAsia="en-US"/>
        </w:rPr>
        <w:t xml:space="preserve"> </w:t>
      </w:r>
      <w:r>
        <w:t xml:space="preserve">формату </w:t>
      </w:r>
      <w:r>
        <w:rPr>
          <w:rStyle w:val="Bodytext2Italic"/>
          <w:lang w:val="en-US" w:eastAsia="en-US"/>
        </w:rPr>
        <w:t>Ck</w:t>
      </w:r>
      <w:r w:rsidRPr="00A26459">
        <w:rPr>
          <w:rStyle w:val="Bodytext2Italic"/>
          <w:lang w:eastAsia="en-US"/>
        </w:rPr>
        <w:t xml:space="preserve"> </w:t>
      </w:r>
      <w:r>
        <w:rPr>
          <w:rStyle w:val="Bodytext2Italic"/>
          <w:lang w:val="en-US" w:eastAsia="en-US"/>
        </w:rPr>
        <w:t>pp</w:t>
      </w:r>
      <w:r w:rsidRPr="00C7535E">
        <w:rPr>
          <w:rStyle w:val="Bodytext2Italic"/>
          <w:lang w:eastAsia="en-US"/>
        </w:rPr>
        <w:t xml:space="preserve">, </w:t>
      </w:r>
      <w:r>
        <w:rPr>
          <w:rStyle w:val="Bodytext2Italic"/>
        </w:rPr>
        <w:t xml:space="preserve">де </w:t>
      </w:r>
      <w:r w:rsidRPr="00C7535E">
        <w:rPr>
          <w:rStyle w:val="Bodytext2Italic"/>
          <w:lang w:eastAsia="ru-RU"/>
        </w:rPr>
        <w:t>к-</w:t>
      </w:r>
      <w:r w:rsidRPr="00C7535E">
        <w:rPr>
          <w:lang w:eastAsia="ru-RU"/>
        </w:rPr>
        <w:t xml:space="preserve"> номер </w:t>
      </w:r>
      <w:r>
        <w:rPr>
          <w:lang w:val="en-US" w:eastAsia="en-US"/>
        </w:rPr>
        <w:t>MIDI</w:t>
      </w:r>
      <w:r w:rsidRPr="00C7535E">
        <w:rPr>
          <w:lang w:eastAsia="ru-RU"/>
        </w:rPr>
        <w:t>-каналу</w:t>
      </w:r>
      <w:r w:rsidRPr="00C7535E">
        <w:rPr>
          <w:rStyle w:val="Bodytext2Italic"/>
          <w:lang w:eastAsia="ru-RU"/>
        </w:rPr>
        <w:t>,</w:t>
      </w:r>
      <w:r w:rsidRPr="00A26459">
        <w:rPr>
          <w:rStyle w:val="Bodytext2Italic"/>
          <w:lang w:eastAsia="ru-RU"/>
        </w:rPr>
        <w:t xml:space="preserve"> </w:t>
      </w:r>
      <w:r w:rsidRPr="00C7535E">
        <w:rPr>
          <w:rStyle w:val="Bodytext2Italic"/>
          <w:lang w:eastAsia="ru-RU"/>
        </w:rPr>
        <w:t>рр -</w:t>
      </w:r>
      <w:r w:rsidRPr="00C7535E">
        <w:rPr>
          <w:lang w:eastAsia="ru-RU"/>
        </w:rPr>
        <w:t xml:space="preserve"> номер </w:t>
      </w:r>
      <w:r>
        <w:rPr>
          <w:lang w:val="en-US" w:eastAsia="en-US"/>
        </w:rPr>
        <w:t>MIDI</w:t>
      </w:r>
      <w:r>
        <w:t>-інструменту.</w:t>
      </w:r>
    </w:p>
    <w:p w:rsidR="00CB6378" w:rsidRDefault="00CB6378" w:rsidP="004739C0">
      <w:pPr>
        <w:pStyle w:val="Bodytext21"/>
        <w:shd w:val="clear" w:color="auto" w:fill="auto"/>
        <w:spacing w:before="0" w:after="0" w:line="480" w:lineRule="exact"/>
        <w:ind w:firstLine="709"/>
      </w:pPr>
      <w:r>
        <w:rPr>
          <w:lang w:val="ru-RU" w:eastAsia="ru-RU"/>
        </w:rPr>
        <w:t xml:space="preserve">Для </w:t>
      </w:r>
      <w:r>
        <w:t>переключення банків служать наступні контролери:</w:t>
      </w:r>
    </w:p>
    <w:p w:rsidR="00CB6378" w:rsidRDefault="00CB6378" w:rsidP="004739C0">
      <w:pPr>
        <w:pStyle w:val="Bodytext21"/>
        <w:numPr>
          <w:ilvl w:val="0"/>
          <w:numId w:val="15"/>
        </w:numPr>
        <w:shd w:val="clear" w:color="auto" w:fill="auto"/>
        <w:tabs>
          <w:tab w:val="left" w:pos="1210"/>
        </w:tabs>
        <w:spacing w:before="0" w:after="0" w:line="480" w:lineRule="exact"/>
        <w:ind w:firstLine="709"/>
      </w:pPr>
      <w:r>
        <w:t xml:space="preserve">№ 0 - </w:t>
      </w:r>
      <w:r>
        <w:rPr>
          <w:lang w:val="en-US" w:eastAsia="en-US"/>
        </w:rPr>
        <w:t>Bank</w:t>
      </w:r>
      <w:r w:rsidRPr="00C7535E">
        <w:rPr>
          <w:lang w:val="ru-RU" w:eastAsia="en-US"/>
        </w:rPr>
        <w:t xml:space="preserve"> </w:t>
      </w:r>
      <w:r>
        <w:rPr>
          <w:lang w:val="en-US" w:eastAsia="en-US"/>
        </w:rPr>
        <w:t>Select</w:t>
      </w:r>
      <w:r w:rsidRPr="00C7535E">
        <w:rPr>
          <w:lang w:val="ru-RU" w:eastAsia="en-US"/>
        </w:rPr>
        <w:t xml:space="preserve"> </w:t>
      </w:r>
      <w:r>
        <w:rPr>
          <w:lang w:val="en-US" w:eastAsia="en-US"/>
        </w:rPr>
        <w:t>MSB</w:t>
      </w:r>
      <w:r w:rsidRPr="00C7535E">
        <w:rPr>
          <w:lang w:val="ru-RU" w:eastAsia="en-US"/>
        </w:rPr>
        <w:t xml:space="preserve">, </w:t>
      </w:r>
      <w:r>
        <w:t>контролер вибору банка (старший байт);</w:t>
      </w:r>
    </w:p>
    <w:p w:rsidR="00CB6378" w:rsidRDefault="00CB6378" w:rsidP="004739C0">
      <w:pPr>
        <w:pStyle w:val="Bodytext21"/>
        <w:numPr>
          <w:ilvl w:val="0"/>
          <w:numId w:val="15"/>
        </w:numPr>
        <w:shd w:val="clear" w:color="auto" w:fill="auto"/>
        <w:tabs>
          <w:tab w:val="left" w:pos="1210"/>
        </w:tabs>
        <w:spacing w:before="0" w:after="0" w:line="480" w:lineRule="exact"/>
        <w:ind w:firstLine="709"/>
      </w:pPr>
      <w:r>
        <w:t xml:space="preserve">№ 32 - </w:t>
      </w:r>
      <w:r>
        <w:rPr>
          <w:lang w:val="en-US" w:eastAsia="en-US"/>
        </w:rPr>
        <w:t>Bank</w:t>
      </w:r>
      <w:r w:rsidRPr="00C7535E">
        <w:rPr>
          <w:lang w:val="ru-RU" w:eastAsia="en-US"/>
        </w:rPr>
        <w:t xml:space="preserve"> </w:t>
      </w:r>
      <w:r>
        <w:rPr>
          <w:lang w:val="en-US" w:eastAsia="en-US"/>
        </w:rPr>
        <w:t>Select</w:t>
      </w:r>
      <w:r w:rsidRPr="00C7535E">
        <w:rPr>
          <w:lang w:val="ru-RU" w:eastAsia="en-US"/>
        </w:rPr>
        <w:t xml:space="preserve"> </w:t>
      </w:r>
      <w:r>
        <w:rPr>
          <w:lang w:val="en-US" w:eastAsia="en-US"/>
        </w:rPr>
        <w:t>LSB</w:t>
      </w:r>
      <w:r w:rsidRPr="00C7535E">
        <w:rPr>
          <w:lang w:val="ru-RU" w:eastAsia="en-US"/>
        </w:rPr>
        <w:t xml:space="preserve">, </w:t>
      </w:r>
      <w:r>
        <w:t>контролер вибору банка (молодший байт).</w:t>
      </w:r>
    </w:p>
    <w:p w:rsidR="00CB6378" w:rsidRDefault="00CB6378" w:rsidP="004739C0">
      <w:pPr>
        <w:pStyle w:val="Bodytext21"/>
        <w:shd w:val="clear" w:color="auto" w:fill="auto"/>
        <w:spacing w:before="0" w:after="0" w:line="480" w:lineRule="exact"/>
        <w:ind w:firstLine="709"/>
      </w:pPr>
      <w:r>
        <w:t xml:space="preserve">Одним </w:t>
      </w:r>
      <w:r>
        <w:rPr>
          <w:lang w:val="en-US" w:eastAsia="en-US"/>
        </w:rPr>
        <w:t>MIDI</w:t>
      </w:r>
      <w:r>
        <w:rPr>
          <w:lang w:val="ru-RU" w:eastAsia="ru-RU"/>
        </w:rPr>
        <w:t xml:space="preserve">-пристроям </w:t>
      </w:r>
      <w:r>
        <w:t>для переключення банків потрібний тільки один</w:t>
      </w:r>
      <w:r w:rsidRPr="00A26459">
        <w:rPr>
          <w:lang w:val="ru-RU"/>
        </w:rPr>
        <w:t xml:space="preserve"> </w:t>
      </w:r>
      <w:r>
        <w:t xml:space="preserve">із цих контролерів, іншим - обидва. Обробка </w:t>
      </w:r>
      <w:r>
        <w:rPr>
          <w:lang w:val="en-US" w:eastAsia="en-US"/>
        </w:rPr>
        <w:t>MIDI</w:t>
      </w:r>
      <w:r>
        <w:t xml:space="preserve">-пристроєм команди зміни банка і </w:t>
      </w:r>
      <w:r>
        <w:rPr>
          <w:lang w:val="en-US" w:eastAsia="en-US"/>
        </w:rPr>
        <w:t>MIDI</w:t>
      </w:r>
      <w:r>
        <w:t>-інструмента може зайняти значний час (десятки мілісекунд і більше).</w:t>
      </w:r>
    </w:p>
    <w:p w:rsidR="00CB6378" w:rsidRDefault="00CB6378" w:rsidP="004739C0">
      <w:pPr>
        <w:pStyle w:val="Bodytext21"/>
        <w:shd w:val="clear" w:color="auto" w:fill="auto"/>
        <w:spacing w:before="0" w:after="0" w:line="485" w:lineRule="exact"/>
        <w:ind w:firstLine="709"/>
      </w:pPr>
      <w:r>
        <w:t xml:space="preserve">В специфікації </w:t>
      </w:r>
      <w:r>
        <w:rPr>
          <w:lang w:val="en-US" w:eastAsia="en-US"/>
        </w:rPr>
        <w:t>General</w:t>
      </w:r>
      <w:r w:rsidRPr="00C7535E">
        <w:rPr>
          <w:lang w:eastAsia="en-US"/>
        </w:rPr>
        <w:t xml:space="preserve"> </w:t>
      </w:r>
      <w:r>
        <w:rPr>
          <w:lang w:val="en-US" w:eastAsia="en-US"/>
        </w:rPr>
        <w:t>MIDI</w:t>
      </w:r>
      <w:r w:rsidRPr="00C7535E">
        <w:rPr>
          <w:lang w:eastAsia="en-US"/>
        </w:rPr>
        <w:t xml:space="preserve"> </w:t>
      </w:r>
      <w:r>
        <w:t xml:space="preserve">для розширеного управління синтезом введено параметри, які можуть бути зареєстровані </w:t>
      </w:r>
      <w:r w:rsidRPr="00C7535E">
        <w:rPr>
          <w:lang w:eastAsia="en-US"/>
        </w:rPr>
        <w:t>(</w:t>
      </w:r>
      <w:r>
        <w:rPr>
          <w:lang w:val="en-US" w:eastAsia="en-US"/>
        </w:rPr>
        <w:t>Registered</w:t>
      </w:r>
      <w:r w:rsidRPr="00C7535E">
        <w:rPr>
          <w:lang w:eastAsia="en-US"/>
        </w:rPr>
        <w:t xml:space="preserve"> </w:t>
      </w:r>
      <w:r>
        <w:rPr>
          <w:lang w:val="en-US" w:eastAsia="en-US"/>
        </w:rPr>
        <w:t>Parameter</w:t>
      </w:r>
      <w:r w:rsidRPr="00C7535E">
        <w:rPr>
          <w:lang w:eastAsia="en-US"/>
        </w:rPr>
        <w:t xml:space="preserve"> </w:t>
      </w:r>
      <w:r>
        <w:rPr>
          <w:lang w:val="en-US" w:eastAsia="en-US"/>
        </w:rPr>
        <w:t>Number</w:t>
      </w:r>
      <w:r w:rsidRPr="00C7535E">
        <w:rPr>
          <w:lang w:eastAsia="en-US"/>
        </w:rPr>
        <w:t xml:space="preserve">, </w:t>
      </w:r>
      <w:r>
        <w:rPr>
          <w:lang w:val="en-US" w:eastAsia="en-US"/>
        </w:rPr>
        <w:t>RPN</w:t>
      </w:r>
      <w:r w:rsidRPr="00C7535E">
        <w:rPr>
          <w:lang w:eastAsia="en-US"/>
        </w:rPr>
        <w:t xml:space="preserve">) </w:t>
      </w:r>
      <w:r>
        <w:t xml:space="preserve">і такі, що не можуть </w:t>
      </w:r>
      <w:r w:rsidRPr="00C7535E">
        <w:rPr>
          <w:lang w:eastAsia="en-US"/>
        </w:rPr>
        <w:t>(</w:t>
      </w:r>
      <w:r>
        <w:rPr>
          <w:lang w:val="en-US" w:eastAsia="en-US"/>
        </w:rPr>
        <w:t>Non</w:t>
      </w:r>
      <w:r w:rsidRPr="00C7535E">
        <w:rPr>
          <w:lang w:eastAsia="en-US"/>
        </w:rPr>
        <w:t>-</w:t>
      </w:r>
      <w:r>
        <w:rPr>
          <w:lang w:val="en-US" w:eastAsia="en-US"/>
        </w:rPr>
        <w:t>Registered</w:t>
      </w:r>
      <w:r w:rsidRPr="00C7535E">
        <w:rPr>
          <w:lang w:eastAsia="en-US"/>
        </w:rPr>
        <w:t xml:space="preserve"> </w:t>
      </w:r>
      <w:r>
        <w:rPr>
          <w:lang w:val="en-US" w:eastAsia="en-US"/>
        </w:rPr>
        <w:t>Parameter</w:t>
      </w:r>
      <w:r w:rsidRPr="00C7535E">
        <w:rPr>
          <w:lang w:eastAsia="en-US"/>
        </w:rPr>
        <w:t xml:space="preserve"> </w:t>
      </w:r>
      <w:r>
        <w:rPr>
          <w:lang w:val="en-US" w:eastAsia="en-US"/>
        </w:rPr>
        <w:t>Number</w:t>
      </w:r>
      <w:r w:rsidRPr="00C7535E">
        <w:rPr>
          <w:lang w:eastAsia="en-US"/>
        </w:rPr>
        <w:t>).</w:t>
      </w:r>
    </w:p>
    <w:p w:rsidR="00CB6378" w:rsidRDefault="00CB6378" w:rsidP="004739C0">
      <w:pPr>
        <w:pStyle w:val="Bodytext21"/>
        <w:shd w:val="clear" w:color="auto" w:fill="auto"/>
        <w:spacing w:before="0" w:after="559" w:line="504" w:lineRule="exact"/>
        <w:ind w:firstLine="709"/>
      </w:pPr>
      <w:r>
        <w:t xml:space="preserve">Номери </w:t>
      </w:r>
      <w:r>
        <w:rPr>
          <w:lang w:val="en-US" w:eastAsia="en-US"/>
        </w:rPr>
        <w:t>RPN</w:t>
      </w:r>
      <w:r w:rsidRPr="00C7535E">
        <w:rPr>
          <w:lang w:val="ru-RU" w:eastAsia="en-US"/>
        </w:rPr>
        <w:t xml:space="preserve"> </w:t>
      </w:r>
      <w:r>
        <w:t xml:space="preserve">і </w:t>
      </w:r>
      <w:r>
        <w:rPr>
          <w:lang w:val="en-US" w:eastAsia="en-US"/>
        </w:rPr>
        <w:t>NRPN</w:t>
      </w:r>
      <w:r w:rsidRPr="00C7535E">
        <w:rPr>
          <w:lang w:val="ru-RU" w:eastAsia="en-US"/>
        </w:rPr>
        <w:t xml:space="preserve"> </w:t>
      </w:r>
      <w:r>
        <w:t>передаються за допомогою контролерів, перелік яких наведено у табл. 2.2.</w:t>
      </w:r>
    </w:p>
    <w:p w:rsidR="00CB6378" w:rsidRDefault="00CB6378" w:rsidP="004739C0">
      <w:pPr>
        <w:pStyle w:val="Tablecaption1"/>
        <w:framePr w:w="9610" w:wrap="notBeside" w:vAnchor="text" w:hAnchor="text" w:xAlign="center" w:y="1"/>
        <w:shd w:val="clear" w:color="auto" w:fill="auto"/>
        <w:spacing w:after="0" w:line="280" w:lineRule="exact"/>
        <w:ind w:firstLine="709"/>
      </w:pPr>
      <w:r>
        <w:t xml:space="preserve">Таблиця 2.2 - Контролери, що передають </w:t>
      </w:r>
      <w:r>
        <w:rPr>
          <w:lang w:val="en-US" w:eastAsia="en-US"/>
        </w:rPr>
        <w:t>RPN</w:t>
      </w:r>
      <w:r w:rsidRPr="00C7535E">
        <w:rPr>
          <w:lang w:val="ru-RU" w:eastAsia="en-US"/>
        </w:rPr>
        <w:t xml:space="preserve"> </w:t>
      </w:r>
      <w:r>
        <w:t xml:space="preserve">і </w:t>
      </w:r>
      <w:r>
        <w:rPr>
          <w:lang w:val="en-US" w:eastAsia="en-US"/>
        </w:rPr>
        <w:t>NRPN</w:t>
      </w:r>
    </w:p>
    <w:tbl>
      <w:tblPr>
        <w:tblOverlap w:val="never"/>
        <w:tblW w:w="0" w:type="auto"/>
        <w:jc w:val="center"/>
        <w:tblLayout w:type="fixed"/>
        <w:tblCellMar>
          <w:left w:w="10" w:type="dxa"/>
          <w:right w:w="10" w:type="dxa"/>
        </w:tblCellMar>
        <w:tblLook w:val="0000"/>
      </w:tblPr>
      <w:tblGrid>
        <w:gridCol w:w="1531"/>
        <w:gridCol w:w="2011"/>
        <w:gridCol w:w="6067"/>
      </w:tblGrid>
      <w:tr w:rsidR="00CB6378">
        <w:trPr>
          <w:trHeight w:hRule="exact" w:val="538"/>
          <w:jc w:val="center"/>
        </w:trPr>
        <w:tc>
          <w:tcPr>
            <w:tcW w:w="153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Контролер</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Назва</w:t>
            </w:r>
          </w:p>
        </w:tc>
        <w:tc>
          <w:tcPr>
            <w:tcW w:w="606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Функція</w:t>
            </w:r>
          </w:p>
        </w:tc>
      </w:tr>
      <w:tr w:rsidR="00CB6378">
        <w:trPr>
          <w:trHeight w:hRule="exact" w:val="490"/>
          <w:jc w:val="center"/>
        </w:trPr>
        <w:tc>
          <w:tcPr>
            <w:tcW w:w="153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№98</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rPr>
                <w:lang w:val="en-US" w:eastAsia="en-US"/>
              </w:rPr>
              <w:t>NRPN LSB</w:t>
            </w:r>
          </w:p>
        </w:tc>
        <w:tc>
          <w:tcPr>
            <w:tcW w:w="606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 xml:space="preserve">контролер молодшого байту параметра </w:t>
            </w:r>
            <w:r>
              <w:rPr>
                <w:lang w:val="en-US" w:eastAsia="en-US"/>
              </w:rPr>
              <w:t>NRPN</w:t>
            </w:r>
          </w:p>
        </w:tc>
      </w:tr>
      <w:tr w:rsidR="00CB6378">
        <w:trPr>
          <w:trHeight w:hRule="exact" w:val="494"/>
          <w:jc w:val="center"/>
        </w:trPr>
        <w:tc>
          <w:tcPr>
            <w:tcW w:w="153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№99</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rPr>
                <w:lang w:val="en-US" w:eastAsia="en-US"/>
              </w:rPr>
              <w:t>NRPN MSB</w:t>
            </w:r>
          </w:p>
        </w:tc>
        <w:tc>
          <w:tcPr>
            <w:tcW w:w="606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 xml:space="preserve">контролер старшого байту параметра </w:t>
            </w:r>
            <w:r>
              <w:rPr>
                <w:lang w:val="en-US" w:eastAsia="en-US"/>
              </w:rPr>
              <w:t>NRPN</w:t>
            </w:r>
          </w:p>
        </w:tc>
      </w:tr>
      <w:tr w:rsidR="00CB6378">
        <w:trPr>
          <w:trHeight w:hRule="exact" w:val="494"/>
          <w:jc w:val="center"/>
        </w:trPr>
        <w:tc>
          <w:tcPr>
            <w:tcW w:w="153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 100</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rPr>
                <w:lang w:val="en-US" w:eastAsia="en-US"/>
              </w:rPr>
              <w:t>RPN LSB</w:t>
            </w:r>
          </w:p>
        </w:tc>
        <w:tc>
          <w:tcPr>
            <w:tcW w:w="606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 xml:space="preserve">контролер молодшого байта параметра </w:t>
            </w:r>
            <w:r>
              <w:rPr>
                <w:lang w:val="en-US" w:eastAsia="en-US"/>
              </w:rPr>
              <w:t>RPN</w:t>
            </w:r>
          </w:p>
        </w:tc>
      </w:tr>
      <w:tr w:rsidR="00CB6378">
        <w:trPr>
          <w:trHeight w:hRule="exact" w:val="523"/>
          <w:jc w:val="center"/>
        </w:trPr>
        <w:tc>
          <w:tcPr>
            <w:tcW w:w="1531" w:type="dxa"/>
            <w:tcBorders>
              <w:top w:val="single" w:sz="4" w:space="0" w:color="auto"/>
              <w:left w:val="single" w:sz="4" w:space="0" w:color="auto"/>
              <w:bottom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 101</w:t>
            </w:r>
          </w:p>
        </w:tc>
        <w:tc>
          <w:tcPr>
            <w:tcW w:w="2011" w:type="dxa"/>
            <w:tcBorders>
              <w:top w:val="single" w:sz="4" w:space="0" w:color="auto"/>
              <w:left w:val="single" w:sz="4" w:space="0" w:color="auto"/>
              <w:bottom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rPr>
                <w:lang w:val="en-US" w:eastAsia="en-US"/>
              </w:rPr>
              <w:t>RPN MSB</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 xml:space="preserve">контролер старшого байта параметра </w:t>
            </w:r>
            <w:r>
              <w:rPr>
                <w:lang w:val="en-US" w:eastAsia="en-US"/>
              </w:rPr>
              <w:t>RPN</w:t>
            </w:r>
          </w:p>
        </w:tc>
      </w:tr>
    </w:tbl>
    <w:p w:rsidR="00CB6378" w:rsidRDefault="00CB6378" w:rsidP="004739C0">
      <w:pPr>
        <w:framePr w:w="9610" w:wrap="notBeside" w:vAnchor="text" w:hAnchor="text" w:xAlign="center" w:y="1"/>
        <w:ind w:firstLine="709"/>
        <w:rPr>
          <w:sz w:val="2"/>
          <w:szCs w:val="2"/>
        </w:rPr>
      </w:pPr>
    </w:p>
    <w:p w:rsidR="00CB6378" w:rsidRDefault="00CB6378" w:rsidP="004739C0">
      <w:pPr>
        <w:ind w:firstLine="709"/>
        <w:rPr>
          <w:sz w:val="2"/>
          <w:szCs w:val="2"/>
        </w:rPr>
      </w:pPr>
    </w:p>
    <w:p w:rsidR="00CB6378" w:rsidRDefault="00CB6378" w:rsidP="004739C0">
      <w:pPr>
        <w:pStyle w:val="Bodytext21"/>
        <w:shd w:val="clear" w:color="auto" w:fill="auto"/>
        <w:spacing w:before="244" w:after="562" w:line="490" w:lineRule="exact"/>
        <w:ind w:firstLine="709"/>
      </w:pPr>
      <w:r>
        <w:rPr>
          <w:lang w:val="en-US" w:eastAsia="en-US"/>
        </w:rPr>
        <w:t>MIDI</w:t>
      </w:r>
      <w:r>
        <w:t xml:space="preserve">-пристрій запам’ятовує передані йому повідомлення </w:t>
      </w:r>
      <w:r>
        <w:rPr>
          <w:lang w:val="en-US" w:eastAsia="en-US"/>
        </w:rPr>
        <w:t>RPN</w:t>
      </w:r>
      <w:r w:rsidRPr="00C7535E">
        <w:rPr>
          <w:lang w:val="ru-RU" w:eastAsia="en-US"/>
        </w:rPr>
        <w:t xml:space="preserve"> </w:t>
      </w:r>
      <w:r>
        <w:t xml:space="preserve">або </w:t>
      </w:r>
      <w:r>
        <w:rPr>
          <w:lang w:val="en-US" w:eastAsia="en-US"/>
        </w:rPr>
        <w:t>NRPN</w:t>
      </w:r>
      <w:r w:rsidRPr="00C7535E">
        <w:rPr>
          <w:lang w:val="ru-RU" w:eastAsia="en-US"/>
        </w:rPr>
        <w:t xml:space="preserve">, </w:t>
      </w:r>
      <w:r>
        <w:t>після яких передаються значення відповідного параметру за допомогою контролерів, наведених у табл. 2.3.</w:t>
      </w:r>
    </w:p>
    <w:p w:rsidR="00CB6378" w:rsidRDefault="00CB6378" w:rsidP="004739C0">
      <w:pPr>
        <w:pStyle w:val="Tablecaption1"/>
        <w:framePr w:w="9610" w:wrap="notBeside" w:vAnchor="text" w:hAnchor="text" w:xAlign="center" w:y="1"/>
        <w:shd w:val="clear" w:color="auto" w:fill="auto"/>
        <w:spacing w:after="0" w:line="280" w:lineRule="exact"/>
        <w:ind w:firstLine="709"/>
      </w:pPr>
      <w:r>
        <w:t xml:space="preserve">Таблиця 2.3 - Контролери, що передають параметри </w:t>
      </w:r>
      <w:r>
        <w:rPr>
          <w:lang w:val="en-US" w:eastAsia="en-US"/>
        </w:rPr>
        <w:t>RPN</w:t>
      </w:r>
      <w:r w:rsidRPr="00C7535E">
        <w:rPr>
          <w:lang w:val="ru-RU" w:eastAsia="en-US"/>
        </w:rPr>
        <w:t xml:space="preserve"> </w:t>
      </w:r>
      <w:r>
        <w:t xml:space="preserve">і </w:t>
      </w:r>
      <w:r>
        <w:rPr>
          <w:lang w:val="en-US" w:eastAsia="en-US"/>
        </w:rPr>
        <w:t>NRPN</w:t>
      </w:r>
    </w:p>
    <w:tbl>
      <w:tblPr>
        <w:tblOverlap w:val="never"/>
        <w:tblW w:w="0" w:type="auto"/>
        <w:jc w:val="center"/>
        <w:tblLayout w:type="fixed"/>
        <w:tblCellMar>
          <w:left w:w="10" w:type="dxa"/>
          <w:right w:w="10" w:type="dxa"/>
        </w:tblCellMar>
        <w:tblLook w:val="0000"/>
      </w:tblPr>
      <w:tblGrid>
        <w:gridCol w:w="1531"/>
        <w:gridCol w:w="2011"/>
        <w:gridCol w:w="6067"/>
      </w:tblGrid>
      <w:tr w:rsidR="00CB6378">
        <w:trPr>
          <w:trHeight w:hRule="exact" w:val="538"/>
          <w:jc w:val="center"/>
        </w:trPr>
        <w:tc>
          <w:tcPr>
            <w:tcW w:w="1531" w:type="dxa"/>
            <w:tcBorders>
              <w:top w:val="single" w:sz="4" w:space="0" w:color="auto"/>
              <w:left w:val="single" w:sz="4" w:space="0" w:color="auto"/>
            </w:tcBorders>
            <w:shd w:val="clear" w:color="auto" w:fill="FFFFFF"/>
            <w:vAlign w:val="center"/>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Контролер</w:t>
            </w:r>
          </w:p>
        </w:tc>
        <w:tc>
          <w:tcPr>
            <w:tcW w:w="2011" w:type="dxa"/>
            <w:tcBorders>
              <w:top w:val="single" w:sz="4" w:space="0" w:color="auto"/>
              <w:left w:val="single" w:sz="4" w:space="0" w:color="auto"/>
            </w:tcBorders>
            <w:shd w:val="clear" w:color="auto" w:fill="FFFFFF"/>
            <w:vAlign w:val="center"/>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Назва</w:t>
            </w:r>
          </w:p>
        </w:tc>
        <w:tc>
          <w:tcPr>
            <w:tcW w:w="6067" w:type="dxa"/>
            <w:tcBorders>
              <w:top w:val="single" w:sz="4" w:space="0" w:color="auto"/>
              <w:left w:val="single" w:sz="4" w:space="0" w:color="auto"/>
              <w:right w:val="single" w:sz="4" w:space="0" w:color="auto"/>
            </w:tcBorders>
            <w:shd w:val="clear" w:color="auto" w:fill="FFFFFF"/>
            <w:vAlign w:val="center"/>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Функція</w:t>
            </w:r>
          </w:p>
        </w:tc>
      </w:tr>
      <w:tr w:rsidR="00CB6378" w:rsidTr="003A3C14">
        <w:trPr>
          <w:trHeight w:hRule="exact" w:val="599"/>
          <w:jc w:val="center"/>
        </w:trPr>
        <w:tc>
          <w:tcPr>
            <w:tcW w:w="153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№6</w:t>
            </w:r>
          </w:p>
        </w:tc>
        <w:tc>
          <w:tcPr>
            <w:tcW w:w="2011" w:type="dxa"/>
            <w:tcBorders>
              <w:top w:val="single" w:sz="4" w:space="0" w:color="auto"/>
              <w:lef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475" w:lineRule="exact"/>
              <w:ind w:firstLine="709"/>
              <w:jc w:val="center"/>
            </w:pPr>
            <w:r>
              <w:rPr>
                <w:lang w:val="en-US" w:eastAsia="en-US"/>
              </w:rPr>
              <w:t>Data Entry MSB</w:t>
            </w:r>
          </w:p>
        </w:tc>
        <w:tc>
          <w:tcPr>
            <w:tcW w:w="6067" w:type="dxa"/>
            <w:tcBorders>
              <w:top w:val="single" w:sz="4" w:space="0" w:color="auto"/>
              <w:left w:val="single" w:sz="4" w:space="0" w:color="auto"/>
              <w:righ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контролер даних, що вводяться (старший байт)</w:t>
            </w:r>
          </w:p>
        </w:tc>
      </w:tr>
      <w:tr w:rsidR="00CB6378" w:rsidTr="003A3C14">
        <w:trPr>
          <w:trHeight w:hRule="exact" w:val="579"/>
          <w:jc w:val="center"/>
        </w:trPr>
        <w:tc>
          <w:tcPr>
            <w:tcW w:w="1531" w:type="dxa"/>
            <w:tcBorders>
              <w:top w:val="single" w:sz="4" w:space="0" w:color="auto"/>
              <w:left w:val="single" w:sz="4" w:space="0" w:color="auto"/>
              <w:bottom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280" w:lineRule="exact"/>
              <w:ind w:firstLine="709"/>
              <w:jc w:val="center"/>
            </w:pPr>
            <w:r>
              <w:t>№38</w:t>
            </w:r>
          </w:p>
        </w:tc>
        <w:tc>
          <w:tcPr>
            <w:tcW w:w="2011" w:type="dxa"/>
            <w:tcBorders>
              <w:top w:val="single" w:sz="4" w:space="0" w:color="auto"/>
              <w:left w:val="single" w:sz="4" w:space="0" w:color="auto"/>
              <w:bottom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480" w:lineRule="exact"/>
              <w:ind w:firstLine="709"/>
              <w:jc w:val="center"/>
            </w:pPr>
            <w:r>
              <w:rPr>
                <w:lang w:val="en-US" w:eastAsia="en-US"/>
              </w:rPr>
              <w:t>Data Entry LSB</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4739C0">
            <w:pPr>
              <w:pStyle w:val="Bodytext21"/>
              <w:framePr w:w="9610" w:wrap="notBeside" w:vAnchor="text" w:hAnchor="text" w:xAlign="center" w:y="1"/>
              <w:shd w:val="clear" w:color="auto" w:fill="auto"/>
              <w:spacing w:before="0" w:after="0" w:line="499" w:lineRule="exact"/>
              <w:ind w:firstLine="709"/>
              <w:jc w:val="center"/>
            </w:pPr>
            <w:r>
              <w:t>контролер даних, що вводяться (молодший байт)</w:t>
            </w:r>
          </w:p>
        </w:tc>
      </w:tr>
    </w:tbl>
    <w:p w:rsidR="00CB6378" w:rsidRDefault="00CB6378" w:rsidP="004739C0">
      <w:pPr>
        <w:framePr w:w="9610" w:wrap="notBeside" w:vAnchor="text" w:hAnchor="text" w:xAlign="center" w:y="1"/>
        <w:ind w:firstLine="709"/>
        <w:rPr>
          <w:sz w:val="2"/>
          <w:szCs w:val="2"/>
        </w:rPr>
      </w:pPr>
    </w:p>
    <w:p w:rsidR="00CB6378" w:rsidRDefault="00CB6378" w:rsidP="004739C0">
      <w:pPr>
        <w:ind w:firstLine="709"/>
        <w:rPr>
          <w:sz w:val="2"/>
          <w:szCs w:val="2"/>
        </w:rPr>
      </w:pPr>
    </w:p>
    <w:p w:rsidR="00CB6378" w:rsidRDefault="00CB6378" w:rsidP="004739C0">
      <w:pPr>
        <w:pStyle w:val="Bodytext21"/>
        <w:shd w:val="clear" w:color="auto" w:fill="auto"/>
        <w:spacing w:before="219" w:after="0" w:line="485" w:lineRule="exact"/>
        <w:ind w:firstLine="709"/>
      </w:pPr>
      <w:r>
        <w:t xml:space="preserve">Такий механізм передачі повідомлень можна охарактеризувати як "контролер в контролері". Стандартом визначена інтерпретація тільки трьох </w:t>
      </w:r>
      <w:r>
        <w:rPr>
          <w:lang w:val="en-US" w:eastAsia="en-US"/>
        </w:rPr>
        <w:t>RPN</w:t>
      </w:r>
      <w:r w:rsidRPr="00C7535E">
        <w:rPr>
          <w:lang w:val="ru-RU" w:eastAsia="en-US"/>
        </w:rPr>
        <w:t xml:space="preserve"> </w:t>
      </w:r>
      <w:r>
        <w:t xml:space="preserve">(їх значення задаються старшими байтами параметрів </w:t>
      </w:r>
      <w:r>
        <w:rPr>
          <w:lang w:val="en-US" w:eastAsia="en-US"/>
        </w:rPr>
        <w:t>Data</w:t>
      </w:r>
      <w:r w:rsidRPr="00C7535E">
        <w:rPr>
          <w:lang w:val="ru-RU" w:eastAsia="en-US"/>
        </w:rPr>
        <w:t xml:space="preserve"> </w:t>
      </w:r>
      <w:r>
        <w:rPr>
          <w:lang w:val="en-US" w:eastAsia="en-US"/>
        </w:rPr>
        <w:t>Entry</w:t>
      </w:r>
      <w:r w:rsidRPr="00C7535E">
        <w:rPr>
          <w:lang w:val="ru-RU" w:eastAsia="en-US"/>
        </w:rPr>
        <w:t>).</w:t>
      </w:r>
    </w:p>
    <w:p w:rsidR="00CB6378" w:rsidRDefault="00CB6378" w:rsidP="004739C0">
      <w:pPr>
        <w:pStyle w:val="Bodytext21"/>
        <w:numPr>
          <w:ilvl w:val="0"/>
          <w:numId w:val="15"/>
        </w:numPr>
        <w:shd w:val="clear" w:color="auto" w:fill="auto"/>
        <w:tabs>
          <w:tab w:val="left" w:pos="1098"/>
        </w:tabs>
        <w:spacing w:after="0" w:line="360" w:lineRule="auto"/>
        <w:ind w:firstLine="709"/>
      </w:pPr>
      <w:r>
        <w:rPr>
          <w:lang w:val="en-US" w:eastAsia="en-US"/>
        </w:rPr>
        <w:t>RPN</w:t>
      </w:r>
      <w:r w:rsidRPr="00C7535E">
        <w:rPr>
          <w:lang w:eastAsia="en-US"/>
        </w:rPr>
        <w:t xml:space="preserve"> </w:t>
      </w:r>
      <w:r>
        <w:t xml:space="preserve">0 </w:t>
      </w:r>
      <w:r w:rsidRPr="00C7535E">
        <w:rPr>
          <w:lang w:eastAsia="ru-RU"/>
        </w:rPr>
        <w:t xml:space="preserve">- </w:t>
      </w:r>
      <w:r>
        <w:rPr>
          <w:lang w:val="en-US" w:eastAsia="en-US"/>
        </w:rPr>
        <w:t>Pitch</w:t>
      </w:r>
      <w:r w:rsidRPr="00C7535E">
        <w:rPr>
          <w:lang w:eastAsia="en-US"/>
        </w:rPr>
        <w:t xml:space="preserve"> </w:t>
      </w:r>
      <w:r>
        <w:rPr>
          <w:lang w:val="en-US" w:eastAsia="en-US"/>
        </w:rPr>
        <w:t>Bend</w:t>
      </w:r>
      <w:r w:rsidRPr="00C7535E">
        <w:rPr>
          <w:lang w:eastAsia="en-US"/>
        </w:rPr>
        <w:t xml:space="preserve"> </w:t>
      </w:r>
      <w:r>
        <w:rPr>
          <w:lang w:val="en-US" w:eastAsia="en-US"/>
        </w:rPr>
        <w:t>Sensitivity</w:t>
      </w:r>
      <w:r w:rsidRPr="00C7535E">
        <w:rPr>
          <w:lang w:eastAsia="en-US"/>
        </w:rPr>
        <w:t xml:space="preserve">, </w:t>
      </w:r>
      <w:r w:rsidRPr="00C7535E">
        <w:rPr>
          <w:lang w:eastAsia="ru-RU"/>
        </w:rPr>
        <w:t xml:space="preserve">контролер </w:t>
      </w:r>
      <w:r>
        <w:t xml:space="preserve">для змінення чутливості колеса зсуву </w:t>
      </w:r>
      <w:r w:rsidRPr="00C7535E">
        <w:rPr>
          <w:lang w:eastAsia="ru-RU"/>
        </w:rPr>
        <w:t xml:space="preserve">тона </w:t>
      </w:r>
      <w:r w:rsidRPr="00C7535E">
        <w:rPr>
          <w:lang w:eastAsia="en-US"/>
        </w:rPr>
        <w:t>(</w:t>
      </w:r>
      <w:r>
        <w:rPr>
          <w:lang w:val="en-US" w:eastAsia="en-US"/>
        </w:rPr>
        <w:t>Pitch</w:t>
      </w:r>
      <w:r w:rsidRPr="00C7535E">
        <w:rPr>
          <w:lang w:eastAsia="en-US"/>
        </w:rPr>
        <w:t xml:space="preserve"> </w:t>
      </w:r>
      <w:r>
        <w:rPr>
          <w:lang w:val="en-US" w:eastAsia="en-US"/>
        </w:rPr>
        <w:t>Bend</w:t>
      </w:r>
      <w:r w:rsidRPr="00C7535E">
        <w:rPr>
          <w:lang w:eastAsia="en-US"/>
        </w:rPr>
        <w:t>);</w:t>
      </w:r>
    </w:p>
    <w:p w:rsidR="00CB6378" w:rsidRDefault="00CB6378" w:rsidP="004739C0">
      <w:pPr>
        <w:pStyle w:val="Bodytext21"/>
        <w:numPr>
          <w:ilvl w:val="0"/>
          <w:numId w:val="15"/>
        </w:numPr>
        <w:shd w:val="clear" w:color="auto" w:fill="auto"/>
        <w:tabs>
          <w:tab w:val="left" w:pos="1098"/>
        </w:tabs>
        <w:spacing w:after="0" w:line="360" w:lineRule="auto"/>
        <w:ind w:firstLine="709"/>
      </w:pPr>
      <w:r>
        <w:rPr>
          <w:lang w:val="en-US" w:eastAsia="en-US"/>
        </w:rPr>
        <w:t>RPN</w:t>
      </w:r>
      <w:r w:rsidRPr="00C7535E">
        <w:rPr>
          <w:lang w:val="ru-RU" w:eastAsia="en-US"/>
        </w:rPr>
        <w:t xml:space="preserve"> 1 - </w:t>
      </w:r>
      <w:r>
        <w:rPr>
          <w:lang w:val="en-US" w:eastAsia="en-US"/>
        </w:rPr>
        <w:t>Fine</w:t>
      </w:r>
      <w:r w:rsidRPr="00C7535E">
        <w:rPr>
          <w:lang w:val="ru-RU" w:eastAsia="en-US"/>
        </w:rPr>
        <w:t xml:space="preserve"> </w:t>
      </w:r>
      <w:r>
        <w:rPr>
          <w:lang w:val="en-US" w:eastAsia="en-US"/>
        </w:rPr>
        <w:t>Tuning</w:t>
      </w:r>
      <w:r w:rsidRPr="00C7535E">
        <w:rPr>
          <w:lang w:val="ru-RU" w:eastAsia="en-US"/>
        </w:rPr>
        <w:t xml:space="preserve">, </w:t>
      </w:r>
      <w:r>
        <w:rPr>
          <w:lang w:val="ru-RU" w:eastAsia="ru-RU"/>
        </w:rPr>
        <w:t xml:space="preserve">контролер </w:t>
      </w:r>
      <w:r>
        <w:t>для точної підстройки строю синтезатора;</w:t>
      </w:r>
    </w:p>
    <w:p w:rsidR="00CB6378" w:rsidRDefault="00CB6378" w:rsidP="004739C0">
      <w:pPr>
        <w:pStyle w:val="Bodytext21"/>
        <w:numPr>
          <w:ilvl w:val="0"/>
          <w:numId w:val="15"/>
        </w:numPr>
        <w:shd w:val="clear" w:color="auto" w:fill="auto"/>
        <w:tabs>
          <w:tab w:val="left" w:pos="1125"/>
        </w:tabs>
        <w:spacing w:after="0" w:line="360" w:lineRule="auto"/>
        <w:ind w:firstLine="709"/>
        <w:jc w:val="left"/>
      </w:pPr>
      <w:r w:rsidRPr="005C4A78">
        <w:rPr>
          <w:lang w:val="en-US" w:eastAsia="en-US"/>
        </w:rPr>
        <w:t>RPN</w:t>
      </w:r>
      <w:r w:rsidRPr="005C4A78">
        <w:rPr>
          <w:lang w:val="ru-RU" w:eastAsia="en-US"/>
        </w:rPr>
        <w:t xml:space="preserve"> </w:t>
      </w:r>
      <w:r>
        <w:t xml:space="preserve">2 - </w:t>
      </w:r>
      <w:r w:rsidRPr="005C4A78">
        <w:rPr>
          <w:lang w:val="en-US" w:eastAsia="en-US"/>
        </w:rPr>
        <w:t>Coarse</w:t>
      </w:r>
      <w:r w:rsidRPr="005C4A78">
        <w:rPr>
          <w:lang w:val="ru-RU" w:eastAsia="en-US"/>
        </w:rPr>
        <w:t xml:space="preserve"> </w:t>
      </w:r>
      <w:r w:rsidRPr="005C4A78">
        <w:rPr>
          <w:lang w:val="en-US" w:eastAsia="en-US"/>
        </w:rPr>
        <w:t>Tuning</w:t>
      </w:r>
      <w:r w:rsidRPr="005C4A78">
        <w:rPr>
          <w:lang w:val="ru-RU" w:eastAsia="en-US"/>
        </w:rPr>
        <w:t xml:space="preserve">, </w:t>
      </w:r>
      <w:r>
        <w:t>контролер для грубої підстройки строю синтезатора.</w:t>
      </w:r>
    </w:p>
    <w:p w:rsidR="00CB6378" w:rsidRDefault="00CB6378" w:rsidP="004739C0">
      <w:pPr>
        <w:pStyle w:val="Bodytext21"/>
        <w:shd w:val="clear" w:color="auto" w:fill="auto"/>
        <w:spacing w:before="0" w:after="0" w:line="485" w:lineRule="exact"/>
        <w:ind w:firstLine="709"/>
      </w:pPr>
      <w:r>
        <w:rPr>
          <w:lang w:val="en-US" w:eastAsia="en-US"/>
        </w:rPr>
        <w:t>RPN</w:t>
      </w:r>
      <w:r w:rsidRPr="00C7535E">
        <w:rPr>
          <w:lang w:eastAsia="en-US"/>
        </w:rPr>
        <w:t xml:space="preserve"> 0 </w:t>
      </w:r>
      <w:r>
        <w:t xml:space="preserve">визначає кількість напівтонов, на яку зміщається висота тону при отриманні повідомлення </w:t>
      </w:r>
      <w:r>
        <w:rPr>
          <w:lang w:val="en-US" w:eastAsia="en-US"/>
        </w:rPr>
        <w:t>Pitch</w:t>
      </w:r>
      <w:r w:rsidRPr="00C7535E">
        <w:rPr>
          <w:lang w:eastAsia="en-US"/>
        </w:rPr>
        <w:t xml:space="preserve"> </w:t>
      </w:r>
      <w:r>
        <w:rPr>
          <w:lang w:val="en-US" w:eastAsia="en-US"/>
        </w:rPr>
        <w:t>Bend</w:t>
      </w:r>
      <w:r w:rsidRPr="00C7535E">
        <w:rPr>
          <w:lang w:eastAsia="en-US"/>
        </w:rPr>
        <w:t xml:space="preserve"> </w:t>
      </w:r>
      <w:r>
        <w:rPr>
          <w:lang w:val="en-US" w:eastAsia="en-US"/>
        </w:rPr>
        <w:t>Change</w:t>
      </w:r>
      <w:r w:rsidRPr="00C7535E">
        <w:rPr>
          <w:lang w:eastAsia="en-US"/>
        </w:rPr>
        <w:t xml:space="preserve"> </w:t>
      </w:r>
      <w:r>
        <w:t>з максимальним допустимим абсолютним значенням параметру. По замовчанню приймається діапазон переналаштування частоти на ±2 напівтона.</w:t>
      </w:r>
    </w:p>
    <w:p w:rsidR="00CB6378" w:rsidRDefault="00CB6378" w:rsidP="004739C0">
      <w:pPr>
        <w:pStyle w:val="Bodytext21"/>
        <w:shd w:val="clear" w:color="auto" w:fill="auto"/>
        <w:spacing w:before="0" w:after="0" w:line="485" w:lineRule="exact"/>
        <w:ind w:firstLine="709"/>
      </w:pPr>
      <w:r>
        <w:t xml:space="preserve">В повідомленні </w:t>
      </w:r>
      <w:r>
        <w:rPr>
          <w:lang w:val="en-US" w:eastAsia="en-US"/>
        </w:rPr>
        <w:t>RPN</w:t>
      </w:r>
      <w:r w:rsidRPr="00C7535E">
        <w:rPr>
          <w:lang w:val="ru-RU" w:eastAsia="en-US"/>
        </w:rPr>
        <w:t xml:space="preserve"> </w:t>
      </w:r>
      <w:r>
        <w:t xml:space="preserve">0 міститься параметр X, що визначає ширину діапазона переналаштування </w:t>
      </w:r>
      <w:r>
        <w:rPr>
          <w:lang w:val="ru-RU" w:eastAsia="ru-RU"/>
        </w:rPr>
        <w:t xml:space="preserve">тона. </w:t>
      </w:r>
      <w:r>
        <w:t xml:space="preserve">Розраховується за формулою </w:t>
      </w:r>
      <w:r w:rsidRPr="00A844F6">
        <w:rPr>
          <w:position w:val="-6"/>
        </w:rPr>
        <w:object w:dxaOrig="1440" w:dyaOrig="279">
          <v:shape id="_x0000_i1046" type="#_x0000_t75" style="width:1in;height:14.25pt" o:ole="">
            <v:imagedata r:id="rId51" o:title=""/>
          </v:shape>
          <o:OLEObject Type="Embed" ProgID="Equation.DSMT4" ShapeID="_x0000_i1046" DrawAspect="Content" ObjectID="_1526213975" r:id="rId52"/>
        </w:object>
      </w:r>
      <w:r>
        <w:t xml:space="preserve">, де </w:t>
      </w:r>
      <w:r>
        <w:rPr>
          <w:rStyle w:val="Bodytext2Italic"/>
          <w:lang w:val="en-US" w:eastAsia="en-US"/>
        </w:rPr>
        <w:t>N</w:t>
      </w:r>
      <w:r w:rsidRPr="00C7535E">
        <w:rPr>
          <w:lang w:val="ru-RU" w:eastAsia="en-US"/>
        </w:rPr>
        <w:t xml:space="preserve"> </w:t>
      </w:r>
      <w:r>
        <w:t>- ширина діапазона в напівтонах, С - уточнення ширини діапазона в центах (сотих долях напівтона).</w:t>
      </w:r>
    </w:p>
    <w:tbl>
      <w:tblPr>
        <w:tblpPr w:leftFromText="180" w:rightFromText="180" w:vertAnchor="text" w:horzAnchor="margin" w:tblpY="5850"/>
        <w:tblOverlap w:val="never"/>
        <w:tblW w:w="9604" w:type="dxa"/>
        <w:tblLayout w:type="fixed"/>
        <w:tblCellMar>
          <w:left w:w="10" w:type="dxa"/>
          <w:right w:w="10" w:type="dxa"/>
        </w:tblCellMar>
        <w:tblLook w:val="0000"/>
      </w:tblPr>
      <w:tblGrid>
        <w:gridCol w:w="1536"/>
        <w:gridCol w:w="2006"/>
        <w:gridCol w:w="6062"/>
      </w:tblGrid>
      <w:tr w:rsidR="00CB6378" w:rsidTr="000A76AC">
        <w:trPr>
          <w:trHeight w:hRule="exact" w:val="504"/>
        </w:trPr>
        <w:tc>
          <w:tcPr>
            <w:tcW w:w="1536" w:type="dxa"/>
            <w:tcBorders>
              <w:top w:val="single" w:sz="4" w:space="0" w:color="auto"/>
              <w:left w:val="single" w:sz="4" w:space="0" w:color="auto"/>
            </w:tcBorders>
            <w:shd w:val="clear" w:color="auto" w:fill="FFFFFF"/>
          </w:tcPr>
          <w:p w:rsidR="00CB6378" w:rsidRDefault="00CB6378" w:rsidP="000A76AC">
            <w:pPr>
              <w:pStyle w:val="Bodytext21"/>
              <w:shd w:val="clear" w:color="auto" w:fill="auto"/>
              <w:spacing w:before="0" w:after="0" w:line="280" w:lineRule="exact"/>
              <w:jc w:val="center"/>
            </w:pPr>
            <w:r>
              <w:t>Контролер</w:t>
            </w:r>
          </w:p>
        </w:tc>
        <w:tc>
          <w:tcPr>
            <w:tcW w:w="2006" w:type="dxa"/>
            <w:tcBorders>
              <w:top w:val="single" w:sz="4" w:space="0" w:color="auto"/>
              <w:left w:val="single" w:sz="4" w:space="0" w:color="auto"/>
            </w:tcBorders>
            <w:shd w:val="clear" w:color="auto" w:fill="FFFFFF"/>
          </w:tcPr>
          <w:p w:rsidR="00CB6378" w:rsidRDefault="00CB6378" w:rsidP="000A76AC">
            <w:pPr>
              <w:pStyle w:val="Bodytext21"/>
              <w:shd w:val="clear" w:color="auto" w:fill="auto"/>
              <w:spacing w:before="0" w:after="0" w:line="280" w:lineRule="exact"/>
              <w:jc w:val="center"/>
            </w:pPr>
            <w:r>
              <w:t>Назва</w:t>
            </w:r>
          </w:p>
        </w:tc>
        <w:tc>
          <w:tcPr>
            <w:tcW w:w="6062" w:type="dxa"/>
            <w:tcBorders>
              <w:top w:val="single" w:sz="4" w:space="0" w:color="auto"/>
              <w:left w:val="single" w:sz="4" w:space="0" w:color="auto"/>
              <w:right w:val="single" w:sz="4" w:space="0" w:color="auto"/>
            </w:tcBorders>
            <w:shd w:val="clear" w:color="auto" w:fill="FFFFFF"/>
          </w:tcPr>
          <w:p w:rsidR="00CB6378" w:rsidRDefault="00CB6378" w:rsidP="000A76AC">
            <w:pPr>
              <w:pStyle w:val="Bodytext21"/>
              <w:shd w:val="clear" w:color="auto" w:fill="auto"/>
              <w:spacing w:before="0" w:after="0" w:line="280" w:lineRule="exact"/>
              <w:jc w:val="center"/>
            </w:pPr>
            <w:r>
              <w:t>Функція</w:t>
            </w:r>
          </w:p>
        </w:tc>
      </w:tr>
      <w:tr w:rsidR="00CB6378" w:rsidTr="000A76AC">
        <w:trPr>
          <w:trHeight w:hRule="exact" w:val="631"/>
        </w:trPr>
        <w:tc>
          <w:tcPr>
            <w:tcW w:w="1536" w:type="dxa"/>
            <w:tcBorders>
              <w:top w:val="single" w:sz="4" w:space="0" w:color="auto"/>
              <w:left w:val="single" w:sz="4" w:space="0" w:color="auto"/>
            </w:tcBorders>
            <w:shd w:val="clear" w:color="auto" w:fill="FFFFFF"/>
          </w:tcPr>
          <w:p w:rsidR="00CB6378" w:rsidRDefault="00CB6378" w:rsidP="000A76AC">
            <w:pPr>
              <w:pStyle w:val="Bodytext21"/>
              <w:shd w:val="clear" w:color="auto" w:fill="auto"/>
              <w:spacing w:before="0" w:after="0" w:line="280" w:lineRule="exact"/>
              <w:jc w:val="center"/>
            </w:pPr>
            <w:r>
              <w:t>№91</w:t>
            </w:r>
          </w:p>
        </w:tc>
        <w:tc>
          <w:tcPr>
            <w:tcW w:w="2006" w:type="dxa"/>
            <w:tcBorders>
              <w:top w:val="single" w:sz="4" w:space="0" w:color="auto"/>
              <w:left w:val="single" w:sz="4" w:space="0" w:color="auto"/>
            </w:tcBorders>
            <w:shd w:val="clear" w:color="auto" w:fill="FFFFFF"/>
          </w:tcPr>
          <w:p w:rsidR="00CB6378" w:rsidRDefault="00CB6378" w:rsidP="000A76AC">
            <w:pPr>
              <w:pStyle w:val="Bodytext21"/>
              <w:shd w:val="clear" w:color="auto" w:fill="auto"/>
              <w:spacing w:before="0" w:after="0" w:line="280" w:lineRule="exact"/>
              <w:jc w:val="center"/>
            </w:pPr>
            <w:r>
              <w:rPr>
                <w:lang w:val="en-US" w:eastAsia="en-US"/>
              </w:rPr>
              <w:t>Reverb Level</w:t>
            </w:r>
          </w:p>
        </w:tc>
        <w:tc>
          <w:tcPr>
            <w:tcW w:w="6062" w:type="dxa"/>
            <w:tcBorders>
              <w:top w:val="single" w:sz="4" w:space="0" w:color="auto"/>
              <w:left w:val="single" w:sz="4" w:space="0" w:color="auto"/>
              <w:right w:val="single" w:sz="4" w:space="0" w:color="auto"/>
            </w:tcBorders>
            <w:shd w:val="clear" w:color="auto" w:fill="FFFFFF"/>
          </w:tcPr>
          <w:p w:rsidR="00CB6378" w:rsidRDefault="00CB6378" w:rsidP="000A76AC">
            <w:pPr>
              <w:pStyle w:val="Bodytext21"/>
              <w:shd w:val="clear" w:color="auto" w:fill="auto"/>
              <w:spacing w:before="0" w:after="0" w:line="280" w:lineRule="exact"/>
              <w:jc w:val="center"/>
            </w:pPr>
            <w:r>
              <w:t>контролер глибини реверберації</w:t>
            </w:r>
          </w:p>
        </w:tc>
      </w:tr>
      <w:tr w:rsidR="00CB6378" w:rsidTr="000A76AC">
        <w:trPr>
          <w:trHeight w:hRule="exact" w:val="567"/>
        </w:trPr>
        <w:tc>
          <w:tcPr>
            <w:tcW w:w="1536"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shd w:val="clear" w:color="auto" w:fill="auto"/>
              <w:spacing w:before="0" w:after="0" w:line="280" w:lineRule="exact"/>
              <w:jc w:val="center"/>
            </w:pPr>
            <w:r>
              <w:t>№93</w:t>
            </w:r>
          </w:p>
        </w:tc>
        <w:tc>
          <w:tcPr>
            <w:tcW w:w="2006"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shd w:val="clear" w:color="auto" w:fill="auto"/>
              <w:spacing w:before="0" w:after="0" w:line="280" w:lineRule="exact"/>
              <w:jc w:val="center"/>
            </w:pPr>
            <w:r>
              <w:rPr>
                <w:lang w:val="en-US" w:eastAsia="en-US"/>
              </w:rPr>
              <w:t>Chorus Level</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0A76AC">
            <w:pPr>
              <w:pStyle w:val="Bodytext21"/>
              <w:shd w:val="clear" w:color="auto" w:fill="auto"/>
              <w:spacing w:before="0" w:after="0" w:line="280" w:lineRule="exact"/>
              <w:jc w:val="center"/>
            </w:pPr>
            <w:r>
              <w:t>контролер глибини хоруса</w:t>
            </w:r>
          </w:p>
        </w:tc>
      </w:tr>
    </w:tbl>
    <w:p w:rsidR="00CB6378" w:rsidRDefault="00CB6378" w:rsidP="004739C0">
      <w:pPr>
        <w:pStyle w:val="Bodytext21"/>
        <w:shd w:val="clear" w:color="auto" w:fill="auto"/>
        <w:spacing w:before="0" w:after="0" w:line="485" w:lineRule="exact"/>
        <w:ind w:firstLine="709"/>
      </w:pPr>
      <w:r>
        <w:t xml:space="preserve">Повідомлення </w:t>
      </w:r>
      <w:r>
        <w:rPr>
          <w:lang w:val="en-US" w:eastAsia="en-US"/>
        </w:rPr>
        <w:t>RPN</w:t>
      </w:r>
      <w:r w:rsidRPr="00C7535E">
        <w:rPr>
          <w:lang w:eastAsia="en-US"/>
        </w:rPr>
        <w:t xml:space="preserve"> </w:t>
      </w:r>
      <w:r>
        <w:t xml:space="preserve">1 і </w:t>
      </w:r>
      <w:r>
        <w:rPr>
          <w:lang w:val="en-US" w:eastAsia="en-US"/>
        </w:rPr>
        <w:t>RPN</w:t>
      </w:r>
      <w:r w:rsidRPr="00C7535E">
        <w:rPr>
          <w:lang w:eastAsia="en-US"/>
        </w:rPr>
        <w:t xml:space="preserve"> </w:t>
      </w:r>
      <w:r>
        <w:t xml:space="preserve">2 дозволяє змістити стрій інструменту в </w:t>
      </w:r>
      <w:r>
        <w:rPr>
          <w:lang w:val="en-US" w:eastAsia="en-US"/>
        </w:rPr>
        <w:t>MIDI</w:t>
      </w:r>
      <w:r>
        <w:t>-каналі на задану кількість центів (при точній підстройці) або напівтонов (при грубій підстройці). За відносний нуль приймається значення 64.</w:t>
      </w:r>
    </w:p>
    <w:p w:rsidR="00CB6378" w:rsidRDefault="00CB6378" w:rsidP="000A76AC">
      <w:pPr>
        <w:pStyle w:val="Bodytext21"/>
        <w:shd w:val="clear" w:color="auto" w:fill="auto"/>
        <w:spacing w:before="0" w:after="0" w:line="485" w:lineRule="exact"/>
        <w:ind w:firstLine="709"/>
      </w:pPr>
      <w:r>
        <w:t xml:space="preserve">Інтерпретація інших контролерів </w:t>
      </w:r>
      <w:r>
        <w:rPr>
          <w:lang w:val="en-US" w:eastAsia="en-US"/>
        </w:rPr>
        <w:t>RPN</w:t>
      </w:r>
      <w:r w:rsidRPr="00C7535E">
        <w:rPr>
          <w:lang w:val="ru-RU" w:eastAsia="en-US"/>
        </w:rPr>
        <w:t xml:space="preserve"> </w:t>
      </w:r>
      <w:r>
        <w:t xml:space="preserve">і </w:t>
      </w:r>
      <w:r>
        <w:rPr>
          <w:lang w:val="en-US" w:eastAsia="en-US"/>
        </w:rPr>
        <w:t>NRPN</w:t>
      </w:r>
      <w:r w:rsidRPr="00C7535E">
        <w:rPr>
          <w:lang w:val="ru-RU" w:eastAsia="en-US"/>
        </w:rPr>
        <w:t xml:space="preserve"> </w:t>
      </w:r>
      <w:r>
        <w:t xml:space="preserve">стандартом не визначена. Кожний виробник </w:t>
      </w:r>
      <w:r>
        <w:rPr>
          <w:lang w:val="en-US" w:eastAsia="en-US"/>
        </w:rPr>
        <w:t>MIDI</w:t>
      </w:r>
      <w:r>
        <w:t>-апаратури може використовувати їх на свій розсуд.</w:t>
      </w:r>
    </w:p>
    <w:p w:rsidR="00CB6378" w:rsidRDefault="00CB6378" w:rsidP="004739C0">
      <w:pPr>
        <w:pStyle w:val="Bodytext21"/>
        <w:shd w:val="clear" w:color="auto" w:fill="auto"/>
        <w:spacing w:before="0" w:after="563" w:line="485" w:lineRule="exact"/>
        <w:ind w:firstLine="709"/>
      </w:pPr>
      <w:r>
        <w:t xml:space="preserve">Специфікацією </w:t>
      </w:r>
      <w:r>
        <w:rPr>
          <w:lang w:val="en-US" w:eastAsia="en-US"/>
        </w:rPr>
        <w:t>Roland</w:t>
      </w:r>
      <w:r w:rsidRPr="00C7535E">
        <w:rPr>
          <w:lang w:eastAsia="en-US"/>
        </w:rPr>
        <w:t xml:space="preserve"> </w:t>
      </w:r>
      <w:r>
        <w:rPr>
          <w:lang w:val="en-US" w:eastAsia="en-US"/>
        </w:rPr>
        <w:t>GS</w:t>
      </w:r>
      <w:r w:rsidRPr="00C7535E">
        <w:rPr>
          <w:lang w:eastAsia="en-US"/>
        </w:rPr>
        <w:t xml:space="preserve"> (</w:t>
      </w:r>
      <w:r>
        <w:rPr>
          <w:lang w:val="en-US" w:eastAsia="en-US"/>
        </w:rPr>
        <w:t>General</w:t>
      </w:r>
      <w:r w:rsidRPr="00C7535E">
        <w:rPr>
          <w:lang w:eastAsia="en-US"/>
        </w:rPr>
        <w:t xml:space="preserve"> </w:t>
      </w:r>
      <w:r>
        <w:rPr>
          <w:lang w:val="en-US" w:eastAsia="en-US"/>
        </w:rPr>
        <w:t>Synth</w:t>
      </w:r>
      <w:r w:rsidRPr="00C7535E">
        <w:rPr>
          <w:lang w:eastAsia="en-US"/>
        </w:rPr>
        <w:t xml:space="preserve">) </w:t>
      </w:r>
      <w:r>
        <w:t>визначені додаткові контролери, представлені в табл. 2.4.</w:t>
      </w:r>
    </w:p>
    <w:p w:rsidR="00CB6378" w:rsidRDefault="00CB6378" w:rsidP="000A76AC">
      <w:pPr>
        <w:pStyle w:val="Tablecaption1"/>
        <w:framePr w:w="9031" w:wrap="notBeside" w:vAnchor="text" w:hAnchor="page" w:x="976" w:y="361"/>
        <w:shd w:val="clear" w:color="auto" w:fill="auto"/>
        <w:spacing w:after="0" w:line="280" w:lineRule="exact"/>
        <w:ind w:firstLine="709"/>
      </w:pPr>
      <w:r>
        <w:t xml:space="preserve">Таблиця 2.4 - Додаткові контролери за специфікацією </w:t>
      </w:r>
      <w:r>
        <w:rPr>
          <w:lang w:val="en-US" w:eastAsia="en-US"/>
        </w:rPr>
        <w:t>Roland</w:t>
      </w:r>
      <w:r w:rsidRPr="002F01DB">
        <w:rPr>
          <w:lang w:eastAsia="en-US"/>
        </w:rPr>
        <w:t xml:space="preserve"> </w:t>
      </w:r>
      <w:r>
        <w:rPr>
          <w:lang w:val="en-US" w:eastAsia="en-US"/>
        </w:rPr>
        <w:t>GS</w:t>
      </w:r>
    </w:p>
    <w:p w:rsidR="00CB6378" w:rsidRDefault="00CB6378" w:rsidP="000A76AC">
      <w:pPr>
        <w:framePr w:w="9031" w:wrap="notBeside" w:vAnchor="text" w:hAnchor="page" w:x="976" w:y="361"/>
        <w:ind w:firstLine="709"/>
        <w:rPr>
          <w:sz w:val="2"/>
          <w:szCs w:val="2"/>
        </w:rPr>
      </w:pPr>
    </w:p>
    <w:p w:rsidR="00CB6378" w:rsidRDefault="00CB6378" w:rsidP="004739C0">
      <w:pPr>
        <w:ind w:firstLine="709"/>
        <w:rPr>
          <w:sz w:val="2"/>
          <w:szCs w:val="2"/>
        </w:rPr>
      </w:pPr>
    </w:p>
    <w:p w:rsidR="00CB6378" w:rsidRDefault="00CB6378" w:rsidP="004739C0">
      <w:pPr>
        <w:pStyle w:val="Tablecaption1"/>
        <w:framePr w:w="9614" w:wrap="notBeside" w:vAnchor="text" w:hAnchor="page" w:x="1216" w:y="1894"/>
        <w:shd w:val="clear" w:color="auto" w:fill="auto"/>
        <w:spacing w:after="0" w:line="280" w:lineRule="exact"/>
        <w:ind w:firstLine="709"/>
      </w:pPr>
      <w:r>
        <w:t xml:space="preserve">Таблиця 2.5 - Додаткові контролери за специфікацією </w:t>
      </w:r>
      <w:r>
        <w:rPr>
          <w:lang w:val="en-US" w:eastAsia="en-US"/>
        </w:rPr>
        <w:t>Yamaha</w:t>
      </w:r>
      <w:r w:rsidRPr="009906E3">
        <w:rPr>
          <w:lang w:eastAsia="en-US"/>
        </w:rPr>
        <w:t xml:space="preserve"> </w:t>
      </w:r>
      <w:r>
        <w:rPr>
          <w:lang w:val="en-US" w:eastAsia="en-US"/>
        </w:rPr>
        <w:t>XG</w:t>
      </w:r>
    </w:p>
    <w:tbl>
      <w:tblPr>
        <w:tblOverlap w:val="never"/>
        <w:tblW w:w="0" w:type="auto"/>
        <w:jc w:val="center"/>
        <w:tblLayout w:type="fixed"/>
        <w:tblCellMar>
          <w:left w:w="10" w:type="dxa"/>
          <w:right w:w="10" w:type="dxa"/>
        </w:tblCellMar>
        <w:tblLook w:val="0000"/>
      </w:tblPr>
      <w:tblGrid>
        <w:gridCol w:w="1642"/>
        <w:gridCol w:w="1800"/>
        <w:gridCol w:w="6173"/>
      </w:tblGrid>
      <w:tr w:rsidR="00CB6378">
        <w:trPr>
          <w:trHeight w:hRule="exact" w:val="509"/>
          <w:jc w:val="center"/>
        </w:trPr>
        <w:tc>
          <w:tcPr>
            <w:tcW w:w="1642" w:type="dxa"/>
            <w:tcBorders>
              <w:top w:val="single" w:sz="4" w:space="0" w:color="auto"/>
              <w:lef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Контролер</w:t>
            </w:r>
          </w:p>
        </w:tc>
        <w:tc>
          <w:tcPr>
            <w:tcW w:w="1800" w:type="dxa"/>
            <w:tcBorders>
              <w:top w:val="single" w:sz="4" w:space="0" w:color="auto"/>
              <w:lef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Назва</w:t>
            </w:r>
          </w:p>
        </w:tc>
        <w:tc>
          <w:tcPr>
            <w:tcW w:w="6173" w:type="dxa"/>
            <w:tcBorders>
              <w:top w:val="single" w:sz="4" w:space="0" w:color="auto"/>
              <w:left w:val="single" w:sz="4" w:space="0" w:color="auto"/>
              <w:righ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Функція</w:t>
            </w:r>
          </w:p>
        </w:tc>
      </w:tr>
      <w:tr w:rsidR="00CB6378" w:rsidTr="005C4A78">
        <w:trPr>
          <w:trHeight w:hRule="exact" w:val="633"/>
          <w:jc w:val="center"/>
        </w:trPr>
        <w:tc>
          <w:tcPr>
            <w:tcW w:w="1642" w:type="dxa"/>
            <w:tcBorders>
              <w:top w:val="single" w:sz="4" w:space="0" w:color="auto"/>
              <w:lef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№71</w:t>
            </w:r>
          </w:p>
        </w:tc>
        <w:tc>
          <w:tcPr>
            <w:tcW w:w="1800" w:type="dxa"/>
            <w:tcBorders>
              <w:top w:val="single" w:sz="4" w:space="0" w:color="auto"/>
              <w:lef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240" w:line="280" w:lineRule="exact"/>
              <w:jc w:val="center"/>
            </w:pPr>
            <w:r>
              <w:rPr>
                <w:lang w:val="en-US" w:eastAsia="en-US"/>
              </w:rPr>
              <w:t>Harmonic</w:t>
            </w:r>
            <w:r>
              <w:t xml:space="preserve"> </w:t>
            </w:r>
            <w:r>
              <w:rPr>
                <w:lang w:val="en-US" w:eastAsia="en-US"/>
              </w:rPr>
              <w:t>Content</w:t>
            </w:r>
          </w:p>
        </w:tc>
        <w:tc>
          <w:tcPr>
            <w:tcW w:w="6173" w:type="dxa"/>
            <w:tcBorders>
              <w:top w:val="single" w:sz="4" w:space="0" w:color="auto"/>
              <w:left w:val="single" w:sz="4" w:space="0" w:color="auto"/>
              <w:righ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контролер глибини резонансу фільтра</w:t>
            </w:r>
          </w:p>
        </w:tc>
      </w:tr>
      <w:tr w:rsidR="00CB6378">
        <w:trPr>
          <w:trHeight w:hRule="exact" w:val="989"/>
          <w:jc w:val="center"/>
        </w:trPr>
        <w:tc>
          <w:tcPr>
            <w:tcW w:w="1642"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№72</w:t>
            </w:r>
          </w:p>
        </w:tc>
        <w:tc>
          <w:tcPr>
            <w:tcW w:w="1800"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rPr>
                <w:lang w:val="en-US" w:eastAsia="en-US"/>
              </w:rPr>
              <w:t>Release Time</w:t>
            </w:r>
          </w:p>
        </w:tc>
        <w:tc>
          <w:tcPr>
            <w:tcW w:w="6173"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485" w:lineRule="exact"/>
              <w:jc w:val="center"/>
            </w:pPr>
            <w:r>
              <w:t>контролер часу затухання звука після виключення ноти</w:t>
            </w:r>
          </w:p>
        </w:tc>
      </w:tr>
      <w:tr w:rsidR="00CB6378">
        <w:trPr>
          <w:trHeight w:hRule="exact" w:val="989"/>
          <w:jc w:val="center"/>
        </w:trPr>
        <w:tc>
          <w:tcPr>
            <w:tcW w:w="1642"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№73</w:t>
            </w:r>
          </w:p>
        </w:tc>
        <w:tc>
          <w:tcPr>
            <w:tcW w:w="1800"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rPr>
                <w:lang w:val="en-US" w:eastAsia="en-US"/>
              </w:rPr>
              <w:t>Attack Time</w:t>
            </w:r>
          </w:p>
        </w:tc>
        <w:tc>
          <w:tcPr>
            <w:tcW w:w="6173"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490" w:lineRule="exact"/>
              <w:jc w:val="center"/>
            </w:pPr>
            <w:r>
              <w:t>контролер часу наростання звука після включення ноти</w:t>
            </w:r>
          </w:p>
        </w:tc>
      </w:tr>
      <w:tr w:rsidR="00CB6378" w:rsidTr="005C4A78">
        <w:trPr>
          <w:trHeight w:hRule="exact" w:val="723"/>
          <w:jc w:val="center"/>
        </w:trPr>
        <w:tc>
          <w:tcPr>
            <w:tcW w:w="1642"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№74</w:t>
            </w:r>
          </w:p>
        </w:tc>
        <w:tc>
          <w:tcPr>
            <w:tcW w:w="1800"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rPr>
                <w:lang w:val="en-US" w:eastAsia="en-US"/>
              </w:rPr>
              <w:t>Brightness</w:t>
            </w:r>
          </w:p>
        </w:tc>
        <w:tc>
          <w:tcPr>
            <w:tcW w:w="6173"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контролер частоти зрізу фільтра</w:t>
            </w:r>
          </w:p>
        </w:tc>
      </w:tr>
      <w:tr w:rsidR="00CB6378">
        <w:trPr>
          <w:trHeight w:hRule="exact" w:val="989"/>
          <w:jc w:val="center"/>
        </w:trPr>
        <w:tc>
          <w:tcPr>
            <w:tcW w:w="1642"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 84</w:t>
            </w:r>
          </w:p>
        </w:tc>
        <w:tc>
          <w:tcPr>
            <w:tcW w:w="1800"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240" w:line="280" w:lineRule="exact"/>
              <w:jc w:val="center"/>
            </w:pPr>
            <w:r>
              <w:rPr>
                <w:lang w:val="en-US" w:eastAsia="en-US"/>
              </w:rPr>
              <w:t>Portamento</w:t>
            </w:r>
            <w:r>
              <w:t xml:space="preserve"> </w:t>
            </w:r>
            <w:r>
              <w:rPr>
                <w:lang w:val="en-US" w:eastAsia="en-US"/>
              </w:rPr>
              <w:t>Control</w:t>
            </w:r>
          </w:p>
        </w:tc>
        <w:tc>
          <w:tcPr>
            <w:tcW w:w="6173"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485" w:lineRule="exact"/>
              <w:jc w:val="center"/>
            </w:pPr>
            <w:r>
              <w:t xml:space="preserve">контролер номера ноти, починаючи з якої буде виконано плавне ковзання по частоті до чергової включеної ноти </w:t>
            </w:r>
            <w:r>
              <w:rPr>
                <w:lang w:val="ru-RU" w:eastAsia="ru-RU"/>
              </w:rPr>
              <w:t>(портаменто)</w:t>
            </w:r>
          </w:p>
        </w:tc>
      </w:tr>
      <w:tr w:rsidR="00CB6378">
        <w:trPr>
          <w:trHeight w:hRule="exact" w:val="989"/>
          <w:jc w:val="center"/>
        </w:trPr>
        <w:tc>
          <w:tcPr>
            <w:tcW w:w="1642"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№94</w:t>
            </w:r>
          </w:p>
        </w:tc>
        <w:tc>
          <w:tcPr>
            <w:tcW w:w="1800"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240" w:line="280" w:lineRule="exact"/>
              <w:jc w:val="center"/>
            </w:pPr>
            <w:r>
              <w:rPr>
                <w:lang w:val="en-US" w:eastAsia="en-US"/>
              </w:rPr>
              <w:t>Variation</w:t>
            </w:r>
            <w:r>
              <w:t xml:space="preserve"> </w:t>
            </w:r>
            <w:r>
              <w:rPr>
                <w:lang w:val="en-US" w:eastAsia="en-US"/>
              </w:rPr>
              <w:t>Level</w:t>
            </w:r>
          </w:p>
        </w:tc>
        <w:tc>
          <w:tcPr>
            <w:tcW w:w="6173"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 xml:space="preserve">контролер глибини ефекта </w:t>
            </w:r>
            <w:r>
              <w:rPr>
                <w:lang w:val="en-US" w:eastAsia="en-US"/>
              </w:rPr>
              <w:t>Variation</w:t>
            </w:r>
          </w:p>
        </w:tc>
      </w:tr>
      <w:tr w:rsidR="00CB6378">
        <w:trPr>
          <w:trHeight w:hRule="exact" w:val="989"/>
          <w:jc w:val="center"/>
        </w:trPr>
        <w:tc>
          <w:tcPr>
            <w:tcW w:w="1642"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№96</w:t>
            </w:r>
          </w:p>
        </w:tc>
        <w:tc>
          <w:tcPr>
            <w:tcW w:w="1800"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240" w:line="280" w:lineRule="exact"/>
              <w:jc w:val="center"/>
            </w:pPr>
            <w:r>
              <w:rPr>
                <w:lang w:val="en-US" w:eastAsia="en-US"/>
              </w:rPr>
              <w:t>RPN</w:t>
            </w:r>
            <w:r>
              <w:t xml:space="preserve"> </w:t>
            </w:r>
            <w:r>
              <w:rPr>
                <w:lang w:val="en-US" w:eastAsia="en-US"/>
              </w:rPr>
              <w:t>Increment</w:t>
            </w:r>
          </w:p>
        </w:tc>
        <w:tc>
          <w:tcPr>
            <w:tcW w:w="6173"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490" w:lineRule="exact"/>
              <w:jc w:val="center"/>
            </w:pPr>
            <w:r>
              <w:t xml:space="preserve">контролер збільшення значення </w:t>
            </w:r>
            <w:r>
              <w:rPr>
                <w:lang w:val="en-US" w:eastAsia="en-US"/>
              </w:rPr>
              <w:t>RPN</w:t>
            </w:r>
            <w:r w:rsidRPr="00C7535E">
              <w:rPr>
                <w:lang w:val="ru-RU" w:eastAsia="en-US"/>
              </w:rPr>
              <w:t xml:space="preserve"> </w:t>
            </w:r>
            <w:r>
              <w:t xml:space="preserve">на 1 (значення контролера </w:t>
            </w:r>
            <w:r>
              <w:rPr>
                <w:lang w:val="en-US" w:eastAsia="en-US"/>
              </w:rPr>
              <w:t>RPN</w:t>
            </w:r>
            <w:r w:rsidRPr="00C7535E">
              <w:rPr>
                <w:lang w:val="ru-RU" w:eastAsia="en-US"/>
              </w:rPr>
              <w:t xml:space="preserve"> </w:t>
            </w:r>
            <w:r>
              <w:rPr>
                <w:lang w:val="en-US" w:eastAsia="en-US"/>
              </w:rPr>
              <w:t>Increment</w:t>
            </w:r>
            <w:r w:rsidRPr="00C7535E">
              <w:rPr>
                <w:lang w:val="ru-RU" w:eastAsia="en-US"/>
              </w:rPr>
              <w:t xml:space="preserve"> </w:t>
            </w:r>
            <w:r>
              <w:t>ігнорується)</w:t>
            </w:r>
          </w:p>
        </w:tc>
      </w:tr>
      <w:tr w:rsidR="00CB6378">
        <w:trPr>
          <w:trHeight w:hRule="exact" w:val="989"/>
          <w:jc w:val="center"/>
        </w:trPr>
        <w:tc>
          <w:tcPr>
            <w:tcW w:w="1642"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280" w:lineRule="exact"/>
              <w:jc w:val="center"/>
            </w:pPr>
            <w:r>
              <w:t>№97</w:t>
            </w:r>
          </w:p>
        </w:tc>
        <w:tc>
          <w:tcPr>
            <w:tcW w:w="1800" w:type="dxa"/>
            <w:tcBorders>
              <w:top w:val="single" w:sz="4" w:space="0" w:color="auto"/>
              <w:left w:val="single" w:sz="4" w:space="0" w:color="auto"/>
              <w:bottom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240" w:line="280" w:lineRule="exact"/>
              <w:jc w:val="center"/>
            </w:pPr>
            <w:r>
              <w:rPr>
                <w:lang w:val="en-US" w:eastAsia="en-US"/>
              </w:rPr>
              <w:t>RPN</w:t>
            </w:r>
            <w:r>
              <w:t xml:space="preserve"> </w:t>
            </w:r>
            <w:r>
              <w:rPr>
                <w:lang w:val="en-US" w:eastAsia="en-US"/>
              </w:rPr>
              <w:t>Decrement</w:t>
            </w:r>
          </w:p>
        </w:tc>
        <w:tc>
          <w:tcPr>
            <w:tcW w:w="6173"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0A76AC">
            <w:pPr>
              <w:pStyle w:val="Bodytext21"/>
              <w:framePr w:w="9614" w:wrap="notBeside" w:vAnchor="text" w:hAnchor="page" w:x="1216" w:y="1894"/>
              <w:shd w:val="clear" w:color="auto" w:fill="auto"/>
              <w:spacing w:before="0" w:after="0" w:line="490" w:lineRule="exact"/>
              <w:jc w:val="center"/>
            </w:pPr>
            <w:r>
              <w:t xml:space="preserve">контролер зменшення значення </w:t>
            </w:r>
            <w:r>
              <w:rPr>
                <w:lang w:val="en-US" w:eastAsia="en-US"/>
              </w:rPr>
              <w:t>RPN</w:t>
            </w:r>
            <w:r w:rsidRPr="00C7535E">
              <w:rPr>
                <w:lang w:val="ru-RU" w:eastAsia="en-US"/>
              </w:rPr>
              <w:t xml:space="preserve"> </w:t>
            </w:r>
            <w:r>
              <w:t xml:space="preserve">на 1 (значення контролера </w:t>
            </w:r>
            <w:r>
              <w:rPr>
                <w:lang w:val="en-US" w:eastAsia="en-US"/>
              </w:rPr>
              <w:t>RPN</w:t>
            </w:r>
            <w:r w:rsidRPr="00C7535E">
              <w:rPr>
                <w:lang w:val="ru-RU" w:eastAsia="en-US"/>
              </w:rPr>
              <w:t xml:space="preserve"> </w:t>
            </w:r>
            <w:r>
              <w:rPr>
                <w:lang w:val="en-US" w:eastAsia="en-US"/>
              </w:rPr>
              <w:t>Decrement</w:t>
            </w:r>
            <w:r w:rsidRPr="00C7535E">
              <w:rPr>
                <w:lang w:val="ru-RU" w:eastAsia="en-US"/>
              </w:rPr>
              <w:t xml:space="preserve"> </w:t>
            </w:r>
            <w:r>
              <w:t>ігнорується)</w:t>
            </w:r>
          </w:p>
        </w:tc>
      </w:tr>
    </w:tbl>
    <w:p w:rsidR="00CB6378" w:rsidRDefault="00CB6378" w:rsidP="004739C0">
      <w:pPr>
        <w:framePr w:w="9614" w:wrap="notBeside" w:vAnchor="text" w:hAnchor="page" w:x="1216" w:y="1894"/>
        <w:ind w:firstLine="709"/>
        <w:rPr>
          <w:sz w:val="2"/>
          <w:szCs w:val="2"/>
        </w:rPr>
      </w:pPr>
    </w:p>
    <w:p w:rsidR="00CB6378" w:rsidRDefault="00CB6378" w:rsidP="004739C0">
      <w:pPr>
        <w:pStyle w:val="Bodytext21"/>
        <w:shd w:val="clear" w:color="auto" w:fill="auto"/>
        <w:spacing w:before="294" w:after="563" w:line="485" w:lineRule="exact"/>
        <w:ind w:firstLine="709"/>
      </w:pPr>
      <w:r>
        <w:t xml:space="preserve">Специфікацією </w:t>
      </w:r>
      <w:r>
        <w:rPr>
          <w:lang w:val="en-US" w:eastAsia="en-US"/>
        </w:rPr>
        <w:t>Yamaha</w:t>
      </w:r>
      <w:r w:rsidRPr="00C7535E">
        <w:rPr>
          <w:lang w:eastAsia="en-US"/>
        </w:rPr>
        <w:t xml:space="preserve"> </w:t>
      </w:r>
      <w:r>
        <w:rPr>
          <w:lang w:val="en-US" w:eastAsia="en-US"/>
        </w:rPr>
        <w:t>XG</w:t>
      </w:r>
      <w:r w:rsidRPr="00C7535E">
        <w:rPr>
          <w:lang w:eastAsia="en-US"/>
        </w:rPr>
        <w:t xml:space="preserve"> (</w:t>
      </w:r>
      <w:r>
        <w:rPr>
          <w:lang w:val="en-US" w:eastAsia="en-US"/>
        </w:rPr>
        <w:t>extended</w:t>
      </w:r>
      <w:r w:rsidRPr="00C7535E">
        <w:rPr>
          <w:lang w:eastAsia="en-US"/>
        </w:rPr>
        <w:t xml:space="preserve"> </w:t>
      </w:r>
      <w:r>
        <w:rPr>
          <w:lang w:val="en-US" w:eastAsia="en-US"/>
        </w:rPr>
        <w:t>General</w:t>
      </w:r>
      <w:r w:rsidRPr="00C7535E">
        <w:rPr>
          <w:lang w:eastAsia="en-US"/>
        </w:rPr>
        <w:t xml:space="preserve">) </w:t>
      </w:r>
      <w:r>
        <w:t xml:space="preserve">визначені додаткові контролери, не передбачені специфікацією </w:t>
      </w:r>
      <w:r>
        <w:rPr>
          <w:lang w:val="en-US" w:eastAsia="en-US"/>
        </w:rPr>
        <w:t>Roland</w:t>
      </w:r>
      <w:r w:rsidRPr="009906E3">
        <w:rPr>
          <w:lang w:eastAsia="en-US"/>
        </w:rPr>
        <w:t xml:space="preserve"> </w:t>
      </w:r>
      <w:r>
        <w:rPr>
          <w:lang w:val="en-US" w:eastAsia="en-US"/>
        </w:rPr>
        <w:t>GS</w:t>
      </w:r>
      <w:r w:rsidRPr="009906E3">
        <w:rPr>
          <w:lang w:eastAsia="en-US"/>
        </w:rPr>
        <w:t xml:space="preserve"> </w:t>
      </w:r>
      <w:r>
        <w:t>(табл. 2.5).</w:t>
      </w:r>
    </w:p>
    <w:p w:rsidR="00CB6378" w:rsidRDefault="00CB6378" w:rsidP="004739C0">
      <w:pPr>
        <w:ind w:firstLine="709"/>
        <w:rPr>
          <w:sz w:val="2"/>
          <w:szCs w:val="2"/>
        </w:rPr>
      </w:pPr>
    </w:p>
    <w:p w:rsidR="00CB6378" w:rsidRDefault="00CB6378" w:rsidP="004739C0">
      <w:pPr>
        <w:ind w:firstLine="709"/>
        <w:rPr>
          <w:sz w:val="2"/>
          <w:szCs w:val="2"/>
        </w:rPr>
      </w:pPr>
    </w:p>
    <w:p w:rsidR="00CB6378" w:rsidRDefault="00CB6378" w:rsidP="004739C0">
      <w:pPr>
        <w:pStyle w:val="Bodytext21"/>
        <w:numPr>
          <w:ilvl w:val="0"/>
          <w:numId w:val="18"/>
        </w:numPr>
        <w:shd w:val="clear" w:color="auto" w:fill="auto"/>
        <w:tabs>
          <w:tab w:val="left" w:pos="1447"/>
        </w:tabs>
        <w:spacing w:before="298" w:after="0" w:line="480" w:lineRule="exact"/>
        <w:ind w:firstLine="709"/>
      </w:pPr>
      <w:r>
        <w:rPr>
          <w:lang w:val="en-US" w:eastAsia="en-US"/>
        </w:rPr>
        <w:t xml:space="preserve">Aftertouch </w:t>
      </w:r>
      <w:r>
        <w:t xml:space="preserve">і </w:t>
      </w:r>
      <w:r>
        <w:rPr>
          <w:lang w:val="en-US" w:eastAsia="en-US"/>
        </w:rPr>
        <w:t>Poly Pressure</w:t>
      </w:r>
    </w:p>
    <w:p w:rsidR="00CB6378" w:rsidRDefault="00CB6378" w:rsidP="004739C0">
      <w:pPr>
        <w:pStyle w:val="Bodytext21"/>
        <w:shd w:val="clear" w:color="auto" w:fill="auto"/>
        <w:spacing w:before="0" w:after="0" w:line="480" w:lineRule="exact"/>
        <w:ind w:firstLine="709"/>
      </w:pPr>
      <w:r>
        <w:rPr>
          <w:lang w:val="en-US" w:eastAsia="en-US"/>
        </w:rPr>
        <w:t>Aftertouch</w:t>
      </w:r>
      <w:r w:rsidRPr="00C7535E">
        <w:rPr>
          <w:lang w:val="ru-RU" w:eastAsia="en-US"/>
        </w:rPr>
        <w:t xml:space="preserve"> - </w:t>
      </w:r>
      <w:r>
        <w:t xml:space="preserve">повідомлення про силу тиску на всі натиснуті клавіші, з якими зв’язаний поточний </w:t>
      </w:r>
      <w:r>
        <w:rPr>
          <w:lang w:val="en-US" w:eastAsia="en-US"/>
        </w:rPr>
        <w:t>MIDI</w:t>
      </w:r>
      <w:r>
        <w:rPr>
          <w:lang w:val="ru-RU" w:eastAsia="ru-RU"/>
        </w:rPr>
        <w:t xml:space="preserve">-канал. </w:t>
      </w:r>
      <w:r>
        <w:t xml:space="preserve">Параметр повідомлення - тиск. В специфікації </w:t>
      </w:r>
      <w:r>
        <w:rPr>
          <w:lang w:val="en-US" w:eastAsia="en-US"/>
        </w:rPr>
        <w:t>MIDI</w:t>
      </w:r>
      <w:r w:rsidRPr="000A76AC">
        <w:rPr>
          <w:lang w:eastAsia="en-US"/>
        </w:rPr>
        <w:t xml:space="preserve"> </w:t>
      </w:r>
      <w:r>
        <w:t xml:space="preserve">цьому повідомленню відповідає повідомлення </w:t>
      </w:r>
      <w:r>
        <w:rPr>
          <w:lang w:val="en-US" w:eastAsia="en-US"/>
        </w:rPr>
        <w:t>Channel</w:t>
      </w:r>
      <w:r w:rsidRPr="000A76AC">
        <w:rPr>
          <w:lang w:eastAsia="en-US"/>
        </w:rPr>
        <w:t xml:space="preserve"> </w:t>
      </w:r>
      <w:r>
        <w:rPr>
          <w:lang w:val="en-US" w:eastAsia="en-US"/>
        </w:rPr>
        <w:t>Pressure</w:t>
      </w:r>
      <w:r w:rsidRPr="000A76AC">
        <w:rPr>
          <w:lang w:eastAsia="en-US"/>
        </w:rPr>
        <w:t xml:space="preserve"> </w:t>
      </w:r>
      <w:r>
        <w:t xml:space="preserve">(або </w:t>
      </w:r>
      <w:r>
        <w:rPr>
          <w:lang w:val="en-US" w:eastAsia="en-US"/>
        </w:rPr>
        <w:t>Channel</w:t>
      </w:r>
      <w:r w:rsidRPr="000A76AC">
        <w:rPr>
          <w:lang w:eastAsia="en-US"/>
        </w:rPr>
        <w:t xml:space="preserve"> </w:t>
      </w:r>
      <w:r>
        <w:rPr>
          <w:lang w:val="en-US" w:eastAsia="en-US"/>
        </w:rPr>
        <w:t>Aftertouch</w:t>
      </w:r>
      <w:r w:rsidRPr="000A76AC">
        <w:rPr>
          <w:lang w:eastAsia="en-US"/>
        </w:rPr>
        <w:t xml:space="preserve">) </w:t>
      </w:r>
      <w:r>
        <w:t xml:space="preserve">формату </w:t>
      </w:r>
      <w:r>
        <w:rPr>
          <w:rStyle w:val="Bodytext2Italic"/>
          <w:lang w:val="en-US" w:eastAsia="en-US"/>
        </w:rPr>
        <w:t>Dk</w:t>
      </w:r>
      <w:r w:rsidRPr="000A76AC">
        <w:rPr>
          <w:rStyle w:val="Bodytext2Italic"/>
          <w:lang w:eastAsia="en-US"/>
        </w:rPr>
        <w:t xml:space="preserve"> </w:t>
      </w:r>
      <w:r>
        <w:rPr>
          <w:rStyle w:val="Bodytext2Italic"/>
        </w:rPr>
        <w:t>рр,</w:t>
      </w:r>
      <w:r>
        <w:t xml:space="preserve"> д</w:t>
      </w:r>
      <w:r>
        <w:rPr>
          <w:rStyle w:val="Bodytext2Italic"/>
        </w:rPr>
        <w:t xml:space="preserve">е </w:t>
      </w:r>
      <w:r w:rsidRPr="000A76AC">
        <w:rPr>
          <w:rStyle w:val="Bodytext2Italic"/>
          <w:lang w:eastAsia="ru-RU"/>
        </w:rPr>
        <w:t>к-</w:t>
      </w:r>
      <w:r w:rsidRPr="000A76AC">
        <w:rPr>
          <w:lang w:eastAsia="ru-RU"/>
        </w:rPr>
        <w:t xml:space="preserve"> </w:t>
      </w:r>
      <w:r>
        <w:t xml:space="preserve">номер </w:t>
      </w:r>
      <w:r>
        <w:rPr>
          <w:lang w:val="en-US" w:eastAsia="en-US"/>
        </w:rPr>
        <w:t>MIDI</w:t>
      </w:r>
      <w:r w:rsidRPr="000A76AC">
        <w:rPr>
          <w:lang w:eastAsia="ru-RU"/>
        </w:rPr>
        <w:t>-канала</w:t>
      </w:r>
      <w:r w:rsidRPr="000A76AC">
        <w:rPr>
          <w:rStyle w:val="Bodytext2Italic"/>
          <w:lang w:eastAsia="ru-RU"/>
        </w:rPr>
        <w:t>,</w:t>
      </w:r>
      <w:r>
        <w:rPr>
          <w:rStyle w:val="Bodytext2Italic"/>
        </w:rPr>
        <w:t xml:space="preserve">рр - </w:t>
      </w:r>
      <w:r>
        <w:t>тиск.</w:t>
      </w:r>
    </w:p>
    <w:p w:rsidR="00CB6378" w:rsidRDefault="00CB6378" w:rsidP="004739C0">
      <w:pPr>
        <w:pStyle w:val="Bodytext21"/>
        <w:shd w:val="clear" w:color="auto" w:fill="auto"/>
        <w:spacing w:before="0" w:after="0" w:line="480" w:lineRule="exact"/>
        <w:ind w:firstLine="709"/>
      </w:pPr>
      <w:r>
        <w:rPr>
          <w:lang w:val="en-US" w:eastAsia="en-US"/>
        </w:rPr>
        <w:t>Poly</w:t>
      </w:r>
      <w:r w:rsidRPr="00C7535E">
        <w:rPr>
          <w:lang w:val="ru-RU" w:eastAsia="en-US"/>
        </w:rPr>
        <w:t xml:space="preserve"> </w:t>
      </w:r>
      <w:r>
        <w:rPr>
          <w:lang w:val="en-US" w:eastAsia="en-US"/>
        </w:rPr>
        <w:t>Pressure</w:t>
      </w:r>
      <w:r w:rsidRPr="00C7535E">
        <w:rPr>
          <w:lang w:val="ru-RU" w:eastAsia="en-US"/>
        </w:rPr>
        <w:t xml:space="preserve"> </w:t>
      </w:r>
      <w:r>
        <w:t xml:space="preserve">- повідомлення про силу тиску на окрему натиснуту клавішу. В специфікації </w:t>
      </w:r>
      <w:r>
        <w:rPr>
          <w:lang w:val="en-US" w:eastAsia="en-US"/>
        </w:rPr>
        <w:t>MIDI</w:t>
      </w:r>
      <w:r w:rsidRPr="00C7535E">
        <w:rPr>
          <w:lang w:eastAsia="en-US"/>
        </w:rPr>
        <w:t xml:space="preserve"> </w:t>
      </w:r>
      <w:r>
        <w:t xml:space="preserve">йому відповідає повідомлення </w:t>
      </w:r>
      <w:r>
        <w:rPr>
          <w:lang w:val="en-US" w:eastAsia="en-US"/>
        </w:rPr>
        <w:t>Key</w:t>
      </w:r>
      <w:r w:rsidRPr="00C7535E">
        <w:rPr>
          <w:lang w:eastAsia="en-US"/>
        </w:rPr>
        <w:t xml:space="preserve"> </w:t>
      </w:r>
      <w:r>
        <w:rPr>
          <w:lang w:val="en-US" w:eastAsia="en-US"/>
        </w:rPr>
        <w:t>Pressure</w:t>
      </w:r>
      <w:r w:rsidRPr="00C7535E">
        <w:rPr>
          <w:lang w:eastAsia="en-US"/>
        </w:rPr>
        <w:t xml:space="preserve"> </w:t>
      </w:r>
      <w:r>
        <w:t xml:space="preserve">(або </w:t>
      </w:r>
      <w:r>
        <w:rPr>
          <w:lang w:val="en-US" w:eastAsia="en-US"/>
        </w:rPr>
        <w:t>Polyphonic</w:t>
      </w:r>
      <w:r w:rsidRPr="00C7535E">
        <w:rPr>
          <w:lang w:eastAsia="en-US"/>
        </w:rPr>
        <w:t xml:space="preserve"> </w:t>
      </w:r>
      <w:r>
        <w:rPr>
          <w:lang w:val="en-US" w:eastAsia="en-US"/>
        </w:rPr>
        <w:t>Aftertouch</w:t>
      </w:r>
      <w:r w:rsidRPr="00C7535E">
        <w:rPr>
          <w:lang w:eastAsia="en-US"/>
        </w:rPr>
        <w:t xml:space="preserve">) </w:t>
      </w:r>
      <w:r>
        <w:t xml:space="preserve">формату </w:t>
      </w:r>
      <w:r>
        <w:rPr>
          <w:rStyle w:val="Bodytext2Italic"/>
        </w:rPr>
        <w:t>Ак пп рр,</w:t>
      </w:r>
      <w:r>
        <w:t xml:space="preserve"> </w:t>
      </w:r>
      <w:r w:rsidRPr="00C7535E">
        <w:rPr>
          <w:lang w:eastAsia="ru-RU"/>
        </w:rPr>
        <w:t xml:space="preserve">где </w:t>
      </w:r>
      <w:r w:rsidRPr="00C7535E">
        <w:rPr>
          <w:rStyle w:val="Bodytext2Italic"/>
          <w:lang w:eastAsia="ru-RU"/>
        </w:rPr>
        <w:t>к</w:t>
      </w:r>
      <w:r w:rsidRPr="00C7535E">
        <w:rPr>
          <w:lang w:eastAsia="ru-RU"/>
        </w:rPr>
        <w:t xml:space="preserve"> </w:t>
      </w:r>
      <w:r>
        <w:t xml:space="preserve">— номер </w:t>
      </w:r>
      <w:r>
        <w:rPr>
          <w:lang w:val="en-US" w:eastAsia="en-US"/>
        </w:rPr>
        <w:t>MIDI</w:t>
      </w:r>
      <w:r w:rsidRPr="00C7535E">
        <w:rPr>
          <w:lang w:eastAsia="ru-RU"/>
        </w:rPr>
        <w:t xml:space="preserve">-канала, </w:t>
      </w:r>
      <w:r>
        <w:rPr>
          <w:rStyle w:val="Bodytext2Italic"/>
        </w:rPr>
        <w:t>п</w:t>
      </w:r>
      <w:r>
        <w:t xml:space="preserve"> - номер </w:t>
      </w:r>
      <w:r>
        <w:rPr>
          <w:lang w:val="en-US" w:eastAsia="en-US"/>
        </w:rPr>
        <w:t>MIDI</w:t>
      </w:r>
      <w:r>
        <w:t xml:space="preserve">-ноти, </w:t>
      </w:r>
      <w:r>
        <w:rPr>
          <w:rStyle w:val="Bodytext2Italic"/>
        </w:rPr>
        <w:t>рр -</w:t>
      </w:r>
      <w:r>
        <w:t xml:space="preserve"> тиск.</w:t>
      </w:r>
    </w:p>
    <w:p w:rsidR="00CB6378" w:rsidRDefault="00CB6378" w:rsidP="004739C0">
      <w:pPr>
        <w:pStyle w:val="Bodytext21"/>
        <w:shd w:val="clear" w:color="auto" w:fill="auto"/>
        <w:spacing w:before="0" w:after="580" w:line="480" w:lineRule="exact"/>
        <w:ind w:firstLine="709"/>
      </w:pPr>
      <w:r>
        <w:t xml:space="preserve">Повідомлення несуть інформацію про зміну тиску на клавіші після дотикання до них. Прості моделі клавіатур не мають датчика тиску. Моделі средньої складності мають датчик, загальний для всіх клавіш, і посилають повідомлення </w:t>
      </w:r>
      <w:r>
        <w:rPr>
          <w:lang w:val="en-US" w:eastAsia="en-US"/>
        </w:rPr>
        <w:t>Channel</w:t>
      </w:r>
      <w:r w:rsidRPr="00C7535E">
        <w:rPr>
          <w:lang w:eastAsia="en-US"/>
        </w:rPr>
        <w:t xml:space="preserve"> </w:t>
      </w:r>
      <w:r>
        <w:rPr>
          <w:lang w:val="en-US" w:eastAsia="en-US"/>
        </w:rPr>
        <w:t>Pressure</w:t>
      </w:r>
      <w:r w:rsidRPr="00C7535E">
        <w:rPr>
          <w:lang w:eastAsia="en-US"/>
        </w:rPr>
        <w:t xml:space="preserve">, </w:t>
      </w:r>
      <w:r>
        <w:t>попередньо усереднивши тиск на всі натиснуті клавіші. Складні моделі обладнані окремим для кожної клавіші датчиком і посилають повідомлення про зміну стану кожного датчика. Реакція синтезатора на ці повідомлення стандартом не визначена.</w:t>
      </w:r>
    </w:p>
    <w:p w:rsidR="00CB6378" w:rsidRDefault="00CB6378" w:rsidP="004739C0">
      <w:pPr>
        <w:pStyle w:val="Bodytext21"/>
        <w:numPr>
          <w:ilvl w:val="0"/>
          <w:numId w:val="18"/>
        </w:numPr>
        <w:shd w:val="clear" w:color="auto" w:fill="auto"/>
        <w:tabs>
          <w:tab w:val="left" w:pos="1453"/>
        </w:tabs>
        <w:spacing w:before="0" w:after="0" w:line="280" w:lineRule="exact"/>
        <w:ind w:firstLine="709"/>
      </w:pPr>
      <w:r>
        <w:rPr>
          <w:lang w:val="en-US" w:eastAsia="en-US"/>
        </w:rPr>
        <w:t>Pitchband</w:t>
      </w:r>
    </w:p>
    <w:p w:rsidR="00CB6378" w:rsidRDefault="00CB6378" w:rsidP="004739C0">
      <w:pPr>
        <w:pStyle w:val="Bodytext21"/>
        <w:shd w:val="clear" w:color="auto" w:fill="auto"/>
        <w:spacing w:before="0" w:after="580" w:line="480" w:lineRule="exact"/>
        <w:ind w:firstLine="709"/>
      </w:pPr>
      <w:r>
        <w:rPr>
          <w:lang w:val="en-US" w:eastAsia="en-US"/>
        </w:rPr>
        <w:t>Pitchband</w:t>
      </w:r>
      <w:r w:rsidRPr="00C7535E">
        <w:rPr>
          <w:lang w:val="ru-RU" w:eastAsia="en-US"/>
        </w:rPr>
        <w:t xml:space="preserve"> </w:t>
      </w:r>
      <w:r>
        <w:t xml:space="preserve">- керування регулятором </w:t>
      </w:r>
      <w:r>
        <w:rPr>
          <w:lang w:val="ru-RU" w:eastAsia="ru-RU"/>
        </w:rPr>
        <w:t xml:space="preserve">тона. </w:t>
      </w:r>
      <w:r>
        <w:t xml:space="preserve">Параметр повідомлення положення регулятора </w:t>
      </w:r>
      <w:r>
        <w:rPr>
          <w:lang w:val="ru-RU" w:eastAsia="ru-RU"/>
        </w:rPr>
        <w:t xml:space="preserve">тона, </w:t>
      </w:r>
      <w:r>
        <w:t xml:space="preserve">що задається числом від -8192 до 8191. В специфікації </w:t>
      </w:r>
      <w:r>
        <w:rPr>
          <w:lang w:val="en-US" w:eastAsia="en-US"/>
        </w:rPr>
        <w:t>General</w:t>
      </w:r>
      <w:r w:rsidRPr="00C7535E">
        <w:rPr>
          <w:lang w:eastAsia="en-US"/>
        </w:rPr>
        <w:t xml:space="preserve"> </w:t>
      </w:r>
      <w:r>
        <w:rPr>
          <w:lang w:val="en-US" w:eastAsia="en-US"/>
        </w:rPr>
        <w:t>MIDI</w:t>
      </w:r>
      <w:r w:rsidRPr="00C7535E">
        <w:rPr>
          <w:lang w:eastAsia="en-US"/>
        </w:rPr>
        <w:t xml:space="preserve"> </w:t>
      </w:r>
      <w:r>
        <w:t xml:space="preserve">цьому повідомленню відповідає повідомлення </w:t>
      </w:r>
      <w:r>
        <w:rPr>
          <w:lang w:val="en-US" w:eastAsia="en-US"/>
        </w:rPr>
        <w:t>Pitch</w:t>
      </w:r>
      <w:r w:rsidRPr="00C7535E">
        <w:rPr>
          <w:lang w:eastAsia="en-US"/>
        </w:rPr>
        <w:t xml:space="preserve"> </w:t>
      </w:r>
      <w:r>
        <w:rPr>
          <w:lang w:val="en-US" w:eastAsia="en-US"/>
        </w:rPr>
        <w:t>Bend</w:t>
      </w:r>
      <w:r w:rsidRPr="00C7535E">
        <w:rPr>
          <w:lang w:eastAsia="en-US"/>
        </w:rPr>
        <w:t xml:space="preserve"> </w:t>
      </w:r>
      <w:r>
        <w:rPr>
          <w:lang w:val="en-US" w:eastAsia="en-US"/>
        </w:rPr>
        <w:t>Change</w:t>
      </w:r>
      <w:r w:rsidRPr="00C7535E">
        <w:rPr>
          <w:lang w:eastAsia="en-US"/>
        </w:rPr>
        <w:t xml:space="preserve"> </w:t>
      </w:r>
      <w:r>
        <w:t xml:space="preserve">формату </w:t>
      </w:r>
      <w:r>
        <w:rPr>
          <w:rStyle w:val="Bodytext2Italic"/>
        </w:rPr>
        <w:t xml:space="preserve">Ек ll тт, де </w:t>
      </w:r>
      <w:r w:rsidRPr="00C7535E">
        <w:rPr>
          <w:rStyle w:val="Bodytext2Italic"/>
          <w:lang w:eastAsia="ru-RU"/>
        </w:rPr>
        <w:t xml:space="preserve">к </w:t>
      </w:r>
      <w:r>
        <w:rPr>
          <w:rStyle w:val="Bodytext2Italic"/>
        </w:rPr>
        <w:t>-</w:t>
      </w:r>
      <w:r>
        <w:t xml:space="preserve"> номер </w:t>
      </w:r>
      <w:r>
        <w:rPr>
          <w:lang w:val="en-US" w:eastAsia="en-US"/>
        </w:rPr>
        <w:t>MIDI</w:t>
      </w:r>
      <w:r w:rsidRPr="00C7535E">
        <w:rPr>
          <w:lang w:eastAsia="ru-RU"/>
        </w:rPr>
        <w:t xml:space="preserve">-канала, </w:t>
      </w:r>
      <w:r w:rsidRPr="000A76AC">
        <w:rPr>
          <w:i/>
        </w:rPr>
        <w:t>ll</w:t>
      </w:r>
      <w:r>
        <w:t xml:space="preserve"> — молодший байт значення контролера, </w:t>
      </w:r>
      <w:r>
        <w:rPr>
          <w:rStyle w:val="Bodytext2Italic"/>
        </w:rPr>
        <w:t>тт</w:t>
      </w:r>
      <w:r>
        <w:t xml:space="preserve"> — старший байт значення контролера. Контролер задає зміщення висоти </w:t>
      </w:r>
      <w:r>
        <w:rPr>
          <w:lang w:val="ru-RU" w:eastAsia="ru-RU"/>
        </w:rPr>
        <w:t xml:space="preserve">тона </w:t>
      </w:r>
      <w:r>
        <w:t xml:space="preserve">для всіх повідомлень типу </w:t>
      </w:r>
      <w:r>
        <w:rPr>
          <w:lang w:val="en-US" w:eastAsia="en-US"/>
        </w:rPr>
        <w:t>Note</w:t>
      </w:r>
      <w:r w:rsidRPr="00C7535E">
        <w:rPr>
          <w:lang w:val="ru-RU" w:eastAsia="en-US"/>
        </w:rPr>
        <w:t xml:space="preserve">, </w:t>
      </w:r>
      <w:r>
        <w:t xml:space="preserve">що передаються по даному </w:t>
      </w:r>
      <w:r>
        <w:rPr>
          <w:lang w:val="en-US" w:eastAsia="en-US"/>
        </w:rPr>
        <w:t>MIDI</w:t>
      </w:r>
      <w:r>
        <w:rPr>
          <w:lang w:val="ru-RU" w:eastAsia="ru-RU"/>
        </w:rPr>
        <w:t xml:space="preserve">-каналу. </w:t>
      </w:r>
      <w:r>
        <w:t xml:space="preserve">Значення контролера змінюється від 0 до 16383; </w:t>
      </w:r>
      <w:r>
        <w:rPr>
          <w:lang w:val="ru-RU" w:eastAsia="ru-RU"/>
        </w:rPr>
        <w:t xml:space="preserve">средне </w:t>
      </w:r>
      <w:r>
        <w:t xml:space="preserve">значення (8192) приймається за відносний нуль. Чутливість контролера </w:t>
      </w:r>
      <w:r>
        <w:rPr>
          <w:lang w:val="en-US" w:eastAsia="en-US"/>
        </w:rPr>
        <w:t>Pitchband</w:t>
      </w:r>
      <w:r w:rsidRPr="00C7535E">
        <w:rPr>
          <w:lang w:val="ru-RU" w:eastAsia="en-US"/>
        </w:rPr>
        <w:t xml:space="preserve"> </w:t>
      </w:r>
      <w:r>
        <w:t xml:space="preserve">може змінюватися за допомогою параметру </w:t>
      </w:r>
      <w:r>
        <w:rPr>
          <w:lang w:val="en-US" w:eastAsia="en-US"/>
        </w:rPr>
        <w:t>RPN</w:t>
      </w:r>
      <w:r w:rsidRPr="00C7535E">
        <w:rPr>
          <w:lang w:val="ru-RU" w:eastAsia="en-US"/>
        </w:rPr>
        <w:t xml:space="preserve"> </w:t>
      </w:r>
      <w:r>
        <w:t xml:space="preserve">0, що може реєструватися. По замовчанню в якості граничного значення зміщення </w:t>
      </w:r>
      <w:r>
        <w:rPr>
          <w:lang w:val="ru-RU" w:eastAsia="ru-RU"/>
        </w:rPr>
        <w:t xml:space="preserve">тона </w:t>
      </w:r>
      <w:r>
        <w:t>приймається інтервал в два напівтона (з будь-яким знаком).</w:t>
      </w:r>
    </w:p>
    <w:p w:rsidR="00CB6378" w:rsidRDefault="00CB6378" w:rsidP="004739C0">
      <w:pPr>
        <w:pStyle w:val="Bodytext21"/>
        <w:numPr>
          <w:ilvl w:val="0"/>
          <w:numId w:val="18"/>
        </w:numPr>
        <w:shd w:val="clear" w:color="auto" w:fill="auto"/>
        <w:tabs>
          <w:tab w:val="left" w:pos="1467"/>
        </w:tabs>
        <w:spacing w:before="0" w:after="0" w:line="280" w:lineRule="exact"/>
        <w:ind w:firstLine="709"/>
      </w:pPr>
      <w:r>
        <w:rPr>
          <w:lang w:val="en-US" w:eastAsia="en-US"/>
        </w:rPr>
        <w:t>SysEx (System Exclusive</w:t>
      </w:r>
    </w:p>
    <w:p w:rsidR="00CB6378" w:rsidRDefault="00CB6378" w:rsidP="004739C0">
      <w:pPr>
        <w:pStyle w:val="Bodytext21"/>
        <w:shd w:val="clear" w:color="auto" w:fill="auto"/>
        <w:spacing w:before="0" w:after="0" w:line="485" w:lineRule="exact"/>
        <w:ind w:firstLine="709"/>
      </w:pPr>
      <w:r>
        <w:rPr>
          <w:lang w:val="en-US" w:eastAsia="en-US"/>
        </w:rPr>
        <w:t>SysEx</w:t>
      </w:r>
      <w:r w:rsidRPr="00C7535E">
        <w:rPr>
          <w:lang w:eastAsia="en-US"/>
        </w:rPr>
        <w:t xml:space="preserve"> (</w:t>
      </w:r>
      <w:r>
        <w:rPr>
          <w:lang w:val="en-US" w:eastAsia="en-US"/>
        </w:rPr>
        <w:t>System</w:t>
      </w:r>
      <w:r w:rsidRPr="00C7535E">
        <w:rPr>
          <w:lang w:eastAsia="en-US"/>
        </w:rPr>
        <w:t xml:space="preserve"> </w:t>
      </w:r>
      <w:r>
        <w:rPr>
          <w:lang w:val="en-US" w:eastAsia="en-US"/>
        </w:rPr>
        <w:t>Exclusive</w:t>
      </w:r>
      <w:r w:rsidRPr="00C7535E">
        <w:rPr>
          <w:lang w:eastAsia="en-US"/>
        </w:rPr>
        <w:t xml:space="preserve">) </w:t>
      </w:r>
      <w:r>
        <w:t xml:space="preserve">повідомлення, призначені для обміну специфічною інформацією, яка на розсуд виробника </w:t>
      </w:r>
      <w:r>
        <w:rPr>
          <w:lang w:val="en-US" w:eastAsia="en-US"/>
        </w:rPr>
        <w:t>MIDI</w:t>
      </w:r>
      <w:r w:rsidRPr="00C7535E">
        <w:rPr>
          <w:lang w:eastAsia="ru-RU"/>
        </w:rPr>
        <w:t xml:space="preserve">-пристрою </w:t>
      </w:r>
      <w:r>
        <w:t xml:space="preserve">може мати різне призначення. За допомогою повідомлень цього типу синтезатору подаються такі команди, як, наприклад, скид </w:t>
      </w:r>
      <w:r w:rsidRPr="00C7535E">
        <w:rPr>
          <w:lang w:val="ru-RU" w:eastAsia="en-US"/>
        </w:rPr>
        <w:t>(</w:t>
      </w:r>
      <w:r>
        <w:rPr>
          <w:lang w:val="en-US" w:eastAsia="en-US"/>
        </w:rPr>
        <w:t>Reset</w:t>
      </w:r>
      <w:r w:rsidRPr="00C7535E">
        <w:rPr>
          <w:lang w:val="ru-RU" w:eastAsia="en-US"/>
        </w:rPr>
        <w:t xml:space="preserve">), </w:t>
      </w:r>
      <w:r>
        <w:t xml:space="preserve">зміна типу ефекту, тощо. В специфікації </w:t>
      </w:r>
      <w:r>
        <w:rPr>
          <w:lang w:val="en-US" w:eastAsia="en-US"/>
        </w:rPr>
        <w:t>MIDI</w:t>
      </w:r>
      <w:r w:rsidRPr="00C7535E">
        <w:rPr>
          <w:lang w:eastAsia="en-US"/>
        </w:rPr>
        <w:t xml:space="preserve"> </w:t>
      </w:r>
      <w:r>
        <w:t xml:space="preserve">ці повідомлення відносяться до привілегійованим системним повідомленням </w:t>
      </w:r>
      <w:r w:rsidRPr="00C7535E">
        <w:rPr>
          <w:lang w:eastAsia="en-US"/>
        </w:rPr>
        <w:t>(</w:t>
      </w:r>
      <w:r>
        <w:rPr>
          <w:lang w:val="en-US" w:eastAsia="en-US"/>
        </w:rPr>
        <w:t>System</w:t>
      </w:r>
      <w:r w:rsidRPr="00C7535E">
        <w:rPr>
          <w:lang w:eastAsia="en-US"/>
        </w:rPr>
        <w:t xml:space="preserve"> </w:t>
      </w:r>
      <w:r>
        <w:rPr>
          <w:lang w:val="en-US" w:eastAsia="en-US"/>
        </w:rPr>
        <w:t>Exclusive</w:t>
      </w:r>
      <w:r w:rsidRPr="00C7535E">
        <w:rPr>
          <w:lang w:eastAsia="en-US"/>
        </w:rPr>
        <w:t xml:space="preserve">). </w:t>
      </w:r>
      <w:r>
        <w:t xml:space="preserve">Параметром таких повідомлень є блок даних - послідовність шістнадцятирічних чисел. На початку блоку даних обов’язково передається число </w:t>
      </w:r>
      <w:r>
        <w:rPr>
          <w:lang w:val="en-US" w:eastAsia="en-US"/>
        </w:rPr>
        <w:t>F</w:t>
      </w:r>
      <w:r w:rsidRPr="00C7535E">
        <w:rPr>
          <w:lang w:val="ru-RU" w:eastAsia="en-US"/>
        </w:rPr>
        <w:t xml:space="preserve">0, </w:t>
      </w:r>
      <w:r>
        <w:t xml:space="preserve">а завершує його число </w:t>
      </w:r>
      <w:r>
        <w:rPr>
          <w:lang w:val="en-US" w:eastAsia="en-US"/>
        </w:rPr>
        <w:t>F</w:t>
      </w:r>
      <w:r w:rsidRPr="00C7535E">
        <w:rPr>
          <w:lang w:val="ru-RU" w:eastAsia="en-US"/>
        </w:rPr>
        <w:t xml:space="preserve">7. </w:t>
      </w:r>
      <w:r>
        <w:t xml:space="preserve">Привілегійовані системні повідомлення схожі на машинні коди і призначені для інтерпритатора </w:t>
      </w:r>
      <w:r>
        <w:rPr>
          <w:lang w:val="en-US" w:eastAsia="en-US"/>
        </w:rPr>
        <w:t>MIDI</w:t>
      </w:r>
      <w:r>
        <w:rPr>
          <w:lang w:val="ru-RU" w:eastAsia="ru-RU"/>
        </w:rPr>
        <w:t xml:space="preserve">-команд </w:t>
      </w:r>
      <w:r>
        <w:t>синтезатора.</w:t>
      </w:r>
    </w:p>
    <w:p w:rsidR="00CB6378" w:rsidRDefault="00CB6378" w:rsidP="004739C0">
      <w:pPr>
        <w:pStyle w:val="Bodytext21"/>
        <w:shd w:val="clear" w:color="auto" w:fill="auto"/>
        <w:spacing w:before="0" w:after="0" w:line="485" w:lineRule="exact"/>
        <w:ind w:firstLine="709"/>
      </w:pPr>
    </w:p>
    <w:p w:rsidR="00CB6378" w:rsidRPr="00964A48" w:rsidRDefault="00CB6378" w:rsidP="004739C0">
      <w:pPr>
        <w:pStyle w:val="Bodytext21"/>
        <w:numPr>
          <w:ilvl w:val="0"/>
          <w:numId w:val="17"/>
        </w:numPr>
        <w:shd w:val="clear" w:color="auto" w:fill="auto"/>
        <w:tabs>
          <w:tab w:val="left" w:pos="1216"/>
        </w:tabs>
        <w:spacing w:before="0" w:after="0" w:line="480" w:lineRule="exact"/>
        <w:ind w:firstLine="709"/>
        <w:rPr>
          <w:b/>
        </w:rPr>
      </w:pPr>
      <w:r w:rsidRPr="00964A48">
        <w:rPr>
          <w:b/>
          <w:lang w:val="en-US" w:eastAsia="en-US"/>
        </w:rPr>
        <w:t xml:space="preserve">VST </w:t>
      </w:r>
      <w:r w:rsidRPr="00964A48">
        <w:rPr>
          <w:b/>
        </w:rPr>
        <w:t xml:space="preserve">і </w:t>
      </w:r>
      <w:r w:rsidRPr="00964A48">
        <w:rPr>
          <w:b/>
          <w:lang w:val="en-US" w:eastAsia="en-US"/>
        </w:rPr>
        <w:t>VSTi</w:t>
      </w:r>
      <w:r w:rsidRPr="00964A48">
        <w:rPr>
          <w:b/>
          <w:lang w:eastAsia="en-US"/>
        </w:rPr>
        <w:t xml:space="preserve"> (рис.2.6)</w:t>
      </w:r>
    </w:p>
    <w:p w:rsidR="00CB6378" w:rsidRDefault="00CB6378" w:rsidP="004739C0">
      <w:pPr>
        <w:pStyle w:val="Bodytext21"/>
        <w:shd w:val="clear" w:color="auto" w:fill="auto"/>
        <w:spacing w:before="0" w:after="0" w:line="480" w:lineRule="exact"/>
        <w:ind w:firstLine="709"/>
      </w:pPr>
      <w:r>
        <w:t xml:space="preserve">Останнім часом дуже популярними стали аудіоефекти, обробки і віртуальні інструменти, реалізовані програмним шляхом і працюючі в режимі реального часу. Вони можуть бути представлнеі як самостійними програмними додатками, так і плагінами (від </w:t>
      </w:r>
      <w:r w:rsidRPr="00C7535E">
        <w:rPr>
          <w:lang w:eastAsia="ru-RU"/>
        </w:rPr>
        <w:t xml:space="preserve">англ, </w:t>
      </w:r>
      <w:r>
        <w:rPr>
          <w:lang w:val="en-US" w:eastAsia="en-US"/>
        </w:rPr>
        <w:t>plug</w:t>
      </w:r>
      <w:r w:rsidRPr="00C7535E">
        <w:rPr>
          <w:lang w:eastAsia="en-US"/>
        </w:rPr>
        <w:t>-</w:t>
      </w:r>
      <w:r>
        <w:rPr>
          <w:lang w:val="en-US" w:eastAsia="en-US"/>
        </w:rPr>
        <w:t>in</w:t>
      </w:r>
      <w:r w:rsidRPr="00C7535E">
        <w:rPr>
          <w:lang w:eastAsia="en-US"/>
        </w:rPr>
        <w:t xml:space="preserve">), </w:t>
      </w:r>
      <w:r>
        <w:t xml:space="preserve">які призначені для використання з інших додатків - додатків-хостів. Загалом плагіни - поняття дещо несамостійне, це деякі "довіски", що підключаються до програми чи пристрою, завдяки чому ця програма чи пристрій отримує нові можливості. Додаток-хост - це та програма, яка дозволяє підключати до себе плагіни. Взаємодія </w:t>
      </w:r>
      <w:r w:rsidRPr="00C7535E">
        <w:rPr>
          <w:lang w:eastAsia="ru-RU"/>
        </w:rPr>
        <w:t xml:space="preserve">хоста </w:t>
      </w:r>
      <w:r>
        <w:t xml:space="preserve">з плагіном регламентується інтерфейсом прикладного програмування </w:t>
      </w:r>
      <w:r w:rsidRPr="00C7535E">
        <w:rPr>
          <w:lang w:eastAsia="en-US"/>
        </w:rPr>
        <w:t>(</w:t>
      </w:r>
      <w:r>
        <w:rPr>
          <w:lang w:val="en-US" w:eastAsia="en-US"/>
        </w:rPr>
        <w:t>Application</w:t>
      </w:r>
      <w:r w:rsidRPr="00C7535E">
        <w:rPr>
          <w:lang w:eastAsia="en-US"/>
        </w:rPr>
        <w:t xml:space="preserve"> </w:t>
      </w:r>
      <w:r>
        <w:rPr>
          <w:lang w:val="en-US" w:eastAsia="en-US"/>
        </w:rPr>
        <w:t>Programming</w:t>
      </w:r>
      <w:r w:rsidRPr="00C7535E">
        <w:rPr>
          <w:lang w:eastAsia="en-US"/>
        </w:rPr>
        <w:t xml:space="preserve"> </w:t>
      </w:r>
      <w:r>
        <w:rPr>
          <w:lang w:val="en-US" w:eastAsia="en-US"/>
        </w:rPr>
        <w:t>Interface</w:t>
      </w:r>
      <w:r w:rsidRPr="00C7535E">
        <w:rPr>
          <w:lang w:eastAsia="en-US"/>
        </w:rPr>
        <w:t xml:space="preserve">, </w:t>
      </w:r>
      <w:r>
        <w:t xml:space="preserve">АРІ). На даний час найбільш популярними "музичними" АРІ на платформі </w:t>
      </w:r>
      <w:r>
        <w:rPr>
          <w:lang w:val="ru-RU" w:eastAsia="ru-RU"/>
        </w:rPr>
        <w:t xml:space="preserve">ПК </w:t>
      </w:r>
      <w:r>
        <w:t xml:space="preserve">можна вважати </w:t>
      </w:r>
      <w:r>
        <w:rPr>
          <w:lang w:val="en-US" w:eastAsia="en-US"/>
        </w:rPr>
        <w:t>VST</w:t>
      </w:r>
      <w:r w:rsidRPr="00C7535E">
        <w:rPr>
          <w:lang w:val="ru-RU" w:eastAsia="en-US"/>
        </w:rPr>
        <w:t xml:space="preserve"> </w:t>
      </w:r>
      <w:r>
        <w:t xml:space="preserve">і </w:t>
      </w:r>
      <w:r>
        <w:rPr>
          <w:lang w:val="en-US" w:eastAsia="en-US"/>
        </w:rPr>
        <w:t>DX</w:t>
      </w:r>
      <w:r w:rsidRPr="00C7535E">
        <w:rPr>
          <w:lang w:val="ru-RU" w:eastAsia="en-US"/>
        </w:rPr>
        <w:t xml:space="preserve">. </w:t>
      </w:r>
      <w:r>
        <w:rPr>
          <w:lang w:val="en-US" w:eastAsia="en-US"/>
        </w:rPr>
        <w:t>DX</w:t>
      </w:r>
      <w:r w:rsidRPr="00C7535E">
        <w:rPr>
          <w:lang w:val="ru-RU" w:eastAsia="en-US"/>
        </w:rPr>
        <w:t xml:space="preserve"> </w:t>
      </w:r>
      <w:r>
        <w:t xml:space="preserve">- технологія, що забезпечує взаємодію додатків-хостів з віртуальними ефектами і інструментами (синтезаторами; </w:t>
      </w:r>
      <w:r>
        <w:rPr>
          <w:lang w:val="ru-RU" w:eastAsia="ru-RU"/>
        </w:rPr>
        <w:t xml:space="preserve">семплерами; </w:t>
      </w:r>
      <w:r>
        <w:t xml:space="preserve">ефектами, що керуються по </w:t>
      </w:r>
      <w:r>
        <w:rPr>
          <w:lang w:val="en-US" w:eastAsia="en-US"/>
        </w:rPr>
        <w:t>MIDI</w:t>
      </w:r>
      <w:r w:rsidRPr="00C7535E">
        <w:rPr>
          <w:lang w:val="ru-RU" w:eastAsia="en-US"/>
        </w:rPr>
        <w:t xml:space="preserve">; </w:t>
      </w:r>
      <w:r>
        <w:t xml:space="preserve">тощо) посередництвом інтерфейсу прикладного програмування </w:t>
      </w:r>
      <w:r>
        <w:rPr>
          <w:lang w:val="en-US" w:eastAsia="en-US"/>
        </w:rPr>
        <w:t>Microsoft</w:t>
      </w:r>
      <w:r w:rsidRPr="00C7535E">
        <w:rPr>
          <w:lang w:val="ru-RU" w:eastAsia="en-US"/>
        </w:rPr>
        <w:t xml:space="preserve"> </w:t>
      </w:r>
      <w:r>
        <w:rPr>
          <w:lang w:val="en-US" w:eastAsia="en-US"/>
        </w:rPr>
        <w:t>DirectX</w:t>
      </w:r>
      <w:r w:rsidRPr="00C7535E">
        <w:rPr>
          <w:lang w:val="ru-RU" w:eastAsia="en-US"/>
        </w:rPr>
        <w:t xml:space="preserve">. </w:t>
      </w:r>
      <w:r>
        <w:t xml:space="preserve">Після установки </w:t>
      </w:r>
      <w:r>
        <w:rPr>
          <w:lang w:val="en-US" w:eastAsia="en-US"/>
        </w:rPr>
        <w:t>DX</w:t>
      </w:r>
      <w:r>
        <w:t xml:space="preserve">-плагінів в систему вони стають доступними із будь-яких додатків, які підтримують використання даної технології. Так само поширені </w:t>
      </w:r>
      <w:r>
        <w:rPr>
          <w:lang w:val="en-US" w:eastAsia="en-US"/>
        </w:rPr>
        <w:t>VST</w:t>
      </w:r>
      <w:r>
        <w:t xml:space="preserve">-плагіни. </w:t>
      </w:r>
      <w:r>
        <w:rPr>
          <w:lang w:val="en-US" w:eastAsia="en-US"/>
        </w:rPr>
        <w:t>VST</w:t>
      </w:r>
      <w:r w:rsidRPr="00C7535E">
        <w:rPr>
          <w:lang w:eastAsia="en-US"/>
        </w:rPr>
        <w:t xml:space="preserve"> (</w:t>
      </w:r>
      <w:r>
        <w:rPr>
          <w:lang w:val="en-US" w:eastAsia="en-US"/>
        </w:rPr>
        <w:t>Virtual</w:t>
      </w:r>
      <w:r w:rsidRPr="00C7535E">
        <w:rPr>
          <w:lang w:eastAsia="en-US"/>
        </w:rPr>
        <w:t xml:space="preserve"> </w:t>
      </w:r>
      <w:r>
        <w:rPr>
          <w:lang w:val="en-US" w:eastAsia="en-US"/>
        </w:rPr>
        <w:t>Studio</w:t>
      </w:r>
      <w:r w:rsidRPr="00C7535E">
        <w:rPr>
          <w:lang w:eastAsia="en-US"/>
        </w:rPr>
        <w:t xml:space="preserve"> </w:t>
      </w:r>
      <w:r>
        <w:rPr>
          <w:lang w:val="en-US" w:eastAsia="en-US"/>
        </w:rPr>
        <w:t>Technology</w:t>
      </w:r>
      <w:r w:rsidRPr="00C7535E">
        <w:rPr>
          <w:lang w:eastAsia="en-US"/>
        </w:rPr>
        <w:t xml:space="preserve">) </w:t>
      </w:r>
      <w:r>
        <w:t xml:space="preserve">- АРІ фірми </w:t>
      </w:r>
      <w:r>
        <w:rPr>
          <w:lang w:val="en-US" w:eastAsia="en-US"/>
        </w:rPr>
        <w:t>Steinberg</w:t>
      </w:r>
      <w:r w:rsidRPr="00C7535E">
        <w:rPr>
          <w:lang w:eastAsia="en-US"/>
        </w:rPr>
        <w:t xml:space="preserve">. </w:t>
      </w:r>
      <w:r>
        <w:t xml:space="preserve">Ця технологія початково розроблювалась для застосування в програмних продуктах </w:t>
      </w:r>
      <w:r>
        <w:rPr>
          <w:lang w:val="en-US" w:eastAsia="en-US"/>
        </w:rPr>
        <w:t>Steinberg</w:t>
      </w:r>
      <w:r w:rsidRPr="00C7535E">
        <w:rPr>
          <w:lang w:val="ru-RU" w:eastAsia="en-US"/>
        </w:rPr>
        <w:t xml:space="preserve"> </w:t>
      </w:r>
      <w:r>
        <w:t xml:space="preserve">(зокрема, в </w:t>
      </w:r>
      <w:r>
        <w:rPr>
          <w:lang w:val="en-US" w:eastAsia="en-US"/>
        </w:rPr>
        <w:t>Cubase</w:t>
      </w:r>
      <w:r w:rsidRPr="00C7535E">
        <w:rPr>
          <w:lang w:val="ru-RU" w:eastAsia="en-US"/>
        </w:rPr>
        <w:t xml:space="preserve"> </w:t>
      </w:r>
      <w:r>
        <w:rPr>
          <w:lang w:val="en-US" w:eastAsia="en-US"/>
        </w:rPr>
        <w:t>VST</w:t>
      </w:r>
      <w:r w:rsidRPr="00C7535E">
        <w:rPr>
          <w:lang w:val="ru-RU" w:eastAsia="en-US"/>
        </w:rPr>
        <w:t xml:space="preserve">). </w:t>
      </w:r>
      <w:r>
        <w:t xml:space="preserve">В </w:t>
      </w:r>
      <w:r>
        <w:rPr>
          <w:lang w:val="en-US" w:eastAsia="en-US"/>
        </w:rPr>
        <w:t>Steinberg</w:t>
      </w:r>
      <w:r w:rsidRPr="00C7535E">
        <w:rPr>
          <w:lang w:val="ru-RU" w:eastAsia="en-US"/>
        </w:rPr>
        <w:t xml:space="preserve"> </w:t>
      </w:r>
      <w:r>
        <w:rPr>
          <w:lang w:val="en-US" w:eastAsia="en-US"/>
        </w:rPr>
        <w:t>Cubase</w:t>
      </w:r>
      <w:r w:rsidRPr="00C7535E">
        <w:rPr>
          <w:lang w:val="ru-RU" w:eastAsia="en-US"/>
        </w:rPr>
        <w:t xml:space="preserve"> </w:t>
      </w:r>
      <w:r>
        <w:t xml:space="preserve">5 в повній мірі підтримуються </w:t>
      </w:r>
      <w:r>
        <w:rPr>
          <w:lang w:val="en-US" w:eastAsia="en-US"/>
        </w:rPr>
        <w:t>VST</w:t>
      </w:r>
      <w:r>
        <w:t xml:space="preserve">-плагіни (і ефекти, і інструменти - </w:t>
      </w:r>
      <w:r>
        <w:rPr>
          <w:lang w:val="en-US" w:eastAsia="en-US"/>
        </w:rPr>
        <w:t>VSTi</w:t>
      </w:r>
      <w:r w:rsidRPr="00C7535E">
        <w:rPr>
          <w:lang w:val="ru-RU" w:eastAsia="en-US"/>
        </w:rPr>
        <w:t xml:space="preserve">) </w:t>
      </w:r>
      <w:r>
        <w:t xml:space="preserve">стандартів </w:t>
      </w:r>
      <w:r>
        <w:rPr>
          <w:lang w:val="en-US" w:eastAsia="en-US"/>
        </w:rPr>
        <w:t>VST</w:t>
      </w:r>
      <w:r w:rsidRPr="00C7535E">
        <w:rPr>
          <w:lang w:val="ru-RU" w:eastAsia="en-US"/>
        </w:rPr>
        <w:t xml:space="preserve"> </w:t>
      </w:r>
      <w:r>
        <w:t xml:space="preserve">2 </w:t>
      </w:r>
      <w:r>
        <w:rPr>
          <w:lang w:val="ru-RU" w:eastAsia="ru-RU"/>
        </w:rPr>
        <w:t xml:space="preserve">и </w:t>
      </w:r>
      <w:r>
        <w:rPr>
          <w:lang w:val="en-US" w:eastAsia="en-US"/>
        </w:rPr>
        <w:t>VST</w:t>
      </w:r>
      <w:r w:rsidRPr="00C7535E">
        <w:rPr>
          <w:lang w:val="ru-RU" w:eastAsia="en-US"/>
        </w:rPr>
        <w:t xml:space="preserve"> </w:t>
      </w:r>
      <w:r>
        <w:t>3.</w:t>
      </w:r>
    </w:p>
    <w:p w:rsidR="00CB6378" w:rsidRDefault="00CB6378" w:rsidP="004739C0">
      <w:pPr>
        <w:pStyle w:val="Bodytext21"/>
        <w:shd w:val="clear" w:color="auto" w:fill="auto"/>
        <w:spacing w:before="0" w:after="0" w:line="490" w:lineRule="exact"/>
        <w:ind w:firstLine="709"/>
      </w:pPr>
      <w:r>
        <w:t xml:space="preserve">Всі плагіни фірми </w:t>
      </w:r>
      <w:r>
        <w:rPr>
          <w:lang w:val="en-US" w:eastAsia="en-US"/>
        </w:rPr>
        <w:t>Steinberg</w:t>
      </w:r>
      <w:r w:rsidRPr="00C7535E">
        <w:rPr>
          <w:lang w:eastAsia="en-US"/>
        </w:rPr>
        <w:t xml:space="preserve"> </w:t>
      </w:r>
      <w:r>
        <w:t xml:space="preserve">підтримують стандарт </w:t>
      </w:r>
      <w:r>
        <w:rPr>
          <w:lang w:val="en-US" w:eastAsia="en-US"/>
        </w:rPr>
        <w:t>VST</w:t>
      </w:r>
      <w:r w:rsidRPr="00C7535E">
        <w:rPr>
          <w:lang w:eastAsia="en-US"/>
        </w:rPr>
        <w:t xml:space="preserve">. </w:t>
      </w:r>
      <w:r>
        <w:t xml:space="preserve">Найбільш потужні по можливостям і якості звучання плагіни інших фірм підтримують обидва </w:t>
      </w:r>
      <w:r w:rsidRPr="00C7535E">
        <w:rPr>
          <w:lang w:eastAsia="ru-RU"/>
        </w:rPr>
        <w:t xml:space="preserve">стандарта </w:t>
      </w:r>
      <w:r>
        <w:t xml:space="preserve">- і </w:t>
      </w:r>
      <w:r>
        <w:rPr>
          <w:lang w:val="en-US" w:eastAsia="en-US"/>
        </w:rPr>
        <w:t>DX</w:t>
      </w:r>
      <w:r w:rsidRPr="00C7535E">
        <w:rPr>
          <w:lang w:eastAsia="en-US"/>
        </w:rPr>
        <w:t xml:space="preserve">, </w:t>
      </w:r>
      <w:r>
        <w:t xml:space="preserve">і </w:t>
      </w:r>
      <w:r>
        <w:rPr>
          <w:lang w:val="en-US" w:eastAsia="en-US"/>
        </w:rPr>
        <w:t>VST</w:t>
      </w:r>
      <w:r w:rsidRPr="00C7535E">
        <w:rPr>
          <w:lang w:eastAsia="en-US"/>
        </w:rPr>
        <w:t xml:space="preserve">. </w:t>
      </w:r>
      <w:r>
        <w:t xml:space="preserve">Тому надалі мова йтиме лише про застосування </w:t>
      </w:r>
      <w:r>
        <w:rPr>
          <w:lang w:val="en-US" w:eastAsia="en-US"/>
        </w:rPr>
        <w:t>VST</w:t>
      </w:r>
      <w:r>
        <w:t>-плагінів.</w:t>
      </w:r>
    </w:p>
    <w:p w:rsidR="00CB6378" w:rsidRDefault="00CB6378" w:rsidP="004739C0">
      <w:pPr>
        <w:pStyle w:val="Bodytext21"/>
        <w:shd w:val="clear" w:color="auto" w:fill="auto"/>
        <w:spacing w:before="0" w:after="0" w:line="485" w:lineRule="exact"/>
        <w:ind w:firstLine="709"/>
      </w:pPr>
      <w:r>
        <w:rPr>
          <w:lang w:val="en-US" w:eastAsia="en-US"/>
        </w:rPr>
        <w:t>VST</w:t>
      </w:r>
      <w:r w:rsidRPr="00C7535E">
        <w:rPr>
          <w:lang w:val="ru-RU" w:eastAsia="en-US"/>
        </w:rPr>
        <w:t>(</w:t>
      </w:r>
      <w:r>
        <w:rPr>
          <w:lang w:val="en-US" w:eastAsia="en-US"/>
        </w:rPr>
        <w:t>i</w:t>
      </w:r>
      <w:r w:rsidRPr="00C7535E">
        <w:rPr>
          <w:lang w:val="ru-RU" w:eastAsia="en-US"/>
        </w:rPr>
        <w:t xml:space="preserve">) </w:t>
      </w:r>
      <w:r>
        <w:t xml:space="preserve">— це програма-генератор звука, яка використовує </w:t>
      </w:r>
      <w:r>
        <w:rPr>
          <w:lang w:val="en-US" w:eastAsia="en-US"/>
        </w:rPr>
        <w:t>VST</w:t>
      </w:r>
      <w:r>
        <w:t xml:space="preserve">-технологію </w:t>
      </w:r>
      <w:r w:rsidRPr="0001043D">
        <w:rPr>
          <w:lang w:eastAsia="en-US"/>
        </w:rPr>
        <w:t>(</w:t>
      </w:r>
      <w:r>
        <w:rPr>
          <w:lang w:val="en-US" w:eastAsia="en-US"/>
        </w:rPr>
        <w:t>Virtual</w:t>
      </w:r>
      <w:r w:rsidRPr="0001043D">
        <w:rPr>
          <w:lang w:eastAsia="en-US"/>
        </w:rPr>
        <w:t xml:space="preserve"> </w:t>
      </w:r>
      <w:r>
        <w:rPr>
          <w:lang w:val="en-US" w:eastAsia="en-US"/>
        </w:rPr>
        <w:t>Studio</w:t>
      </w:r>
      <w:r w:rsidRPr="0001043D">
        <w:rPr>
          <w:lang w:eastAsia="en-US"/>
        </w:rPr>
        <w:t xml:space="preserve"> </w:t>
      </w:r>
      <w:r>
        <w:rPr>
          <w:lang w:val="en-US" w:eastAsia="en-US"/>
        </w:rPr>
        <w:t>Technology</w:t>
      </w:r>
      <w:r w:rsidRPr="0001043D">
        <w:rPr>
          <w:lang w:eastAsia="en-US"/>
        </w:rPr>
        <w:t xml:space="preserve">). </w:t>
      </w:r>
      <w:r>
        <w:t xml:space="preserve">На її вхід подаються ноти у вигляді </w:t>
      </w:r>
      <w:r>
        <w:rPr>
          <w:lang w:val="en-US" w:eastAsia="en-US"/>
        </w:rPr>
        <w:t>MIDI</w:t>
      </w:r>
      <w:r>
        <w:t>- повідомлень, а на виході з'являється звуковий потік, згенерований програмою на основі цих нот і власних настройок. На відміну від програм-генераторів</w:t>
      </w:r>
    </w:p>
    <w:p w:rsidR="00CB6378" w:rsidRDefault="00CB6378" w:rsidP="004739C0">
      <w:pPr>
        <w:pStyle w:val="Bodytext21"/>
        <w:shd w:val="clear" w:color="auto" w:fill="auto"/>
        <w:spacing w:before="0" w:after="0" w:line="480" w:lineRule="exact"/>
        <w:ind w:firstLine="709"/>
      </w:pPr>
      <w:r>
        <w:rPr>
          <w:lang w:val="en-US" w:eastAsia="en-US"/>
        </w:rPr>
        <w:t>VST</w:t>
      </w:r>
      <w:r>
        <w:t xml:space="preserve">-ефекти не створюють новий, а лише оброблюють вхідний звуковий потік. І </w:t>
      </w:r>
      <w:r>
        <w:rPr>
          <w:lang w:val="en-US" w:eastAsia="en-US"/>
        </w:rPr>
        <w:t>VST</w:t>
      </w:r>
      <w:r>
        <w:t xml:space="preserve">-інструменти, і </w:t>
      </w:r>
      <w:r>
        <w:rPr>
          <w:lang w:val="en-US" w:eastAsia="en-US"/>
        </w:rPr>
        <w:t>VST</w:t>
      </w:r>
      <w:r>
        <w:t xml:space="preserve">-ефекти можна розділити за способом їх роботи в операційній системі. Для більшості </w:t>
      </w:r>
      <w:r>
        <w:rPr>
          <w:lang w:val="en-US" w:eastAsia="en-US"/>
        </w:rPr>
        <w:t>VST</w:t>
      </w:r>
      <w:r>
        <w:t>-плагінів необхідна програма-хост. Тільки через її вікно можна отримати доступ до програми-плагіну.</w:t>
      </w:r>
    </w:p>
    <w:p w:rsidR="00CB6378" w:rsidRDefault="00CB6378" w:rsidP="004739C0">
      <w:pPr>
        <w:pStyle w:val="Bodytext21"/>
        <w:shd w:val="clear" w:color="auto" w:fill="auto"/>
        <w:spacing w:before="0" w:after="0" w:line="480" w:lineRule="exact"/>
        <w:ind w:firstLine="709"/>
      </w:pPr>
      <w:r>
        <w:t xml:space="preserve">Невелика частина </w:t>
      </w:r>
      <w:r>
        <w:rPr>
          <w:lang w:val="en-US" w:eastAsia="en-US"/>
        </w:rPr>
        <w:t>VST</w:t>
      </w:r>
      <w:r>
        <w:t xml:space="preserve">-інструментів і </w:t>
      </w:r>
      <w:r>
        <w:rPr>
          <w:lang w:val="en-US" w:eastAsia="en-US"/>
        </w:rPr>
        <w:t>VST</w:t>
      </w:r>
      <w:r>
        <w:t xml:space="preserve">-ефектів може працювати самостійно </w:t>
      </w:r>
      <w:r w:rsidRPr="00C7535E">
        <w:rPr>
          <w:lang w:eastAsia="en-US"/>
        </w:rPr>
        <w:t>(</w:t>
      </w:r>
      <w:r>
        <w:rPr>
          <w:lang w:val="en-US" w:eastAsia="en-US"/>
        </w:rPr>
        <w:t>stand</w:t>
      </w:r>
      <w:r w:rsidRPr="00C7535E">
        <w:rPr>
          <w:lang w:eastAsia="en-US"/>
        </w:rPr>
        <w:t>-</w:t>
      </w:r>
      <w:r>
        <w:rPr>
          <w:lang w:val="en-US" w:eastAsia="en-US"/>
        </w:rPr>
        <w:t>alone</w:t>
      </w:r>
      <w:r w:rsidRPr="00C7535E">
        <w:rPr>
          <w:lang w:eastAsia="en-US"/>
        </w:rPr>
        <w:t xml:space="preserve">). </w:t>
      </w:r>
      <w:r>
        <w:t xml:space="preserve">Третій варіант - використання спеціальних </w:t>
      </w:r>
      <w:r>
        <w:rPr>
          <w:lang w:val="en-US" w:eastAsia="en-US"/>
        </w:rPr>
        <w:t>VST</w:t>
      </w:r>
      <w:r>
        <w:t xml:space="preserve">- утиліт, що беруть на себе функції програми-хоста. </w:t>
      </w:r>
      <w:r>
        <w:rPr>
          <w:lang w:val="en-US" w:eastAsia="en-US"/>
        </w:rPr>
        <w:t>VST</w:t>
      </w:r>
      <w:r>
        <w:t xml:space="preserve">-інструменти мають перевагу порівняно із програмами </w:t>
      </w:r>
      <w:r>
        <w:rPr>
          <w:lang w:val="en-US" w:eastAsia="en-US"/>
        </w:rPr>
        <w:t>stand</w:t>
      </w:r>
      <w:r w:rsidRPr="00C7535E">
        <w:rPr>
          <w:lang w:eastAsia="en-US"/>
        </w:rPr>
        <w:t>-</w:t>
      </w:r>
      <w:r>
        <w:rPr>
          <w:lang w:val="en-US" w:eastAsia="en-US"/>
        </w:rPr>
        <w:t>alone</w:t>
      </w:r>
      <w:r w:rsidRPr="00C7535E">
        <w:rPr>
          <w:lang w:eastAsia="en-US"/>
        </w:rPr>
        <w:t xml:space="preserve">, </w:t>
      </w:r>
      <w:r>
        <w:t xml:space="preserve">так як є можливість змінювати параметри </w:t>
      </w:r>
      <w:r>
        <w:rPr>
          <w:lang w:val="en-US" w:eastAsia="en-US"/>
        </w:rPr>
        <w:t>VST</w:t>
      </w:r>
      <w:r>
        <w:t>-інструмента і зберігати ці настройки разом із проектом.</w:t>
      </w:r>
    </w:p>
    <w:p w:rsidR="00CB6378" w:rsidRDefault="00CB6378" w:rsidP="000A76AC">
      <w:pPr>
        <w:framePr w:w="7359" w:h="3226" w:hSpace="2794" w:wrap="notBeside" w:vAnchor="text" w:hAnchor="page" w:x="1690" w:y="2"/>
        <w:ind w:firstLine="709"/>
        <w:jc w:val="center"/>
        <w:rPr>
          <w:sz w:val="2"/>
          <w:szCs w:val="2"/>
        </w:rPr>
      </w:pPr>
      <w:r w:rsidRPr="00895DB0">
        <w:rPr>
          <w:noProof/>
          <w:lang w:val="ru-RU" w:eastAsia="ru-RU"/>
        </w:rPr>
        <w:pict>
          <v:shape id="Рисунок 242" o:spid="_x0000_i1047" type="#_x0000_t75" alt="image29" style="width:151.5pt;height:146.25pt;visibility:visible">
            <v:imagedata r:id="rId53" o:title=""/>
          </v:shape>
        </w:pict>
      </w:r>
    </w:p>
    <w:p w:rsidR="00CB6378" w:rsidRDefault="00CB6378" w:rsidP="000A76AC">
      <w:pPr>
        <w:pStyle w:val="Picturecaption0"/>
        <w:framePr w:w="7359" w:h="3226" w:hSpace="2794" w:wrap="notBeside" w:vAnchor="text" w:hAnchor="page" w:x="1690" w:y="2"/>
        <w:shd w:val="clear" w:color="auto" w:fill="auto"/>
        <w:spacing w:before="0" w:line="280" w:lineRule="exact"/>
        <w:ind w:firstLine="709"/>
        <w:jc w:val="center"/>
      </w:pPr>
      <w:r>
        <w:t xml:space="preserve">Рис. 2.6 - Вікно </w:t>
      </w:r>
      <w:r>
        <w:rPr>
          <w:lang w:val="en-US" w:eastAsia="en-US"/>
        </w:rPr>
        <w:t>VSTi</w:t>
      </w:r>
      <w:r w:rsidRPr="00C7535E">
        <w:rPr>
          <w:lang w:val="ru-RU" w:eastAsia="en-US"/>
        </w:rPr>
        <w:t xml:space="preserve"> </w:t>
      </w:r>
      <w:r>
        <w:t>у програмі-хості</w:t>
      </w:r>
    </w:p>
    <w:p w:rsidR="00CB6378" w:rsidRDefault="00CB6378" w:rsidP="000A76AC">
      <w:pPr>
        <w:pStyle w:val="Bodytext21"/>
        <w:shd w:val="clear" w:color="auto" w:fill="auto"/>
        <w:spacing w:before="487" w:after="0" w:line="480" w:lineRule="exact"/>
        <w:ind w:firstLine="708"/>
      </w:pPr>
      <w:r>
        <w:t xml:space="preserve">Для зменшення затримки, яка проявляється як різниця в часі між моментом взяття ноти І моментом виникнення відповідного звука, бажана наявність звукової карти з </w:t>
      </w:r>
      <w:r>
        <w:rPr>
          <w:lang w:val="en-US" w:eastAsia="en-US"/>
        </w:rPr>
        <w:t>ASIO</w:t>
      </w:r>
      <w:r w:rsidRPr="00C7535E">
        <w:rPr>
          <w:lang w:eastAsia="ru-RU"/>
        </w:rPr>
        <w:t>-драйвером.</w:t>
      </w:r>
    </w:p>
    <w:p w:rsidR="00CB6378" w:rsidRPr="001A389A" w:rsidRDefault="00CB6378" w:rsidP="004739C0">
      <w:pPr>
        <w:pStyle w:val="Bodytext21"/>
        <w:shd w:val="clear" w:color="auto" w:fill="auto"/>
        <w:spacing w:before="0" w:after="0" w:line="480" w:lineRule="exact"/>
        <w:ind w:firstLine="709"/>
      </w:pPr>
      <w:r>
        <w:rPr>
          <w:lang w:val="en-US" w:eastAsia="en-US"/>
        </w:rPr>
        <w:t>ASIO</w:t>
      </w:r>
      <w:r w:rsidRPr="00C7535E">
        <w:rPr>
          <w:lang w:eastAsia="en-US"/>
        </w:rPr>
        <w:t xml:space="preserve"> (</w:t>
      </w:r>
      <w:r>
        <w:rPr>
          <w:lang w:val="en-US" w:eastAsia="en-US"/>
        </w:rPr>
        <w:t>Audio</w:t>
      </w:r>
      <w:r w:rsidRPr="00C7535E">
        <w:rPr>
          <w:lang w:eastAsia="en-US"/>
        </w:rPr>
        <w:t xml:space="preserve"> </w:t>
      </w:r>
      <w:r>
        <w:rPr>
          <w:lang w:val="en-US" w:eastAsia="en-US"/>
        </w:rPr>
        <w:t>Streaming</w:t>
      </w:r>
      <w:r w:rsidRPr="00C7535E">
        <w:rPr>
          <w:lang w:eastAsia="en-US"/>
        </w:rPr>
        <w:t xml:space="preserve"> </w:t>
      </w:r>
      <w:r>
        <w:rPr>
          <w:lang w:val="en-US" w:eastAsia="en-US"/>
        </w:rPr>
        <w:t>In</w:t>
      </w:r>
      <w:r w:rsidRPr="00C7535E">
        <w:rPr>
          <w:lang w:eastAsia="en-US"/>
        </w:rPr>
        <w:t>/</w:t>
      </w:r>
      <w:r>
        <w:rPr>
          <w:lang w:val="en-US" w:eastAsia="en-US"/>
        </w:rPr>
        <w:t>Out</w:t>
      </w:r>
      <w:r w:rsidRPr="00C7535E">
        <w:rPr>
          <w:lang w:eastAsia="en-US"/>
        </w:rPr>
        <w:t xml:space="preserve">) </w:t>
      </w:r>
      <w:r>
        <w:t xml:space="preserve">- це протокол управління вхідними і вихідними звуковими потоками, розроблений компанією </w:t>
      </w:r>
      <w:r>
        <w:rPr>
          <w:lang w:val="en-US" w:eastAsia="en-US"/>
        </w:rPr>
        <w:t>Steinberg</w:t>
      </w:r>
      <w:r w:rsidRPr="0001043D">
        <w:rPr>
          <w:lang w:val="ru-RU" w:eastAsia="en-US"/>
        </w:rPr>
        <w:t xml:space="preserve"> </w:t>
      </w:r>
      <w:r>
        <w:t xml:space="preserve">для створення драйверів звукових карт. До установки такого драйвера музична програма взаємодіяла із звуковою картою через драйвери операційної системи. В загальних умовах (використання мультимедійних додатків) ці драйвери працюють достатньо чітко, але в професійних музичних програмах при обробці великого потоку аудіоданих, стандартні </w:t>
      </w:r>
      <w:r>
        <w:rPr>
          <w:lang w:val="en-US" w:eastAsia="en-US"/>
        </w:rPr>
        <w:t>Windows</w:t>
      </w:r>
      <w:r>
        <w:t xml:space="preserve">-драйвери не справляються і можуть спостерігатися спотворення звука, відчутна затримка між подією і її появою в звуковому потоці, тощо. Після установки </w:t>
      </w:r>
      <w:r>
        <w:rPr>
          <w:lang w:val="en-US" w:eastAsia="en-US"/>
        </w:rPr>
        <w:t>ASIO</w:t>
      </w:r>
      <w:r>
        <w:rPr>
          <w:lang w:val="ru-RU" w:eastAsia="ru-RU"/>
        </w:rPr>
        <w:t xml:space="preserve">-драйвера </w:t>
      </w:r>
      <w:r>
        <w:t>програма, сумісна з ним, буде працювати із звуковою картою напряму. Час затримки може зменшитися до 1 мс.</w:t>
      </w:r>
    </w:p>
    <w:p w:rsidR="00CB6378" w:rsidRDefault="00CB6378" w:rsidP="000A76AC">
      <w:pPr>
        <w:framePr w:h="4018" w:hSpace="1493" w:wrap="notBeside" w:vAnchor="text" w:hAnchor="page" w:x="2273" w:y="5392"/>
        <w:ind w:firstLine="709"/>
        <w:jc w:val="center"/>
        <w:rPr>
          <w:sz w:val="2"/>
          <w:szCs w:val="2"/>
        </w:rPr>
      </w:pPr>
      <w:r w:rsidRPr="00895DB0">
        <w:rPr>
          <w:noProof/>
          <w:lang w:val="ru-RU" w:eastAsia="ru-RU"/>
        </w:rPr>
        <w:pict>
          <v:shape id="Рисунок 243" o:spid="_x0000_i1048" type="#_x0000_t75" alt="image31" style="width:282pt;height:185.25pt;visibility:visible">
            <v:imagedata r:id="rId54" o:title=""/>
          </v:shape>
        </w:pict>
      </w:r>
    </w:p>
    <w:p w:rsidR="00CB6378" w:rsidRDefault="00CB6378" w:rsidP="000A76AC">
      <w:pPr>
        <w:pStyle w:val="Picturecaption0"/>
        <w:framePr w:h="4018" w:hSpace="1493" w:wrap="notBeside" w:vAnchor="text" w:hAnchor="page" w:x="2273" w:y="5392"/>
        <w:shd w:val="clear" w:color="auto" w:fill="auto"/>
        <w:spacing w:before="0" w:line="280" w:lineRule="exact"/>
        <w:ind w:firstLine="709"/>
        <w:jc w:val="center"/>
      </w:pPr>
      <w:r>
        <w:t xml:space="preserve">Рисунок 2.7 - </w:t>
      </w:r>
      <w:r>
        <w:rPr>
          <w:lang w:val="en-US" w:eastAsia="en-US"/>
        </w:rPr>
        <w:t>VSTi</w:t>
      </w:r>
      <w:r w:rsidRPr="00C7535E">
        <w:rPr>
          <w:lang w:eastAsia="en-US"/>
        </w:rPr>
        <w:t xml:space="preserve"> </w:t>
      </w:r>
      <w:r>
        <w:rPr>
          <w:lang w:val="en-US" w:eastAsia="en-US"/>
        </w:rPr>
        <w:t>Arturia</w:t>
      </w:r>
      <w:r w:rsidRPr="00C7535E">
        <w:rPr>
          <w:lang w:eastAsia="en-US"/>
        </w:rPr>
        <w:t xml:space="preserve"> </w:t>
      </w:r>
      <w:r>
        <w:rPr>
          <w:lang w:val="en-US" w:eastAsia="en-US"/>
        </w:rPr>
        <w:t>CS</w:t>
      </w:r>
      <w:r w:rsidRPr="00C7535E">
        <w:rPr>
          <w:lang w:eastAsia="en-US"/>
        </w:rPr>
        <w:t>-80</w:t>
      </w:r>
      <w:r>
        <w:rPr>
          <w:lang w:val="en-US" w:eastAsia="en-US"/>
        </w:rPr>
        <w:t>V</w:t>
      </w:r>
    </w:p>
    <w:p w:rsidR="00CB6378" w:rsidRDefault="00CB6378" w:rsidP="004739C0">
      <w:pPr>
        <w:pStyle w:val="Bodytext21"/>
        <w:shd w:val="clear" w:color="auto" w:fill="auto"/>
        <w:spacing w:before="0" w:after="504" w:line="480" w:lineRule="exact"/>
        <w:ind w:firstLine="709"/>
      </w:pPr>
      <w:r>
        <w:t xml:space="preserve">На сьогодні існує уже декілька сотень </w:t>
      </w:r>
      <w:r>
        <w:rPr>
          <w:lang w:val="en-US" w:eastAsia="en-US"/>
        </w:rPr>
        <w:t>VST</w:t>
      </w:r>
      <w:r>
        <w:t xml:space="preserve">-інструментів, більшість з них є синтезаторами. Більшість є оригінальними продуктами, але зустрічається багато спроб створити своєрідний клон апаратного синтезатора. В числі представників першої групи можна назвати модульний синтезатор </w:t>
      </w:r>
      <w:r>
        <w:rPr>
          <w:lang w:val="en-US" w:eastAsia="en-US"/>
        </w:rPr>
        <w:t>Reaktor</w:t>
      </w:r>
      <w:r w:rsidRPr="00C7535E">
        <w:rPr>
          <w:lang w:eastAsia="en-US"/>
        </w:rPr>
        <w:t xml:space="preserve"> </w:t>
      </w:r>
      <w:r>
        <w:t xml:space="preserve">компанії </w:t>
      </w:r>
      <w:r>
        <w:rPr>
          <w:lang w:val="en-US" w:eastAsia="en-US"/>
        </w:rPr>
        <w:t>Native</w:t>
      </w:r>
      <w:r w:rsidRPr="00C7535E">
        <w:rPr>
          <w:lang w:eastAsia="en-US"/>
        </w:rPr>
        <w:t xml:space="preserve"> </w:t>
      </w:r>
      <w:r>
        <w:rPr>
          <w:lang w:val="en-US" w:eastAsia="en-US"/>
        </w:rPr>
        <w:t>Instruments</w:t>
      </w:r>
      <w:r w:rsidRPr="00C7535E">
        <w:rPr>
          <w:lang w:eastAsia="en-US"/>
        </w:rPr>
        <w:t xml:space="preserve">. </w:t>
      </w:r>
      <w:r>
        <w:t xml:space="preserve">Ця програма може працювати як </w:t>
      </w:r>
      <w:r>
        <w:rPr>
          <w:lang w:val="en-US" w:eastAsia="en-US"/>
        </w:rPr>
        <w:t>VST</w:t>
      </w:r>
      <w:r>
        <w:t xml:space="preserve">-плагін, так і в режимі </w:t>
      </w:r>
      <w:r>
        <w:rPr>
          <w:lang w:val="en-US" w:eastAsia="en-US"/>
        </w:rPr>
        <w:t>stand</w:t>
      </w:r>
      <w:r w:rsidRPr="00C7535E">
        <w:rPr>
          <w:lang w:val="ru-RU" w:eastAsia="en-US"/>
        </w:rPr>
        <w:t>-</w:t>
      </w:r>
      <w:r>
        <w:rPr>
          <w:lang w:val="en-US" w:eastAsia="en-US"/>
        </w:rPr>
        <w:t>alone</w:t>
      </w:r>
      <w:r w:rsidRPr="00C7535E">
        <w:rPr>
          <w:lang w:val="ru-RU" w:eastAsia="en-US"/>
        </w:rPr>
        <w:t xml:space="preserve">. </w:t>
      </w:r>
      <w:r>
        <w:t xml:space="preserve">Модульний принцип передбачає, що кожний тембр синтезатора збирається у вигляді схеми, яка складається із </w:t>
      </w:r>
      <w:r>
        <w:rPr>
          <w:lang w:val="ru-RU" w:eastAsia="ru-RU"/>
        </w:rPr>
        <w:t xml:space="preserve">набора </w:t>
      </w:r>
      <w:r>
        <w:t xml:space="preserve">різних модулів. Прикладом </w:t>
      </w:r>
      <w:r>
        <w:rPr>
          <w:lang w:val="en-US" w:eastAsia="en-US"/>
        </w:rPr>
        <w:t>VST</w:t>
      </w:r>
      <w:r>
        <w:t xml:space="preserve">-інструменту, що імітує реальний прототип, є програма </w:t>
      </w:r>
      <w:r>
        <w:rPr>
          <w:lang w:val="en-US" w:eastAsia="en-US"/>
        </w:rPr>
        <w:t>Arturia</w:t>
      </w:r>
      <w:r w:rsidRPr="00C7535E">
        <w:rPr>
          <w:lang w:eastAsia="en-US"/>
        </w:rPr>
        <w:t xml:space="preserve"> </w:t>
      </w:r>
      <w:r>
        <w:rPr>
          <w:lang w:val="en-US" w:eastAsia="en-US"/>
        </w:rPr>
        <w:t>CS</w:t>
      </w:r>
      <w:r w:rsidRPr="00C7535E">
        <w:rPr>
          <w:lang w:eastAsia="en-US"/>
        </w:rPr>
        <w:t>-80</w:t>
      </w:r>
      <w:r>
        <w:rPr>
          <w:lang w:val="en-US" w:eastAsia="en-US"/>
        </w:rPr>
        <w:t>V</w:t>
      </w:r>
      <w:r>
        <w:rPr>
          <w:lang w:eastAsia="en-US"/>
        </w:rPr>
        <w:t>(рис.2.7)</w:t>
      </w:r>
      <w:r w:rsidRPr="00C7535E">
        <w:rPr>
          <w:lang w:eastAsia="en-US"/>
        </w:rPr>
        <w:t xml:space="preserve">, </w:t>
      </w:r>
      <w:r>
        <w:t xml:space="preserve">що повністю копіює популярний в 70-ті роки синтезатор </w:t>
      </w:r>
      <w:r>
        <w:rPr>
          <w:lang w:val="en-US" w:eastAsia="en-US"/>
        </w:rPr>
        <w:t>Yamaha</w:t>
      </w:r>
      <w:r w:rsidRPr="00C7535E">
        <w:rPr>
          <w:lang w:eastAsia="en-US"/>
        </w:rPr>
        <w:t xml:space="preserve"> </w:t>
      </w:r>
      <w:r>
        <w:rPr>
          <w:lang w:val="en-US" w:eastAsia="en-US"/>
        </w:rPr>
        <w:t>CS</w:t>
      </w:r>
      <w:r w:rsidRPr="00C7535E">
        <w:rPr>
          <w:lang w:eastAsia="en-US"/>
        </w:rPr>
        <w:t>-80.</w:t>
      </w:r>
    </w:p>
    <w:p w:rsidR="00CB6378" w:rsidRDefault="00CB6378" w:rsidP="004739C0">
      <w:pPr>
        <w:ind w:firstLine="709"/>
        <w:rPr>
          <w:sz w:val="2"/>
          <w:szCs w:val="2"/>
        </w:rPr>
      </w:pPr>
    </w:p>
    <w:p w:rsidR="00CB6378" w:rsidRDefault="00CB6378" w:rsidP="004739C0">
      <w:pPr>
        <w:pStyle w:val="Bodytext21"/>
        <w:shd w:val="clear" w:color="auto" w:fill="auto"/>
        <w:spacing w:before="427" w:after="0" w:line="480" w:lineRule="exact"/>
        <w:ind w:firstLine="709"/>
      </w:pPr>
      <w:r>
        <w:t xml:space="preserve">Широко застосовуються в якості </w:t>
      </w:r>
      <w:r>
        <w:rPr>
          <w:lang w:val="en-US" w:eastAsia="en-US"/>
        </w:rPr>
        <w:t>VST</w:t>
      </w:r>
      <w:r>
        <w:t xml:space="preserve">-інструментів програмні </w:t>
      </w:r>
      <w:r w:rsidRPr="00C7535E">
        <w:rPr>
          <w:lang w:eastAsia="ru-RU"/>
        </w:rPr>
        <w:t xml:space="preserve">семпл </w:t>
      </w:r>
      <w:r>
        <w:t xml:space="preserve">ери, такі як </w:t>
      </w:r>
      <w:r>
        <w:rPr>
          <w:lang w:val="en-US" w:eastAsia="en-US"/>
        </w:rPr>
        <w:t>SampleTank</w:t>
      </w:r>
      <w:r w:rsidRPr="00C7535E">
        <w:rPr>
          <w:lang w:eastAsia="en-US"/>
        </w:rPr>
        <w:t xml:space="preserve"> </w:t>
      </w:r>
      <w:r>
        <w:t xml:space="preserve">компанії </w:t>
      </w:r>
      <w:r>
        <w:rPr>
          <w:lang w:val="en-US" w:eastAsia="en-US"/>
        </w:rPr>
        <w:t>IK</w:t>
      </w:r>
      <w:r w:rsidRPr="00C7535E">
        <w:rPr>
          <w:lang w:eastAsia="en-US"/>
        </w:rPr>
        <w:t xml:space="preserve"> </w:t>
      </w:r>
      <w:r>
        <w:rPr>
          <w:lang w:val="en-US" w:eastAsia="en-US"/>
        </w:rPr>
        <w:t>Multimedia</w:t>
      </w:r>
      <w:r w:rsidRPr="00C7535E">
        <w:rPr>
          <w:lang w:eastAsia="en-US"/>
        </w:rPr>
        <w:t xml:space="preserve"> </w:t>
      </w:r>
      <w:r>
        <w:rPr>
          <w:lang w:val="en-US" w:eastAsia="en-US"/>
        </w:rPr>
        <w:t>Production</w:t>
      </w:r>
      <w:r w:rsidRPr="00C7535E">
        <w:rPr>
          <w:lang w:eastAsia="en-US"/>
        </w:rPr>
        <w:t xml:space="preserve"> </w:t>
      </w:r>
      <w:r>
        <w:t xml:space="preserve">або </w:t>
      </w:r>
      <w:r>
        <w:rPr>
          <w:lang w:val="en-US" w:eastAsia="en-US"/>
        </w:rPr>
        <w:t>HALion</w:t>
      </w:r>
      <w:r w:rsidRPr="00C7535E">
        <w:rPr>
          <w:lang w:eastAsia="en-US"/>
        </w:rPr>
        <w:t xml:space="preserve"> </w:t>
      </w:r>
      <w:r>
        <w:t xml:space="preserve">компанії </w:t>
      </w:r>
      <w:r>
        <w:rPr>
          <w:lang w:val="en-US" w:eastAsia="en-US"/>
        </w:rPr>
        <w:t>Steinberg</w:t>
      </w:r>
      <w:r w:rsidRPr="00C7535E">
        <w:rPr>
          <w:lang w:eastAsia="en-US"/>
        </w:rPr>
        <w:t xml:space="preserve">. </w:t>
      </w:r>
      <w:r>
        <w:t xml:space="preserve">Вони дозволяють завантажувати і відтворювати </w:t>
      </w:r>
      <w:r>
        <w:rPr>
          <w:lang w:val="en-US" w:eastAsia="en-US"/>
        </w:rPr>
        <w:t>wav</w:t>
      </w:r>
      <w:r>
        <w:t xml:space="preserve">-файли, семпли інших виробників </w:t>
      </w:r>
      <w:r w:rsidRPr="00C7535E">
        <w:rPr>
          <w:lang w:eastAsia="en-US"/>
        </w:rPr>
        <w:t>(</w:t>
      </w:r>
      <w:r>
        <w:rPr>
          <w:lang w:val="en-US" w:eastAsia="en-US"/>
        </w:rPr>
        <w:t>Akai</w:t>
      </w:r>
      <w:r w:rsidRPr="00C7535E">
        <w:rPr>
          <w:lang w:eastAsia="en-US"/>
        </w:rPr>
        <w:t xml:space="preserve">, </w:t>
      </w:r>
      <w:r>
        <w:rPr>
          <w:lang w:val="en-US" w:eastAsia="en-US"/>
        </w:rPr>
        <w:t>Emu</w:t>
      </w:r>
      <w:r w:rsidRPr="00C7535E">
        <w:rPr>
          <w:lang w:eastAsia="en-US"/>
        </w:rPr>
        <w:t xml:space="preserve">, </w:t>
      </w:r>
      <w:r>
        <w:rPr>
          <w:lang w:val="en-US" w:eastAsia="en-US"/>
        </w:rPr>
        <w:t>Gigasampler</w:t>
      </w:r>
      <w:r w:rsidRPr="00C7535E">
        <w:rPr>
          <w:lang w:eastAsia="en-US"/>
        </w:rPr>
        <w:t xml:space="preserve">), </w:t>
      </w:r>
      <w:r>
        <w:t>а також мають власні обширні бібліотеки.</w:t>
      </w:r>
    </w:p>
    <w:p w:rsidR="00CB6378" w:rsidRPr="00964A48" w:rsidRDefault="00CB6378" w:rsidP="004739C0">
      <w:pPr>
        <w:pStyle w:val="Heading30"/>
        <w:keepNext/>
        <w:keepLines/>
        <w:numPr>
          <w:ilvl w:val="0"/>
          <w:numId w:val="17"/>
        </w:numPr>
        <w:shd w:val="clear" w:color="auto" w:fill="auto"/>
        <w:tabs>
          <w:tab w:val="left" w:pos="1216"/>
        </w:tabs>
        <w:spacing w:after="0" w:line="480" w:lineRule="exact"/>
        <w:ind w:firstLine="709"/>
        <w:jc w:val="both"/>
      </w:pPr>
      <w:bookmarkStart w:id="4" w:name="bookmark12"/>
      <w:r w:rsidRPr="00964A48">
        <w:rPr>
          <w:lang w:val="en-US" w:eastAsia="en-US"/>
        </w:rPr>
        <w:t>IK Multimedia Amplitube 2</w:t>
      </w:r>
      <w:bookmarkEnd w:id="4"/>
    </w:p>
    <w:p w:rsidR="00CB6378" w:rsidRDefault="00CB6378" w:rsidP="000A76AC">
      <w:pPr>
        <w:pStyle w:val="Bodytext21"/>
        <w:shd w:val="clear" w:color="auto" w:fill="auto"/>
        <w:tabs>
          <w:tab w:val="left" w:pos="4858"/>
        </w:tabs>
        <w:spacing w:before="0" w:after="0" w:line="480" w:lineRule="exact"/>
        <w:ind w:firstLine="709"/>
      </w:pPr>
      <w:r>
        <w:rPr>
          <w:lang w:val="en-US" w:eastAsia="en-US"/>
        </w:rPr>
        <w:t>IK</w:t>
      </w:r>
      <w:r w:rsidRPr="00C7535E">
        <w:rPr>
          <w:lang w:eastAsia="en-US"/>
        </w:rPr>
        <w:t xml:space="preserve"> </w:t>
      </w:r>
      <w:r>
        <w:rPr>
          <w:lang w:val="en-US" w:eastAsia="en-US"/>
        </w:rPr>
        <w:t>Multimedia</w:t>
      </w:r>
      <w:r w:rsidRPr="00C7535E">
        <w:rPr>
          <w:lang w:eastAsia="en-US"/>
        </w:rPr>
        <w:t xml:space="preserve"> </w:t>
      </w:r>
      <w:r>
        <w:rPr>
          <w:lang w:val="en-US" w:eastAsia="en-US"/>
        </w:rPr>
        <w:t>Amplitube</w:t>
      </w:r>
      <w:r w:rsidRPr="00C7535E">
        <w:rPr>
          <w:lang w:eastAsia="en-US"/>
        </w:rPr>
        <w:t xml:space="preserve"> 2- </w:t>
      </w:r>
      <w:r>
        <w:t>програма-емулятор процесів, що</w:t>
      </w:r>
      <w:r w:rsidRPr="000A76AC">
        <w:t xml:space="preserve"> </w:t>
      </w:r>
      <w:r>
        <w:t xml:space="preserve">відбуваються в гітарному тракті різних пристроїв: ефект-педалей, рекових пристроїв, мікрофонів, гітарних підсилювачів. Для імітації аналогових електричних схем застосована технологія </w:t>
      </w:r>
      <w:r>
        <w:rPr>
          <w:lang w:val="en-US" w:eastAsia="en-US"/>
        </w:rPr>
        <w:t>DSM</w:t>
      </w:r>
      <w:r w:rsidRPr="00C7535E">
        <w:rPr>
          <w:lang w:eastAsia="en-US"/>
        </w:rPr>
        <w:t xml:space="preserve"> (</w:t>
      </w:r>
      <w:r>
        <w:rPr>
          <w:lang w:val="en-US" w:eastAsia="en-US"/>
        </w:rPr>
        <w:t>Dynamic</w:t>
      </w:r>
      <w:r w:rsidRPr="00C7535E">
        <w:rPr>
          <w:lang w:eastAsia="en-US"/>
        </w:rPr>
        <w:t xml:space="preserve"> </w:t>
      </w:r>
      <w:r>
        <w:rPr>
          <w:lang w:val="en-US" w:eastAsia="en-US"/>
        </w:rPr>
        <w:t>Saturation</w:t>
      </w:r>
      <w:r w:rsidRPr="00C7535E">
        <w:rPr>
          <w:lang w:eastAsia="en-US"/>
        </w:rPr>
        <w:t xml:space="preserve"> </w:t>
      </w:r>
      <w:r>
        <w:rPr>
          <w:lang w:val="en-US" w:eastAsia="en-US"/>
        </w:rPr>
        <w:t>Modeling</w:t>
      </w:r>
      <w:r w:rsidRPr="00C7535E">
        <w:rPr>
          <w:lang w:eastAsia="en-US"/>
        </w:rPr>
        <w:t xml:space="preserve">). </w:t>
      </w:r>
      <w:r>
        <w:t>В результаті її використання досягнуто більш точне моделювання процесів, що відбуваютсья в аналогових колах, в тому числі нелінійних характеристик динамічних змін звучання пристроїв, що моделюються в залежності від змінюючихся характеристик вхідного сигналу. Зазвичай моделюється статичний стан гітарного звукового тракту в визначеному режимі, іншими словами, миттєвий знімок стану, а тут вдалося змоделювати динаміку поведінки гітарного апарата, його залежність від вхідного сигналу і інших факторів, які вносять в звучання «живість».</w:t>
      </w:r>
    </w:p>
    <w:p w:rsidR="00CB6378" w:rsidRDefault="00CB6378" w:rsidP="004739C0">
      <w:pPr>
        <w:framePr w:w="5861" w:h="4126" w:hSpace="1085" w:wrap="notBeside" w:vAnchor="text" w:hAnchor="page" w:x="2726" w:y="2459"/>
        <w:ind w:firstLine="709"/>
        <w:jc w:val="center"/>
        <w:rPr>
          <w:sz w:val="2"/>
          <w:szCs w:val="2"/>
        </w:rPr>
      </w:pPr>
      <w:r w:rsidRPr="00895DB0">
        <w:rPr>
          <w:noProof/>
          <w:lang w:val="ru-RU" w:eastAsia="ru-RU"/>
        </w:rPr>
        <w:pict>
          <v:shape id="Рисунок 244" o:spid="_x0000_i1049" type="#_x0000_t75" alt="image32" style="width:217.5pt;height:171pt;visibility:visible">
            <v:imagedata r:id="rId55" o:title=""/>
          </v:shape>
        </w:pict>
      </w:r>
    </w:p>
    <w:p w:rsidR="00CB6378" w:rsidRDefault="00CB6378" w:rsidP="004739C0">
      <w:pPr>
        <w:pStyle w:val="Picturecaption0"/>
        <w:framePr w:w="5861" w:h="4126" w:hSpace="1085" w:wrap="notBeside" w:vAnchor="text" w:hAnchor="page" w:x="2726" w:y="2459"/>
        <w:shd w:val="clear" w:color="auto" w:fill="auto"/>
        <w:spacing w:before="0" w:line="280" w:lineRule="exact"/>
        <w:ind w:firstLine="709"/>
        <w:jc w:val="center"/>
      </w:pPr>
      <w:r>
        <w:t xml:space="preserve">Рисунок 2.8 - </w:t>
      </w:r>
      <w:r>
        <w:rPr>
          <w:lang w:val="en-US" w:eastAsia="en-US"/>
        </w:rPr>
        <w:t>Amplitube</w:t>
      </w:r>
      <w:r w:rsidRPr="00964A48">
        <w:rPr>
          <w:lang w:eastAsia="en-US"/>
        </w:rPr>
        <w:t xml:space="preserve"> </w:t>
      </w:r>
      <w:r>
        <w:t>2</w:t>
      </w:r>
    </w:p>
    <w:p w:rsidR="00CB6378" w:rsidRDefault="00CB6378" w:rsidP="004739C0">
      <w:pPr>
        <w:pStyle w:val="Bodytext21"/>
        <w:shd w:val="clear" w:color="auto" w:fill="auto"/>
        <w:spacing w:before="0" w:after="0" w:line="480" w:lineRule="exact"/>
        <w:ind w:firstLine="709"/>
      </w:pPr>
      <w:r>
        <w:t>Програма існує як в автономній версії, так і у вигляді модуля, що підключається. На рис.2.8 показана автономна версія. Автономний варіант має учбово-тренувальний блок, розташований у верхній частині вікна програми і складається з програвана звукових файлів і метронома.</w:t>
      </w:r>
    </w:p>
    <w:p w:rsidR="00CB6378" w:rsidRDefault="00CB6378" w:rsidP="004739C0">
      <w:pPr>
        <w:ind w:firstLine="709"/>
        <w:rPr>
          <w:sz w:val="2"/>
          <w:szCs w:val="2"/>
        </w:rPr>
      </w:pPr>
      <w:r>
        <w:br w:type="page"/>
      </w:r>
    </w:p>
    <w:p w:rsidR="00CB6378" w:rsidRDefault="00CB6378" w:rsidP="004739C0">
      <w:pPr>
        <w:pStyle w:val="Bodytext21"/>
        <w:shd w:val="clear" w:color="auto" w:fill="auto"/>
        <w:spacing w:before="0" w:after="689" w:line="485" w:lineRule="exact"/>
        <w:ind w:firstLine="709"/>
      </w:pPr>
      <w:r>
        <w:rPr>
          <w:noProof/>
          <w:lang w:val="ru-RU" w:eastAsia="ru-RU"/>
        </w:rPr>
        <w:pict>
          <v:shape id="Рисунок 3" o:spid="_x0000_s1050" type="#_x0000_t75" style="position:absolute;left:0;text-align:left;margin-left:153.3pt;margin-top:110.35pt;width:159.75pt;height:219.75pt;z-index:251645952;visibility:visible">
            <v:imagedata r:id="rId56" o:title=""/>
          </v:shape>
        </w:pict>
      </w:r>
      <w:r>
        <w:t>У лівій верхній частині вікна розташований традиційний менеджер пресетів (готових настройок), зображений на рис. 2.9. Він дозволяє переглядати пресети, вибирати їх в меню, завантажувати з диску, зберігати, видаляти і перейменовувати.</w:t>
      </w:r>
    </w:p>
    <w:p w:rsidR="00CB6378" w:rsidRDefault="00CB6378" w:rsidP="004739C0">
      <w:pPr>
        <w:pStyle w:val="Bodytext21"/>
        <w:shd w:val="clear" w:color="auto" w:fill="auto"/>
        <w:spacing w:before="0" w:after="689" w:line="485" w:lineRule="exact"/>
        <w:ind w:firstLine="709"/>
      </w:pPr>
    </w:p>
    <w:p w:rsidR="00CB6378" w:rsidRDefault="00CB6378" w:rsidP="004739C0">
      <w:pPr>
        <w:pStyle w:val="Bodytext21"/>
        <w:shd w:val="clear" w:color="auto" w:fill="auto"/>
        <w:spacing w:before="0" w:after="689" w:line="485" w:lineRule="exact"/>
        <w:ind w:firstLine="709"/>
      </w:pPr>
    </w:p>
    <w:p w:rsidR="00CB6378" w:rsidRDefault="00CB6378" w:rsidP="004739C0">
      <w:pPr>
        <w:pStyle w:val="Bodytext21"/>
        <w:shd w:val="clear" w:color="auto" w:fill="auto"/>
        <w:spacing w:before="0" w:after="689" w:line="485" w:lineRule="exact"/>
        <w:ind w:firstLine="709"/>
      </w:pPr>
    </w:p>
    <w:p w:rsidR="00CB6378" w:rsidRDefault="00CB6378" w:rsidP="004739C0">
      <w:pPr>
        <w:pStyle w:val="Bodytext21"/>
        <w:shd w:val="clear" w:color="auto" w:fill="auto"/>
        <w:tabs>
          <w:tab w:val="left" w:pos="3765"/>
        </w:tabs>
        <w:spacing w:before="0" w:after="0" w:line="485" w:lineRule="exact"/>
        <w:ind w:firstLine="709"/>
      </w:pPr>
      <w:r>
        <w:tab/>
      </w:r>
    </w:p>
    <w:p w:rsidR="00CB6378" w:rsidRDefault="00CB6378" w:rsidP="004739C0">
      <w:pPr>
        <w:pStyle w:val="Bodytext21"/>
        <w:shd w:val="clear" w:color="auto" w:fill="auto"/>
        <w:tabs>
          <w:tab w:val="left" w:pos="3765"/>
        </w:tabs>
        <w:spacing w:before="0" w:after="0" w:line="485" w:lineRule="exact"/>
        <w:ind w:firstLine="709"/>
        <w:jc w:val="center"/>
      </w:pPr>
      <w:r>
        <w:t>Рисунок 2.9 – Менеджер пресетів</w:t>
      </w:r>
    </w:p>
    <w:p w:rsidR="00CB6378" w:rsidRDefault="00CB6378" w:rsidP="004739C0">
      <w:pPr>
        <w:pStyle w:val="Bodytext21"/>
        <w:shd w:val="clear" w:color="auto" w:fill="auto"/>
        <w:spacing w:before="0" w:after="0" w:line="504" w:lineRule="exact"/>
        <w:ind w:firstLine="709"/>
      </w:pPr>
      <w:r>
        <w:rPr>
          <w:noProof/>
          <w:lang w:val="ru-RU" w:eastAsia="ru-RU"/>
        </w:rPr>
        <w:pict>
          <v:shape id="Text Box 104" o:spid="_x0000_s1051" type="#_x0000_t202" style="position:absolute;left:0;text-align:left;margin-left:48.95pt;margin-top:74.25pt;width:433.45pt;height:96.5pt;z-index:-251645952;visibility:visible;mso-wrap-distance-left:46.1pt;mso-wrap-distance-right:8.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hsgIAALY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" filled="f" stroked="f">
            <v:textbox style="mso-fit-shape-to-text:t" inset="0,0,0,0">
              <w:txbxContent>
                <w:p w:rsidR="00CB6378" w:rsidRDefault="00CB6378" w:rsidP="001A389A">
                  <w:pPr>
                    <w:rPr>
                      <w:sz w:val="2"/>
                      <w:szCs w:val="2"/>
                    </w:rPr>
                  </w:pPr>
                  <w:r w:rsidRPr="00895DB0">
                    <w:rPr>
                      <w:noProof/>
                      <w:lang w:val="ru-RU" w:eastAsia="ru-RU"/>
                    </w:rPr>
                    <w:pict>
                      <v:shape id="Рисунок 251" o:spid="_x0000_i1051" type="#_x0000_t75" alt="image35" style="width:429pt;height:82.5pt;visibility:visible">
                        <v:imagedata r:id="rId57" o:title=""/>
                      </v:shape>
                    </w:pict>
                  </w:r>
                </w:p>
                <w:p w:rsidR="00CB6378" w:rsidRDefault="00CB6378" w:rsidP="00E24AEA">
                  <w:pPr>
                    <w:pStyle w:val="Picturecaption0"/>
                    <w:shd w:val="clear" w:color="auto" w:fill="auto"/>
                    <w:spacing w:before="0" w:line="280" w:lineRule="exact"/>
                    <w:jc w:val="center"/>
                  </w:pPr>
                  <w:r>
                    <w:rPr>
                      <w:rStyle w:val="PicturecaptionExact"/>
                    </w:rPr>
                    <w:t xml:space="preserve">Рисунок 2.10 - </w:t>
                  </w:r>
                  <w:r>
                    <w:rPr>
                      <w:rStyle w:val="PicturecaptionExact"/>
                      <w:lang w:val="ru-RU" w:eastAsia="ru-RU"/>
                    </w:rPr>
                    <w:t xml:space="preserve">Маршрутизатор </w:t>
                  </w:r>
                  <w:r>
                    <w:rPr>
                      <w:rStyle w:val="PicturecaptionExact"/>
                    </w:rPr>
                    <w:t>сигналу</w:t>
                  </w:r>
                </w:p>
              </w:txbxContent>
            </v:textbox>
            <w10:wrap type="topAndBottom" anchorx="margin"/>
          </v:shape>
        </w:pict>
      </w:r>
      <w:r>
        <w:t xml:space="preserve">Справа від менеджера пресетів знаходиться </w:t>
      </w:r>
      <w:r>
        <w:rPr>
          <w:lang w:val="ru-RU" w:eastAsia="ru-RU"/>
        </w:rPr>
        <w:t xml:space="preserve">маршрутизатор </w:t>
      </w:r>
      <w:r>
        <w:t>сигналу всередині програми(рис 2.10):</w:t>
      </w:r>
    </w:p>
    <w:p w:rsidR="00CB6378" w:rsidRDefault="00CB6378" w:rsidP="004739C0">
      <w:pPr>
        <w:pStyle w:val="Bodytext21"/>
        <w:shd w:val="clear" w:color="auto" w:fill="auto"/>
        <w:spacing w:before="0" w:after="0" w:line="485" w:lineRule="exact"/>
        <w:ind w:firstLine="709"/>
      </w:pPr>
    </w:p>
    <w:p w:rsidR="00CB6378" w:rsidRDefault="00CB6378" w:rsidP="004739C0">
      <w:pPr>
        <w:pStyle w:val="Bodytext21"/>
        <w:shd w:val="clear" w:color="auto" w:fill="auto"/>
        <w:spacing w:before="0" w:after="0" w:line="485" w:lineRule="exact"/>
        <w:ind w:firstLine="709"/>
      </w:pPr>
      <w:r>
        <w:t xml:space="preserve">Програма має два кола сигналу, можна налаштувати окремо кожний ланцюг </w:t>
      </w:r>
      <w:r w:rsidRPr="00E24AEA">
        <w:rPr>
          <w:lang w:eastAsia="en-US"/>
        </w:rPr>
        <w:t>(</w:t>
      </w:r>
      <w:r>
        <w:rPr>
          <w:lang w:val="en-US" w:eastAsia="en-US"/>
        </w:rPr>
        <w:t>Setup</w:t>
      </w:r>
      <w:r w:rsidRPr="00E24AEA">
        <w:rPr>
          <w:lang w:eastAsia="en-US"/>
        </w:rPr>
        <w:t xml:space="preserve"> </w:t>
      </w:r>
      <w:r>
        <w:t xml:space="preserve">А і </w:t>
      </w:r>
      <w:r>
        <w:rPr>
          <w:lang w:val="en-US" w:eastAsia="en-US"/>
        </w:rPr>
        <w:t>Setup</w:t>
      </w:r>
      <w:r w:rsidRPr="00E24AEA">
        <w:rPr>
          <w:lang w:eastAsia="en-US"/>
        </w:rPr>
        <w:t xml:space="preserve"> </w:t>
      </w:r>
      <w:r>
        <w:t>В) і використовувати їх сумісно як два незалежних набори обладнання, по-різному комутуючи наявні пристрої(рис.2.11). Всього таких схем комутації в розпорядженні користувача вісім.</w:t>
      </w:r>
      <w:r>
        <w:br w:type="page"/>
      </w:r>
    </w:p>
    <w:p w:rsidR="00CB6378" w:rsidRDefault="00CB6378" w:rsidP="004739C0">
      <w:pPr>
        <w:ind w:firstLine="709"/>
        <w:rPr>
          <w:sz w:val="2"/>
          <w:szCs w:val="2"/>
        </w:rPr>
      </w:pPr>
      <w:r>
        <w:rPr>
          <w:noProof/>
          <w:lang w:val="ru-RU" w:eastAsia="ru-RU"/>
        </w:rPr>
        <w:pict>
          <v:shape id="Рисунок 4" o:spid="_x0000_s1052" type="#_x0000_t75" style="position:absolute;left:0;text-align:left;margin-left:135.3pt;margin-top:-.5pt;width:303.95pt;height:120pt;z-index:251646976;visibility:visible">
            <v:imagedata r:id="rId58" o:title=""/>
          </v:shape>
        </w:pict>
      </w:r>
    </w:p>
    <w:p w:rsidR="00CB6378" w:rsidRDefault="00CB6378" w:rsidP="004739C0">
      <w:pPr>
        <w:pStyle w:val="Bodytext21"/>
        <w:shd w:val="clear" w:color="auto" w:fill="auto"/>
        <w:spacing w:before="638" w:after="627" w:line="280" w:lineRule="exact"/>
        <w:ind w:firstLine="709"/>
      </w:pPr>
    </w:p>
    <w:p w:rsidR="00CB6378" w:rsidRDefault="00CB6378" w:rsidP="004739C0">
      <w:pPr>
        <w:pStyle w:val="Bodytext21"/>
        <w:shd w:val="clear" w:color="auto" w:fill="auto"/>
        <w:tabs>
          <w:tab w:val="left" w:pos="2865"/>
        </w:tabs>
        <w:spacing w:before="638" w:after="627" w:line="280" w:lineRule="exact"/>
        <w:ind w:firstLine="709"/>
      </w:pPr>
      <w:r>
        <w:tab/>
      </w:r>
    </w:p>
    <w:p w:rsidR="00CB6378" w:rsidRDefault="00CB6378" w:rsidP="004739C0">
      <w:pPr>
        <w:pStyle w:val="Bodytext21"/>
        <w:shd w:val="clear" w:color="auto" w:fill="auto"/>
        <w:tabs>
          <w:tab w:val="left" w:pos="2865"/>
        </w:tabs>
        <w:spacing w:before="638" w:after="627" w:line="280" w:lineRule="exact"/>
        <w:ind w:firstLine="709"/>
        <w:jc w:val="center"/>
      </w:pPr>
      <w:r>
        <w:t>Рисунок 2.11 – приклад різних комутацій наявних пристроїв</w:t>
      </w:r>
    </w:p>
    <w:p w:rsidR="00CB6378" w:rsidRDefault="00CB6378" w:rsidP="004739C0">
      <w:pPr>
        <w:pStyle w:val="Bodytext21"/>
        <w:shd w:val="clear" w:color="auto" w:fill="auto"/>
        <w:spacing w:before="638" w:after="627" w:line="280" w:lineRule="exact"/>
        <w:ind w:firstLine="709"/>
      </w:pPr>
      <w:r>
        <w:t>Далі розглянемо функціональні панелі програми.</w:t>
      </w:r>
    </w:p>
    <w:p w:rsidR="00CB6378" w:rsidRDefault="00CB6378" w:rsidP="000A76AC">
      <w:pPr>
        <w:pStyle w:val="Bodytext21"/>
        <w:numPr>
          <w:ilvl w:val="0"/>
          <w:numId w:val="20"/>
        </w:numPr>
        <w:shd w:val="clear" w:color="auto" w:fill="auto"/>
        <w:tabs>
          <w:tab w:val="left" w:pos="1560"/>
        </w:tabs>
        <w:spacing w:before="0" w:after="0" w:line="280" w:lineRule="exact"/>
        <w:ind w:firstLine="709"/>
        <w:jc w:val="left"/>
      </w:pPr>
      <w:r>
        <w:rPr>
          <w:lang w:val="en-US" w:eastAsia="en-US"/>
        </w:rPr>
        <w:t>Tuner</w:t>
      </w:r>
    </w:p>
    <w:p w:rsidR="00CB6378" w:rsidRDefault="00CB6378" w:rsidP="000A76AC">
      <w:pPr>
        <w:framePr w:h="3302" w:hSpace="730" w:wrap="notBeside" w:vAnchor="text" w:hAnchor="page" w:x="1641" w:y="2110"/>
        <w:ind w:firstLine="709"/>
        <w:jc w:val="center"/>
        <w:rPr>
          <w:sz w:val="2"/>
          <w:szCs w:val="2"/>
        </w:rPr>
      </w:pPr>
      <w:r w:rsidRPr="00895DB0">
        <w:rPr>
          <w:noProof/>
          <w:lang w:val="ru-RU" w:eastAsia="ru-RU"/>
        </w:rPr>
        <w:pict>
          <v:shape id="Рисунок 245" o:spid="_x0000_i1052" type="#_x0000_t75" alt="image37" style="width:378pt;height:163.5pt;visibility:visible">
            <v:imagedata r:id="rId59" o:title=""/>
          </v:shape>
        </w:pict>
      </w:r>
    </w:p>
    <w:p w:rsidR="00CB6378" w:rsidRDefault="00CB6378" w:rsidP="000A76AC">
      <w:pPr>
        <w:pStyle w:val="Picturecaption0"/>
        <w:framePr w:h="3302" w:hSpace="730" w:wrap="notBeside" w:vAnchor="text" w:hAnchor="page" w:x="1641" w:y="2110"/>
        <w:shd w:val="clear" w:color="auto" w:fill="auto"/>
        <w:spacing w:before="0" w:line="280" w:lineRule="exact"/>
        <w:ind w:firstLine="709"/>
        <w:jc w:val="center"/>
      </w:pPr>
      <w:r>
        <w:t xml:space="preserve">Рисунок 2.12 - Панель </w:t>
      </w:r>
      <w:r>
        <w:rPr>
          <w:lang w:val="en-US" w:eastAsia="en-US"/>
        </w:rPr>
        <w:t>Tuner</w:t>
      </w:r>
    </w:p>
    <w:p w:rsidR="00CB6378" w:rsidRDefault="00CB6378" w:rsidP="004739C0">
      <w:pPr>
        <w:pStyle w:val="Bodytext21"/>
        <w:shd w:val="clear" w:color="auto" w:fill="auto"/>
        <w:spacing w:before="0" w:after="562" w:line="490" w:lineRule="exact"/>
        <w:ind w:firstLine="709"/>
      </w:pPr>
      <w:r>
        <w:t xml:space="preserve">Для настройки не обов’язково кожний раз відкривати панель </w:t>
      </w:r>
      <w:r w:rsidRPr="00E24AEA">
        <w:rPr>
          <w:lang w:eastAsia="ru-RU"/>
        </w:rPr>
        <w:t xml:space="preserve">тюнера, </w:t>
      </w:r>
      <w:r>
        <w:t xml:space="preserve">можна залишити його ввімкненим і здійснювати оперативну підстройку гітари за допомогою вікна </w:t>
      </w:r>
      <w:r>
        <w:rPr>
          <w:lang w:val="en-US" w:eastAsia="en-US"/>
        </w:rPr>
        <w:t>Tune</w:t>
      </w:r>
      <w:r>
        <w:rPr>
          <w:lang w:eastAsia="en-US"/>
        </w:rPr>
        <w:t>(рис.2.12)</w:t>
      </w:r>
      <w:r w:rsidRPr="00E24AEA">
        <w:rPr>
          <w:lang w:eastAsia="en-US"/>
        </w:rPr>
        <w:t xml:space="preserve"> </w:t>
      </w:r>
      <w:r>
        <w:t>і сусіднього з ним дисплея.</w:t>
      </w:r>
    </w:p>
    <w:p w:rsidR="00CB6378" w:rsidRDefault="00CB6378" w:rsidP="004739C0">
      <w:pPr>
        <w:ind w:firstLine="709"/>
        <w:rPr>
          <w:sz w:val="2"/>
          <w:szCs w:val="2"/>
        </w:rPr>
      </w:pPr>
    </w:p>
    <w:p w:rsidR="00CB6378" w:rsidRDefault="00CB6378" w:rsidP="000A76AC">
      <w:pPr>
        <w:pStyle w:val="Bodytext21"/>
        <w:numPr>
          <w:ilvl w:val="0"/>
          <w:numId w:val="20"/>
        </w:numPr>
        <w:shd w:val="clear" w:color="auto" w:fill="auto"/>
        <w:tabs>
          <w:tab w:val="left" w:pos="1560"/>
        </w:tabs>
        <w:spacing w:before="633" w:after="0" w:line="280" w:lineRule="exact"/>
        <w:ind w:firstLine="709"/>
      </w:pPr>
      <w:r>
        <w:rPr>
          <w:lang w:val="en-US" w:eastAsia="en-US"/>
        </w:rPr>
        <w:t>Stomp</w:t>
      </w:r>
    </w:p>
    <w:p w:rsidR="00CB6378" w:rsidRDefault="00CB6378" w:rsidP="004739C0">
      <w:pPr>
        <w:pStyle w:val="Bodytext21"/>
        <w:shd w:val="clear" w:color="auto" w:fill="auto"/>
        <w:spacing w:before="0" w:after="0" w:line="485" w:lineRule="exact"/>
        <w:ind w:firstLine="709"/>
      </w:pPr>
      <w:r>
        <w:rPr>
          <w:lang w:val="en-US" w:eastAsia="en-US"/>
        </w:rPr>
        <w:t>Stomp</w:t>
      </w:r>
      <w:r w:rsidRPr="00E24AEA">
        <w:rPr>
          <w:lang w:eastAsia="en-US"/>
        </w:rPr>
        <w:t xml:space="preserve"> </w:t>
      </w:r>
      <w:r>
        <w:t>- панель педальних ефектів(рис 2.13). Тут знаходяться шість слотів для підключення педалей. На вибір пропонується двадцять ефектів, вісім з яких моделюють реальні пристрої, а інші представляють собою цілком традиційні для педалей обробки:</w:t>
      </w:r>
    </w:p>
    <w:p w:rsidR="00CB6378" w:rsidRDefault="00CB6378" w:rsidP="000A76AC">
      <w:pPr>
        <w:pStyle w:val="Bodytext21"/>
        <w:numPr>
          <w:ilvl w:val="0"/>
          <w:numId w:val="15"/>
        </w:numPr>
        <w:shd w:val="clear" w:color="auto" w:fill="auto"/>
        <w:tabs>
          <w:tab w:val="left" w:pos="1134"/>
        </w:tabs>
        <w:spacing w:before="0" w:after="0" w:line="485" w:lineRule="exact"/>
        <w:ind w:firstLine="709"/>
      </w:pPr>
      <w:r>
        <w:t>графічний еквалайзер;</w:t>
      </w:r>
    </w:p>
    <w:p w:rsidR="00CB6378" w:rsidRDefault="00CB6378" w:rsidP="000A76AC">
      <w:pPr>
        <w:pStyle w:val="Bodytext21"/>
        <w:numPr>
          <w:ilvl w:val="0"/>
          <w:numId w:val="15"/>
        </w:numPr>
        <w:shd w:val="clear" w:color="auto" w:fill="auto"/>
        <w:tabs>
          <w:tab w:val="left" w:pos="1134"/>
        </w:tabs>
        <w:spacing w:before="0" w:after="0" w:line="485" w:lineRule="exact"/>
        <w:ind w:firstLine="709"/>
      </w:pPr>
      <w:r>
        <w:t>компресори;</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t>спотворювачі;</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t>пристрої змінення висоти звука (октавер, зміщувач і гармонайзер);</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t>фільтри;</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t>затримки;</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t>модуляційні ефекти (хорус, фленджер, фейзер і опто-тремоло);</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t>педаль гучності.</w:t>
      </w:r>
    </w:p>
    <w:p w:rsidR="00CB6378" w:rsidRDefault="00CB6378" w:rsidP="000A76AC">
      <w:pPr>
        <w:pStyle w:val="Bodytext21"/>
        <w:shd w:val="clear" w:color="auto" w:fill="auto"/>
        <w:tabs>
          <w:tab w:val="left" w:pos="1134"/>
        </w:tabs>
        <w:spacing w:before="0" w:after="0" w:line="480" w:lineRule="exact"/>
        <w:ind w:firstLine="709"/>
        <w:jc w:val="left"/>
      </w:pPr>
      <w:r>
        <w:t xml:space="preserve">Перелік ефектів, що емулюють реальні моделі педалей ефектів: </w:t>
      </w:r>
      <w:r>
        <w:rPr>
          <w:lang w:val="en-US" w:eastAsia="en-US"/>
        </w:rPr>
        <w:t>Overscream</w:t>
      </w:r>
      <w:r w:rsidRPr="00C7535E">
        <w:rPr>
          <w:lang w:eastAsia="en-US"/>
        </w:rPr>
        <w:t xml:space="preserve"> (</w:t>
      </w:r>
      <w:r>
        <w:rPr>
          <w:lang w:val="en-US" w:eastAsia="en-US"/>
        </w:rPr>
        <w:t>Ibanez</w:t>
      </w:r>
      <w:r w:rsidRPr="00C7535E">
        <w:rPr>
          <w:lang w:eastAsia="en-US"/>
        </w:rPr>
        <w:t xml:space="preserve"> </w:t>
      </w:r>
      <w:r>
        <w:rPr>
          <w:lang w:val="en-US" w:eastAsia="en-US"/>
        </w:rPr>
        <w:t>Tube</w:t>
      </w:r>
      <w:r w:rsidRPr="00C7535E">
        <w:rPr>
          <w:lang w:eastAsia="en-US"/>
        </w:rPr>
        <w:t xml:space="preserve"> </w:t>
      </w:r>
      <w:r>
        <w:rPr>
          <w:lang w:val="en-US" w:eastAsia="en-US"/>
        </w:rPr>
        <w:t>Screamer</w:t>
      </w:r>
      <w:r w:rsidRPr="00C7535E">
        <w:rPr>
          <w:lang w:eastAsia="en-US"/>
        </w:rPr>
        <w:t xml:space="preserve"> </w:t>
      </w:r>
      <w:r>
        <w:rPr>
          <w:lang w:val="en-US" w:eastAsia="en-US"/>
        </w:rPr>
        <w:t>TS</w:t>
      </w:r>
      <w:r w:rsidRPr="00C7535E">
        <w:rPr>
          <w:lang w:eastAsia="en-US"/>
        </w:rPr>
        <w:t xml:space="preserve"> 9);</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rPr>
          <w:lang w:val="en-US" w:eastAsia="en-US"/>
        </w:rPr>
        <w:t>EchoMan (Electro-Harmonix Memory Man);</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rPr>
          <w:lang w:val="en-US" w:eastAsia="en-US"/>
        </w:rPr>
        <w:t>Phazer 10 (MXR Phase 100);</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rPr>
          <w:lang w:val="en-US" w:eastAsia="en-US"/>
        </w:rPr>
        <w:t>Dcomp (MXR Dynacomp);</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rPr>
          <w:lang w:val="en-US" w:eastAsia="en-US"/>
        </w:rPr>
        <w:t>Fuzz Age (Arbiter Fuzz Face);</w:t>
      </w:r>
    </w:p>
    <w:p w:rsidR="00CB6378" w:rsidRDefault="00CB6378" w:rsidP="000A76AC">
      <w:pPr>
        <w:pStyle w:val="Bodytext21"/>
        <w:shd w:val="clear" w:color="auto" w:fill="auto"/>
        <w:tabs>
          <w:tab w:val="left" w:pos="1134"/>
        </w:tabs>
        <w:spacing w:before="0" w:after="0" w:line="480" w:lineRule="exact"/>
        <w:ind w:firstLine="709"/>
        <w:jc w:val="left"/>
      </w:pPr>
      <w:r>
        <w:rPr>
          <w:lang w:val="en-US" w:eastAsia="en-US"/>
        </w:rPr>
        <w:t>Chorus 1 (Boss CE-1 Chorus);</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rPr>
          <w:lang w:val="en-US" w:eastAsia="en-US"/>
        </w:rPr>
        <w:t>Octav (Boss OC-2 Octaver);</w:t>
      </w:r>
    </w:p>
    <w:p w:rsidR="00CB6378" w:rsidRDefault="00CB6378" w:rsidP="000A76AC">
      <w:pPr>
        <w:pStyle w:val="Bodytext21"/>
        <w:numPr>
          <w:ilvl w:val="0"/>
          <w:numId w:val="15"/>
        </w:numPr>
        <w:shd w:val="clear" w:color="auto" w:fill="auto"/>
        <w:tabs>
          <w:tab w:val="left" w:pos="1134"/>
        </w:tabs>
        <w:spacing w:before="0" w:after="0" w:line="480" w:lineRule="exact"/>
        <w:ind w:firstLine="709"/>
      </w:pPr>
      <w:r>
        <w:rPr>
          <w:lang w:val="en-US" w:eastAsia="en-US"/>
        </w:rPr>
        <w:t>Opto-Tremolo (Fender Super Reverb Amp Opto-Tremolo)</w:t>
      </w:r>
    </w:p>
    <w:p w:rsidR="00CB6378" w:rsidRDefault="00CB6378" w:rsidP="004739C0">
      <w:pPr>
        <w:pStyle w:val="Bodytext21"/>
        <w:shd w:val="clear" w:color="auto" w:fill="auto"/>
        <w:spacing w:before="0" w:after="0" w:line="480" w:lineRule="exact"/>
        <w:ind w:firstLine="709"/>
      </w:pPr>
      <w:r>
        <w:t>Управління традиційне, інтерфейси всіх ефектів прорисовані як реальні</w:t>
      </w:r>
    </w:p>
    <w:p w:rsidR="00CB6378" w:rsidRDefault="00CB6378" w:rsidP="000A76AC">
      <w:pPr>
        <w:pStyle w:val="Bodytext21"/>
        <w:shd w:val="clear" w:color="auto" w:fill="auto"/>
        <w:spacing w:before="0" w:after="0" w:line="480" w:lineRule="exact"/>
      </w:pPr>
      <w:r>
        <w:t xml:space="preserve">педалі, як зображено на рис. 2.14 (вибрано компресор, графічний еквалайзер, </w:t>
      </w:r>
    </w:p>
    <w:p w:rsidR="00CB6378" w:rsidRDefault="00CB6378" w:rsidP="00337D9A">
      <w:pPr>
        <w:framePr w:h="4613" w:hSpace="739" w:wrap="notBeside" w:vAnchor="text" w:hAnchor="page" w:x="1542" w:y="892"/>
        <w:ind w:firstLine="709"/>
        <w:jc w:val="center"/>
        <w:rPr>
          <w:sz w:val="2"/>
          <w:szCs w:val="2"/>
        </w:rPr>
      </w:pPr>
      <w:r w:rsidRPr="00895DB0">
        <w:rPr>
          <w:noProof/>
          <w:lang w:val="ru-RU" w:eastAsia="ru-RU"/>
        </w:rPr>
        <w:pict>
          <v:shape id="Рисунок 287" o:spid="_x0000_i1053" type="#_x0000_t75" alt="image38" style="width:375.75pt;height:231pt;visibility:visible">
            <v:imagedata r:id="rId60" o:title=""/>
          </v:shape>
        </w:pict>
      </w:r>
    </w:p>
    <w:p w:rsidR="00CB6378" w:rsidRDefault="00CB6378" w:rsidP="00337D9A">
      <w:pPr>
        <w:pStyle w:val="Picturecaption0"/>
        <w:framePr w:h="4613" w:hSpace="739" w:wrap="notBeside" w:vAnchor="text" w:hAnchor="page" w:x="1542" w:y="892"/>
        <w:shd w:val="clear" w:color="auto" w:fill="auto"/>
        <w:spacing w:before="0" w:line="280" w:lineRule="exact"/>
        <w:ind w:firstLine="709"/>
        <w:jc w:val="center"/>
      </w:pPr>
      <w:r>
        <w:t xml:space="preserve">Рисунок 2.13 - Панель </w:t>
      </w:r>
      <w:r>
        <w:rPr>
          <w:lang w:val="en-US" w:eastAsia="en-US"/>
        </w:rPr>
        <w:t>Stopm</w:t>
      </w:r>
    </w:p>
    <w:p w:rsidR="00CB6378" w:rsidRDefault="00CB6378" w:rsidP="000A76AC">
      <w:pPr>
        <w:pStyle w:val="Bodytext21"/>
        <w:shd w:val="clear" w:color="auto" w:fill="auto"/>
        <w:spacing w:before="0" w:after="0" w:line="480" w:lineRule="exact"/>
      </w:pPr>
      <w:r>
        <w:t xml:space="preserve">спотворювач </w:t>
      </w:r>
      <w:r>
        <w:rPr>
          <w:lang w:val="en-US" w:eastAsia="en-US"/>
        </w:rPr>
        <w:t>OverScream</w:t>
      </w:r>
      <w:r w:rsidRPr="00C7535E">
        <w:rPr>
          <w:lang w:eastAsia="en-US"/>
        </w:rPr>
        <w:t xml:space="preserve">, </w:t>
      </w:r>
      <w:r>
        <w:t xml:space="preserve">фільтр </w:t>
      </w:r>
      <w:r>
        <w:rPr>
          <w:lang w:val="en-US" w:eastAsia="en-US"/>
        </w:rPr>
        <w:t>Wah</w:t>
      </w:r>
      <w:r w:rsidRPr="00C7535E">
        <w:rPr>
          <w:lang w:eastAsia="en-US"/>
        </w:rPr>
        <w:t>-</w:t>
      </w:r>
      <w:r>
        <w:rPr>
          <w:lang w:val="en-US" w:eastAsia="en-US"/>
        </w:rPr>
        <w:t>Wah</w:t>
      </w:r>
      <w:r w:rsidRPr="00C7535E">
        <w:rPr>
          <w:lang w:eastAsia="en-US"/>
        </w:rPr>
        <w:t xml:space="preserve">, </w:t>
      </w:r>
      <w:r>
        <w:t xml:space="preserve">гармонайзер і ділей </w:t>
      </w:r>
      <w:r>
        <w:rPr>
          <w:lang w:val="en-US" w:eastAsia="en-US"/>
        </w:rPr>
        <w:t>Echoman</w:t>
      </w:r>
      <w:r w:rsidRPr="00C7535E">
        <w:rPr>
          <w:lang w:eastAsia="en-US"/>
        </w:rPr>
        <w:t>).</w:t>
      </w: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Pr="00337D9A" w:rsidRDefault="00CB6378" w:rsidP="004739C0">
      <w:pPr>
        <w:ind w:firstLine="709"/>
        <w:rPr>
          <w:rFonts w:ascii="Calibri" w:hAnsi="Calibri"/>
          <w:sz w:val="28"/>
          <w:szCs w:val="28"/>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Default="00CB6378" w:rsidP="004739C0">
      <w:pPr>
        <w:ind w:firstLine="709"/>
        <w:rPr>
          <w:rFonts w:ascii="Calibri" w:hAnsi="Calibri"/>
          <w:sz w:val="2"/>
          <w:szCs w:val="2"/>
        </w:rPr>
      </w:pPr>
    </w:p>
    <w:p w:rsidR="00CB6378" w:rsidRPr="00E24AEA" w:rsidRDefault="00CB6378" w:rsidP="004739C0">
      <w:pPr>
        <w:ind w:firstLine="709"/>
        <w:rPr>
          <w:rFonts w:ascii="Calibri" w:hAnsi="Calibri"/>
          <w:sz w:val="2"/>
          <w:szCs w:val="2"/>
        </w:rPr>
      </w:pPr>
    </w:p>
    <w:p w:rsidR="00CB6378" w:rsidRDefault="00CB6378" w:rsidP="00337D9A">
      <w:pPr>
        <w:pStyle w:val="Bodytext21"/>
        <w:numPr>
          <w:ilvl w:val="0"/>
          <w:numId w:val="20"/>
        </w:numPr>
        <w:shd w:val="clear" w:color="auto" w:fill="auto"/>
        <w:tabs>
          <w:tab w:val="left" w:pos="1701"/>
        </w:tabs>
        <w:spacing w:before="0" w:after="0" w:line="280" w:lineRule="exact"/>
        <w:ind w:firstLine="709"/>
      </w:pPr>
      <w:r>
        <w:rPr>
          <w:lang w:val="en-US" w:eastAsia="en-US"/>
        </w:rPr>
        <w:t>Amp</w:t>
      </w:r>
    </w:p>
    <w:p w:rsidR="00CB6378" w:rsidRDefault="00CB6378" w:rsidP="004739C0">
      <w:pPr>
        <w:framePr w:h="4603" w:hSpace="691" w:wrap="notBeside" w:vAnchor="text" w:hAnchor="page" w:x="1545" w:y="3673"/>
        <w:ind w:firstLine="709"/>
        <w:jc w:val="center"/>
        <w:rPr>
          <w:sz w:val="2"/>
          <w:szCs w:val="2"/>
        </w:rPr>
      </w:pPr>
      <w:r w:rsidRPr="00895DB0">
        <w:rPr>
          <w:noProof/>
          <w:lang w:val="ru-RU" w:eastAsia="ru-RU"/>
        </w:rPr>
        <w:pict>
          <v:shape id="Рисунок 247" o:spid="_x0000_i1054" type="#_x0000_t75" alt="image39" style="width:379.5pt;height:228pt;visibility:visible">
            <v:imagedata r:id="rId61" o:title=""/>
          </v:shape>
        </w:pict>
      </w:r>
    </w:p>
    <w:p w:rsidR="00CB6378" w:rsidRDefault="00CB6378" w:rsidP="004739C0">
      <w:pPr>
        <w:pStyle w:val="Picturecaption0"/>
        <w:framePr w:h="4603" w:hSpace="691" w:wrap="notBeside" w:vAnchor="text" w:hAnchor="page" w:x="1545" w:y="3673"/>
        <w:shd w:val="clear" w:color="auto" w:fill="auto"/>
        <w:spacing w:before="0" w:line="280" w:lineRule="exact"/>
        <w:ind w:firstLine="709"/>
        <w:jc w:val="center"/>
      </w:pPr>
      <w:r>
        <w:t xml:space="preserve">Рисунок 2.14 - Панель </w:t>
      </w:r>
      <w:r>
        <w:rPr>
          <w:lang w:val="en-US" w:eastAsia="en-US"/>
        </w:rPr>
        <w:t>Amp</w:t>
      </w:r>
    </w:p>
    <w:p w:rsidR="00CB6378" w:rsidRDefault="00CB6378" w:rsidP="004739C0">
      <w:pPr>
        <w:pStyle w:val="Bodytext21"/>
        <w:shd w:val="clear" w:color="auto" w:fill="auto"/>
        <w:spacing w:before="0" w:after="502" w:line="490" w:lineRule="exact"/>
        <w:ind w:firstLine="709"/>
      </w:pPr>
      <w:r w:rsidRPr="00C7535E">
        <w:rPr>
          <w:lang w:eastAsia="ru-RU"/>
        </w:rPr>
        <w:t xml:space="preserve">Панель </w:t>
      </w:r>
      <w:r>
        <w:rPr>
          <w:lang w:val="en-US" w:eastAsia="en-US"/>
        </w:rPr>
        <w:t>Amp</w:t>
      </w:r>
      <w:r w:rsidRPr="00C7535E">
        <w:rPr>
          <w:lang w:eastAsia="en-US"/>
        </w:rPr>
        <w:t xml:space="preserve"> - </w:t>
      </w:r>
      <w:r>
        <w:t xml:space="preserve">підсилювачі. На вибір пропонується чотирнадцять моделей попередніх підсилювачів, дванадцять моделей еквалайзерів, сім типів кінцевих підсилювачів і пружинний ревербератор. В блоках еквалайзера і кінцевого підсилювача наявний перемикач </w:t>
      </w:r>
      <w:r>
        <w:rPr>
          <w:lang w:val="en-US" w:eastAsia="en-US"/>
        </w:rPr>
        <w:t>Match</w:t>
      </w:r>
      <w:r w:rsidRPr="00C7535E">
        <w:rPr>
          <w:lang w:eastAsia="en-US"/>
        </w:rPr>
        <w:t xml:space="preserve">, </w:t>
      </w:r>
      <w:r>
        <w:t>відповідаючий за відповідність моделі еквалайзера і кінцевого підсилювача попередньому.</w:t>
      </w:r>
    </w:p>
    <w:p w:rsidR="00CB6378" w:rsidRDefault="00CB6378" w:rsidP="004739C0">
      <w:pPr>
        <w:ind w:firstLine="709"/>
        <w:rPr>
          <w:sz w:val="2"/>
          <w:szCs w:val="2"/>
        </w:rPr>
      </w:pPr>
    </w:p>
    <w:p w:rsidR="00CB6378" w:rsidRDefault="00CB6378" w:rsidP="004739C0">
      <w:pPr>
        <w:pStyle w:val="Bodytext21"/>
        <w:shd w:val="clear" w:color="auto" w:fill="auto"/>
        <w:spacing w:before="442" w:after="0" w:line="480" w:lineRule="exact"/>
        <w:ind w:firstLine="709"/>
      </w:pPr>
      <w:r>
        <w:t>Перелік емуляторів реальних підсилювачів:</w:t>
      </w:r>
    </w:p>
    <w:p w:rsidR="00CB6378" w:rsidRDefault="00CB6378" w:rsidP="00337D9A">
      <w:pPr>
        <w:pStyle w:val="Bodytext21"/>
        <w:numPr>
          <w:ilvl w:val="0"/>
          <w:numId w:val="15"/>
        </w:numPr>
        <w:shd w:val="clear" w:color="auto" w:fill="auto"/>
        <w:tabs>
          <w:tab w:val="left" w:pos="1276"/>
        </w:tabs>
        <w:spacing w:before="0" w:after="0" w:line="480" w:lineRule="exact"/>
        <w:ind w:firstLine="709"/>
      </w:pPr>
      <w:r>
        <w:rPr>
          <w:lang w:val="en-US" w:eastAsia="en-US"/>
        </w:rPr>
        <w:t>American Tube Vintage (Fender Bassman);</w:t>
      </w:r>
    </w:p>
    <w:p w:rsidR="00CB6378" w:rsidRDefault="00CB6378" w:rsidP="00337D9A">
      <w:pPr>
        <w:pStyle w:val="Bodytext21"/>
        <w:numPr>
          <w:ilvl w:val="0"/>
          <w:numId w:val="15"/>
        </w:numPr>
        <w:shd w:val="clear" w:color="auto" w:fill="auto"/>
        <w:tabs>
          <w:tab w:val="left" w:pos="1276"/>
        </w:tabs>
        <w:spacing w:before="0" w:after="0" w:line="480" w:lineRule="exact"/>
        <w:ind w:firstLine="709"/>
      </w:pPr>
      <w:r>
        <w:rPr>
          <w:lang w:val="en-US" w:eastAsia="en-US"/>
        </w:rPr>
        <w:t>American Tube Clean 1 (Fender Super Reverb);</w:t>
      </w:r>
    </w:p>
    <w:p w:rsidR="00CB6378" w:rsidRDefault="00CB6378" w:rsidP="00337D9A">
      <w:pPr>
        <w:pStyle w:val="Bodytext21"/>
        <w:numPr>
          <w:ilvl w:val="0"/>
          <w:numId w:val="15"/>
        </w:numPr>
        <w:shd w:val="clear" w:color="auto" w:fill="auto"/>
        <w:tabs>
          <w:tab w:val="left" w:pos="1276"/>
        </w:tabs>
        <w:spacing w:before="0" w:after="0" w:line="480" w:lineRule="exact"/>
        <w:ind w:firstLine="709"/>
      </w:pPr>
      <w:r>
        <w:rPr>
          <w:lang w:val="en-US" w:eastAsia="en-US"/>
        </w:rPr>
        <w:t>American Tube Clean 2 (Fender Deluxe Reverb ’65);</w:t>
      </w:r>
    </w:p>
    <w:p w:rsidR="00CB6378" w:rsidRDefault="00CB6378" w:rsidP="00337D9A">
      <w:pPr>
        <w:pStyle w:val="Bodytext21"/>
        <w:numPr>
          <w:ilvl w:val="0"/>
          <w:numId w:val="15"/>
        </w:numPr>
        <w:shd w:val="clear" w:color="auto" w:fill="auto"/>
        <w:tabs>
          <w:tab w:val="left" w:pos="1276"/>
        </w:tabs>
        <w:spacing w:before="0" w:after="0" w:line="480" w:lineRule="exact"/>
        <w:ind w:firstLine="709"/>
      </w:pPr>
      <w:r>
        <w:rPr>
          <w:lang w:val="en-US" w:eastAsia="en-US"/>
        </w:rPr>
        <w:t>British Tube Leadl (Marshall JCM 800);</w:t>
      </w:r>
    </w:p>
    <w:p w:rsidR="00CB6378" w:rsidRDefault="00CB6378" w:rsidP="00337D9A">
      <w:pPr>
        <w:pStyle w:val="Bodytext21"/>
        <w:numPr>
          <w:ilvl w:val="0"/>
          <w:numId w:val="15"/>
        </w:numPr>
        <w:shd w:val="clear" w:color="auto" w:fill="auto"/>
        <w:tabs>
          <w:tab w:val="left" w:pos="1276"/>
        </w:tabs>
        <w:spacing w:before="0" w:after="0" w:line="480" w:lineRule="exact"/>
        <w:ind w:firstLine="709"/>
      </w:pPr>
      <w:r>
        <w:rPr>
          <w:lang w:val="en-US" w:eastAsia="en-US"/>
        </w:rPr>
        <w:t>British Tube Lead2 (Marshall JCM 900);</w:t>
      </w:r>
    </w:p>
    <w:p w:rsidR="00CB6378" w:rsidRDefault="00CB6378" w:rsidP="00337D9A">
      <w:pPr>
        <w:pStyle w:val="Bodytext21"/>
        <w:numPr>
          <w:ilvl w:val="0"/>
          <w:numId w:val="15"/>
        </w:numPr>
        <w:shd w:val="clear" w:color="auto" w:fill="auto"/>
        <w:tabs>
          <w:tab w:val="left" w:pos="1276"/>
        </w:tabs>
        <w:spacing w:before="0" w:after="0" w:line="480" w:lineRule="exact"/>
        <w:ind w:firstLine="709"/>
      </w:pPr>
      <w:r>
        <w:rPr>
          <w:lang w:val="en-US" w:eastAsia="en-US"/>
        </w:rPr>
        <w:t>Modem Tube Lead (Mesa/Boogie Dual Rectifier);</w:t>
      </w:r>
    </w:p>
    <w:p w:rsidR="00CB6378" w:rsidRDefault="00CB6378" w:rsidP="00337D9A">
      <w:pPr>
        <w:pStyle w:val="Bodytext21"/>
        <w:numPr>
          <w:ilvl w:val="0"/>
          <w:numId w:val="15"/>
        </w:numPr>
        <w:shd w:val="clear" w:color="auto" w:fill="auto"/>
        <w:tabs>
          <w:tab w:val="left" w:pos="1276"/>
        </w:tabs>
        <w:spacing w:before="0" w:after="0" w:line="480" w:lineRule="exact"/>
        <w:ind w:firstLine="709"/>
      </w:pPr>
      <w:r>
        <w:rPr>
          <w:lang w:val="en-US" w:eastAsia="en-US"/>
        </w:rPr>
        <w:t xml:space="preserve">British Tube 30TB (Vox AC 30 </w:t>
      </w:r>
      <w:r>
        <w:rPr>
          <w:lang w:val="ru-RU" w:eastAsia="ru-RU"/>
        </w:rPr>
        <w:t>ТВ</w:t>
      </w:r>
      <w:r w:rsidRPr="00C7535E">
        <w:rPr>
          <w:lang w:val="en-US" w:eastAsia="ru-RU"/>
        </w:rPr>
        <w:t>);</w:t>
      </w:r>
    </w:p>
    <w:p w:rsidR="00CB6378" w:rsidRDefault="00CB6378" w:rsidP="00337D9A">
      <w:pPr>
        <w:pStyle w:val="Bodytext21"/>
        <w:numPr>
          <w:ilvl w:val="0"/>
          <w:numId w:val="15"/>
        </w:numPr>
        <w:shd w:val="clear" w:color="auto" w:fill="auto"/>
        <w:tabs>
          <w:tab w:val="left" w:pos="1276"/>
        </w:tabs>
        <w:spacing w:before="0" w:after="0" w:line="480" w:lineRule="exact"/>
        <w:ind w:firstLine="709"/>
      </w:pPr>
      <w:r>
        <w:rPr>
          <w:lang w:val="en-US" w:eastAsia="en-US"/>
        </w:rPr>
        <w:t>THD BiVAlve (THD BiValve);</w:t>
      </w:r>
    </w:p>
    <w:p w:rsidR="00CB6378" w:rsidRPr="00E24AEA" w:rsidRDefault="00CB6378" w:rsidP="00337D9A">
      <w:pPr>
        <w:pStyle w:val="Bodytext21"/>
        <w:numPr>
          <w:ilvl w:val="0"/>
          <w:numId w:val="15"/>
        </w:numPr>
        <w:shd w:val="clear" w:color="auto" w:fill="auto"/>
        <w:tabs>
          <w:tab w:val="left" w:pos="1276"/>
        </w:tabs>
        <w:spacing w:before="0" w:after="0" w:line="480" w:lineRule="exact"/>
        <w:ind w:firstLine="709"/>
      </w:pPr>
      <w:r>
        <w:rPr>
          <w:lang w:val="en-US" w:eastAsia="en-US"/>
        </w:rPr>
        <w:t>Tube Vintage Combo (Supro Late 50's Combo).</w:t>
      </w:r>
    </w:p>
    <w:p w:rsidR="00CB6378" w:rsidRDefault="00CB6378" w:rsidP="004739C0">
      <w:pPr>
        <w:pStyle w:val="Bodytext21"/>
        <w:shd w:val="clear" w:color="auto" w:fill="auto"/>
        <w:tabs>
          <w:tab w:val="left" w:pos="2139"/>
        </w:tabs>
        <w:spacing w:before="0" w:after="0" w:line="480" w:lineRule="exact"/>
        <w:ind w:firstLine="709"/>
        <w:rPr>
          <w:lang w:val="en-US" w:eastAsia="en-US"/>
        </w:rPr>
      </w:pPr>
    </w:p>
    <w:p w:rsidR="00CB6378" w:rsidRDefault="00CB6378" w:rsidP="004739C0">
      <w:pPr>
        <w:pStyle w:val="Bodytext21"/>
        <w:shd w:val="clear" w:color="auto" w:fill="auto"/>
        <w:tabs>
          <w:tab w:val="left" w:pos="2139"/>
        </w:tabs>
        <w:spacing w:before="0" w:after="0" w:line="480" w:lineRule="exact"/>
        <w:ind w:firstLine="709"/>
        <w:rPr>
          <w:lang w:val="en-US" w:eastAsia="en-US"/>
        </w:rPr>
      </w:pPr>
    </w:p>
    <w:p w:rsidR="00CB6378" w:rsidRDefault="00CB6378" w:rsidP="004739C0">
      <w:pPr>
        <w:pStyle w:val="Bodytext21"/>
        <w:shd w:val="clear" w:color="auto" w:fill="auto"/>
        <w:tabs>
          <w:tab w:val="left" w:pos="2139"/>
        </w:tabs>
        <w:spacing w:before="0" w:after="0" w:line="480" w:lineRule="exact"/>
        <w:ind w:firstLine="709"/>
      </w:pPr>
    </w:p>
    <w:p w:rsidR="00CB6378" w:rsidRDefault="00CB6378" w:rsidP="00337D9A">
      <w:pPr>
        <w:pStyle w:val="Bodytext21"/>
        <w:numPr>
          <w:ilvl w:val="0"/>
          <w:numId w:val="20"/>
        </w:numPr>
        <w:shd w:val="clear" w:color="auto" w:fill="auto"/>
        <w:tabs>
          <w:tab w:val="left" w:pos="1701"/>
        </w:tabs>
        <w:spacing w:before="0" w:after="0" w:line="280" w:lineRule="exact"/>
        <w:ind w:firstLine="709"/>
      </w:pPr>
      <w:r>
        <w:rPr>
          <w:lang w:val="en-US" w:eastAsia="en-US"/>
        </w:rPr>
        <w:t>Cab</w:t>
      </w:r>
    </w:p>
    <w:p w:rsidR="00CB6378" w:rsidRDefault="00CB6378" w:rsidP="004739C0">
      <w:pPr>
        <w:framePr w:h="3734" w:hSpace="744" w:wrap="notBeside" w:vAnchor="text" w:hAnchor="page" w:x="1522" w:y="3296"/>
        <w:ind w:firstLine="709"/>
        <w:jc w:val="center"/>
        <w:rPr>
          <w:sz w:val="2"/>
          <w:szCs w:val="2"/>
        </w:rPr>
      </w:pPr>
      <w:r w:rsidRPr="00895DB0">
        <w:rPr>
          <w:noProof/>
          <w:lang w:val="ru-RU" w:eastAsia="ru-RU"/>
        </w:rPr>
        <w:pict>
          <v:shape id="Рисунок 248" o:spid="_x0000_i1055" type="#_x0000_t75" alt="image40" style="width:378pt;height:186.75pt;visibility:visible">
            <v:imagedata r:id="rId62" o:title=""/>
          </v:shape>
        </w:pict>
      </w:r>
    </w:p>
    <w:p w:rsidR="00CB6378" w:rsidRDefault="00CB6378" w:rsidP="004739C0">
      <w:pPr>
        <w:pStyle w:val="Picturecaption0"/>
        <w:framePr w:h="3734" w:hSpace="744" w:wrap="notBeside" w:vAnchor="text" w:hAnchor="page" w:x="1522" w:y="3296"/>
        <w:shd w:val="clear" w:color="auto" w:fill="auto"/>
        <w:spacing w:before="0" w:line="280" w:lineRule="exact"/>
        <w:ind w:firstLine="709"/>
        <w:jc w:val="center"/>
      </w:pPr>
      <w:r>
        <w:t xml:space="preserve">Рисунок 2.15 - Панель </w:t>
      </w:r>
      <w:r>
        <w:rPr>
          <w:lang w:val="en-US" w:eastAsia="en-US"/>
        </w:rPr>
        <w:t>Cab</w:t>
      </w:r>
    </w:p>
    <w:p w:rsidR="00CB6378" w:rsidRDefault="00CB6378" w:rsidP="004739C0">
      <w:pPr>
        <w:pStyle w:val="Bodytext21"/>
        <w:shd w:val="clear" w:color="auto" w:fill="auto"/>
        <w:spacing w:before="0" w:after="383" w:line="485" w:lineRule="exact"/>
        <w:ind w:firstLine="709"/>
      </w:pPr>
      <w:r>
        <w:rPr>
          <w:lang w:val="en-US" w:eastAsia="en-US"/>
        </w:rPr>
        <w:t>Cab</w:t>
      </w:r>
      <w:r w:rsidRPr="00E24AEA">
        <w:rPr>
          <w:lang w:eastAsia="en-US"/>
        </w:rPr>
        <w:t xml:space="preserve"> - </w:t>
      </w:r>
      <w:r w:rsidRPr="00E24AEA">
        <w:rPr>
          <w:lang w:eastAsia="ru-RU"/>
        </w:rPr>
        <w:t xml:space="preserve">панель </w:t>
      </w:r>
      <w:r>
        <w:t xml:space="preserve">гучномовця(рис. 2.15). Тут можна вибрати одну із шістнадцяти моделей акустичних систем і один із шести мікрофонов. Можлива зміна положення мікрофона відносно </w:t>
      </w:r>
      <w:r w:rsidRPr="00E24AEA">
        <w:rPr>
          <w:lang w:eastAsia="ru-RU"/>
        </w:rPr>
        <w:t xml:space="preserve">динамика, </w:t>
      </w:r>
      <w:r>
        <w:t xml:space="preserve">доступні чотири варіанта (на осі, поза віссю, ближче, далі). Повзунковий регулятор </w:t>
      </w:r>
      <w:r>
        <w:rPr>
          <w:lang w:val="en-US" w:eastAsia="en-US"/>
        </w:rPr>
        <w:t>Ambience</w:t>
      </w:r>
      <w:r w:rsidRPr="00E24AEA">
        <w:rPr>
          <w:lang w:eastAsia="en-US"/>
        </w:rPr>
        <w:t xml:space="preserve"> </w:t>
      </w:r>
      <w:r>
        <w:t>дозволяє налаштовувати розміри віртуального приміщення, в якому розташована акустична система з мікрофоном.</w:t>
      </w:r>
    </w:p>
    <w:p w:rsidR="00CB6378" w:rsidRDefault="00CB6378" w:rsidP="004739C0">
      <w:pPr>
        <w:ind w:firstLine="709"/>
        <w:rPr>
          <w:sz w:val="2"/>
          <w:szCs w:val="2"/>
        </w:rPr>
      </w:pPr>
    </w:p>
    <w:p w:rsidR="00CB6378" w:rsidRDefault="00CB6378" w:rsidP="004739C0">
      <w:pPr>
        <w:pStyle w:val="Bodytext21"/>
        <w:shd w:val="clear" w:color="auto" w:fill="auto"/>
        <w:spacing w:before="274" w:after="0" w:line="480" w:lineRule="exact"/>
        <w:ind w:firstLine="709"/>
      </w:pPr>
      <w:r>
        <w:t>Перелік доступних акустичних систем:</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1x12 Bass (Custom Bass 1x12);</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1x12 Open Vintage (Fender Deluxe '65);</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4x10 Open Vintage (Fender Super Reverb 1967);</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2x12 Closed Vintage (Marshall 1922 Greenbacks);</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4x10 Closed Modem (Marshall 90's JCM 410);</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4x12 Closed Vintage 1 (Marshall Angled, 70's);</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4x12 Closed Vintage 2 (Marshall Straight, Greenbacks);</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4x12 Closed Modem 1 (Marshall 80's 1982A);</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1x12 Combo (Marshall Valvestate 12);</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4x12 Closed Modem 2 (Mesa/Boogie Rectifier);</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1x8 Combo Modem (Mesa/Boogie Subway Rocket);</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2x12 Open Vintage (Vox AC 30 60's);</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1x12 Open Modem (VHT Pittbull);</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1x6 Small Combo (Fender 15);</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4xl0+tw Bass (SWR Goliath);</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1x15 Bass Vintage (Ampeg B15).</w:t>
      </w:r>
    </w:p>
    <w:p w:rsidR="00CB6378" w:rsidRDefault="00CB6378" w:rsidP="00337D9A">
      <w:pPr>
        <w:pStyle w:val="Bodytext21"/>
        <w:shd w:val="clear" w:color="auto" w:fill="auto"/>
        <w:tabs>
          <w:tab w:val="left" w:pos="993"/>
        </w:tabs>
        <w:spacing w:before="0" w:after="0" w:line="480" w:lineRule="exact"/>
        <w:ind w:firstLine="709"/>
      </w:pPr>
      <w:r>
        <w:t>Перелік доступних мікрофонів:</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Dynamic 57 (Shure SM 57);</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Dynamic 441 (Sennheiser MD 441);</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Dynamic 421 (Sennheiser MD 421);</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Condenser 414 (AKG C 414 ULS Cardioid);</w:t>
      </w:r>
    </w:p>
    <w:p w:rsidR="00CB6378" w:rsidRDefault="00CB6378" w:rsidP="00337D9A">
      <w:pPr>
        <w:pStyle w:val="Bodytext21"/>
        <w:numPr>
          <w:ilvl w:val="0"/>
          <w:numId w:val="15"/>
        </w:numPr>
        <w:shd w:val="clear" w:color="auto" w:fill="auto"/>
        <w:tabs>
          <w:tab w:val="left" w:pos="993"/>
        </w:tabs>
        <w:spacing w:before="0" w:after="0" w:line="480" w:lineRule="exact"/>
        <w:ind w:firstLine="709"/>
      </w:pPr>
      <w:r>
        <w:rPr>
          <w:lang w:val="en-US" w:eastAsia="en-US"/>
        </w:rPr>
        <w:t>Condenser 87 (Neumann U 87 Cardioid);</w:t>
      </w:r>
    </w:p>
    <w:p w:rsidR="00CB6378" w:rsidRPr="00337D9A" w:rsidRDefault="00CB6378" w:rsidP="00337D9A">
      <w:pPr>
        <w:pStyle w:val="Bodytext21"/>
        <w:numPr>
          <w:ilvl w:val="0"/>
          <w:numId w:val="15"/>
        </w:numPr>
        <w:shd w:val="clear" w:color="auto" w:fill="auto"/>
        <w:tabs>
          <w:tab w:val="left" w:pos="993"/>
        </w:tabs>
        <w:spacing w:before="0" w:after="300" w:line="480" w:lineRule="exact"/>
        <w:ind w:firstLine="709"/>
      </w:pPr>
      <w:r>
        <w:rPr>
          <w:lang w:val="en-US" w:eastAsia="en-US"/>
        </w:rPr>
        <w:t>Condenser 84 (Neumann KM 84);</w:t>
      </w:r>
    </w:p>
    <w:p w:rsidR="00CB6378" w:rsidRPr="009329CB" w:rsidRDefault="00CB6378" w:rsidP="00337D9A">
      <w:pPr>
        <w:pStyle w:val="Bodytext21"/>
        <w:shd w:val="clear" w:color="auto" w:fill="auto"/>
        <w:tabs>
          <w:tab w:val="left" w:pos="993"/>
        </w:tabs>
        <w:spacing w:before="0" w:after="300" w:line="480" w:lineRule="exact"/>
      </w:pPr>
    </w:p>
    <w:p w:rsidR="00CB6378" w:rsidRDefault="00CB6378" w:rsidP="00337D9A">
      <w:pPr>
        <w:pStyle w:val="Bodytext21"/>
        <w:numPr>
          <w:ilvl w:val="0"/>
          <w:numId w:val="20"/>
        </w:numPr>
        <w:shd w:val="clear" w:color="auto" w:fill="auto"/>
        <w:tabs>
          <w:tab w:val="left" w:pos="1701"/>
        </w:tabs>
        <w:spacing w:before="0" w:after="0" w:line="480" w:lineRule="exact"/>
        <w:ind w:firstLine="709"/>
      </w:pPr>
      <w:r>
        <w:rPr>
          <w:lang w:val="en-US" w:eastAsia="en-US"/>
        </w:rPr>
        <w:t xml:space="preserve">Rack </w:t>
      </w:r>
      <w:r>
        <w:t>і службова панель</w:t>
      </w:r>
    </w:p>
    <w:p w:rsidR="00CB6378" w:rsidRDefault="00CB6378" w:rsidP="004739C0">
      <w:pPr>
        <w:framePr w:w="8004" w:h="3961" w:hSpace="754" w:wrap="notBeside" w:vAnchor="text" w:hAnchor="page" w:x="1752" w:y="2024"/>
        <w:ind w:firstLine="709"/>
        <w:jc w:val="center"/>
        <w:rPr>
          <w:rFonts w:ascii="Calibri" w:hAnsi="Calibri"/>
        </w:rPr>
      </w:pPr>
      <w:r w:rsidRPr="00895DB0">
        <w:rPr>
          <w:noProof/>
          <w:lang w:val="ru-RU" w:eastAsia="ru-RU"/>
        </w:rPr>
        <w:pict>
          <v:shape id="Рисунок 249" o:spid="_x0000_i1056" type="#_x0000_t75" alt="image41" style="width:306.75pt;height:173.25pt;visibility:visible">
            <v:imagedata r:id="rId63" o:title=""/>
          </v:shape>
        </w:pict>
      </w:r>
    </w:p>
    <w:p w:rsidR="00CB6378" w:rsidRPr="0001043D" w:rsidRDefault="00CB6378" w:rsidP="004739C0">
      <w:pPr>
        <w:framePr w:w="8004" w:h="3961" w:hSpace="754" w:wrap="notBeside" w:vAnchor="text" w:hAnchor="page" w:x="1752" w:y="2024"/>
        <w:ind w:firstLine="709"/>
        <w:jc w:val="center"/>
        <w:rPr>
          <w:sz w:val="2"/>
          <w:szCs w:val="2"/>
        </w:rPr>
      </w:pPr>
      <w:r w:rsidRPr="0001043D">
        <w:rPr>
          <w:rFonts w:ascii="Times New Roman" w:hAnsi="Times New Roman" w:cs="Times New Roman"/>
          <w:sz w:val="28"/>
          <w:szCs w:val="28"/>
        </w:rPr>
        <w:t xml:space="preserve">Рисунок 2.16 - Панель </w:t>
      </w:r>
      <w:r w:rsidRPr="0001043D">
        <w:rPr>
          <w:rFonts w:ascii="Times New Roman" w:hAnsi="Times New Roman" w:cs="Times New Roman"/>
          <w:sz w:val="28"/>
          <w:szCs w:val="28"/>
          <w:lang w:val="en-US" w:eastAsia="en-US"/>
        </w:rPr>
        <w:t>Rack</w:t>
      </w:r>
    </w:p>
    <w:p w:rsidR="00CB6378" w:rsidRDefault="00CB6378" w:rsidP="004739C0">
      <w:pPr>
        <w:pStyle w:val="Bodytext21"/>
        <w:shd w:val="clear" w:color="auto" w:fill="auto"/>
        <w:spacing w:before="0" w:after="384" w:line="480" w:lineRule="exact"/>
        <w:ind w:firstLine="709"/>
      </w:pPr>
      <w:r>
        <w:rPr>
          <w:lang w:val="en-US" w:eastAsia="en-US"/>
        </w:rPr>
        <w:t>Rack</w:t>
      </w:r>
      <w:r w:rsidRPr="00491557">
        <w:rPr>
          <w:lang w:eastAsia="en-US"/>
        </w:rPr>
        <w:t xml:space="preserve"> - </w:t>
      </w:r>
      <w:r>
        <w:t>пристрої, які обробляють звук, поступаючий з мікрофона(рис. 2.16). Наявні чотири слота, в кожний з яких може бути підключений один із одинадцяти ефектів.</w:t>
      </w:r>
    </w:p>
    <w:p w:rsidR="00CB6378" w:rsidRDefault="00CB6378" w:rsidP="00337D9A">
      <w:pPr>
        <w:pStyle w:val="Bodytext21"/>
        <w:shd w:val="clear" w:color="auto" w:fill="auto"/>
        <w:spacing w:before="0" w:after="0" w:line="480" w:lineRule="exact"/>
        <w:ind w:firstLine="709"/>
      </w:pPr>
      <w:r>
        <w:t>Всі ефекти розбиті на групи:</w:t>
      </w:r>
    </w:p>
    <w:p w:rsidR="00CB6378" w:rsidRDefault="00CB6378" w:rsidP="00337D9A">
      <w:pPr>
        <w:pStyle w:val="Bodytext21"/>
        <w:numPr>
          <w:ilvl w:val="0"/>
          <w:numId w:val="15"/>
        </w:numPr>
        <w:shd w:val="clear" w:color="auto" w:fill="auto"/>
        <w:spacing w:before="0" w:after="0" w:line="480" w:lineRule="exact"/>
        <w:ind w:firstLine="709"/>
      </w:pPr>
      <w:r>
        <w:rPr>
          <w:lang w:val="en-US"/>
        </w:rPr>
        <w:t>Modulation</w:t>
      </w:r>
      <w:r w:rsidRPr="0001043D">
        <w:t xml:space="preserve"> (</w:t>
      </w:r>
      <w:r>
        <w:t>цифрові фленджер і хорус, аналоговий хорус, імітатор обертання динаміків.</w:t>
      </w:r>
    </w:p>
    <w:p w:rsidR="00CB6378" w:rsidRDefault="00CB6378" w:rsidP="004739C0">
      <w:pPr>
        <w:pStyle w:val="Bodytext21"/>
        <w:numPr>
          <w:ilvl w:val="0"/>
          <w:numId w:val="23"/>
        </w:numPr>
        <w:shd w:val="clear" w:color="auto" w:fill="auto"/>
        <w:tabs>
          <w:tab w:val="left" w:pos="1111"/>
        </w:tabs>
        <w:spacing w:before="0" w:after="116" w:line="280" w:lineRule="exact"/>
        <w:ind w:firstLine="709"/>
      </w:pPr>
      <w:r>
        <w:rPr>
          <w:lang w:val="en-US" w:eastAsia="en-US"/>
        </w:rPr>
        <w:t>Delay</w:t>
      </w:r>
      <w:r w:rsidRPr="009329CB">
        <w:rPr>
          <w:lang w:eastAsia="en-US"/>
        </w:rPr>
        <w:t xml:space="preserve"> &amp; </w:t>
      </w:r>
      <w:r>
        <w:rPr>
          <w:lang w:val="en-US" w:eastAsia="en-US"/>
        </w:rPr>
        <w:t>Reverb</w:t>
      </w:r>
      <w:r w:rsidRPr="009329CB">
        <w:rPr>
          <w:lang w:eastAsia="en-US"/>
        </w:rPr>
        <w:t xml:space="preserve"> </w:t>
      </w:r>
      <w:r>
        <w:t>(цифрові затрирмки і ревербератор);</w:t>
      </w:r>
    </w:p>
    <w:p w:rsidR="00CB6378" w:rsidRDefault="00CB6378" w:rsidP="004739C0">
      <w:pPr>
        <w:pStyle w:val="Bodytext21"/>
        <w:numPr>
          <w:ilvl w:val="0"/>
          <w:numId w:val="23"/>
        </w:numPr>
        <w:shd w:val="clear" w:color="auto" w:fill="auto"/>
        <w:tabs>
          <w:tab w:val="left" w:pos="1111"/>
        </w:tabs>
        <w:spacing w:before="0" w:after="130" w:line="280" w:lineRule="exact"/>
        <w:ind w:firstLine="709"/>
      </w:pPr>
      <w:r>
        <w:rPr>
          <w:lang w:val="en-US" w:eastAsia="en-US"/>
        </w:rPr>
        <w:t xml:space="preserve">Pitch </w:t>
      </w:r>
      <w:r>
        <w:t>(гармонайзер і зсовувач);</w:t>
      </w:r>
    </w:p>
    <w:p w:rsidR="00CB6378" w:rsidRDefault="00CB6378" w:rsidP="004739C0">
      <w:pPr>
        <w:pStyle w:val="Bodytext21"/>
        <w:numPr>
          <w:ilvl w:val="0"/>
          <w:numId w:val="23"/>
        </w:numPr>
        <w:shd w:val="clear" w:color="auto" w:fill="auto"/>
        <w:tabs>
          <w:tab w:val="left" w:pos="1111"/>
        </w:tabs>
        <w:spacing w:before="0" w:after="116" w:line="280" w:lineRule="exact"/>
        <w:ind w:firstLine="709"/>
      </w:pPr>
      <w:r>
        <w:rPr>
          <w:lang w:val="en-US" w:eastAsia="en-US"/>
        </w:rPr>
        <w:t>Eq</w:t>
      </w:r>
      <w:r w:rsidRPr="009818D0">
        <w:rPr>
          <w:lang w:eastAsia="en-US"/>
        </w:rPr>
        <w:t xml:space="preserve"> </w:t>
      </w:r>
      <w:r>
        <w:t xml:space="preserve">&amp; </w:t>
      </w:r>
      <w:r>
        <w:rPr>
          <w:lang w:val="en-US" w:eastAsia="en-US"/>
        </w:rPr>
        <w:t>Dynamics</w:t>
      </w:r>
      <w:r w:rsidRPr="009818D0">
        <w:rPr>
          <w:lang w:eastAsia="en-US"/>
        </w:rPr>
        <w:t xml:space="preserve"> </w:t>
      </w:r>
      <w:r>
        <w:t>(параметричний еквалайзер і компресор);</w:t>
      </w:r>
    </w:p>
    <w:p w:rsidR="00CB6378" w:rsidRDefault="00CB6378" w:rsidP="004739C0">
      <w:pPr>
        <w:pStyle w:val="Bodytext21"/>
        <w:numPr>
          <w:ilvl w:val="0"/>
          <w:numId w:val="23"/>
        </w:numPr>
        <w:shd w:val="clear" w:color="auto" w:fill="auto"/>
        <w:tabs>
          <w:tab w:val="left" w:pos="1111"/>
        </w:tabs>
        <w:spacing w:before="0" w:after="0" w:line="280" w:lineRule="exact"/>
        <w:ind w:firstLine="709"/>
      </w:pPr>
      <w:r>
        <w:rPr>
          <w:lang w:val="en-US" w:eastAsia="en-US"/>
        </w:rPr>
        <w:t xml:space="preserve">Other </w:t>
      </w:r>
      <w:r>
        <w:t>(стереофонічний енхансер).</w:t>
      </w:r>
    </w:p>
    <w:p w:rsidR="00CB6378" w:rsidRDefault="00CB6378" w:rsidP="004739C0">
      <w:pPr>
        <w:pStyle w:val="Bodytext21"/>
        <w:shd w:val="clear" w:color="auto" w:fill="auto"/>
        <w:spacing w:after="0" w:line="499" w:lineRule="exact"/>
        <w:ind w:firstLine="709"/>
      </w:pPr>
      <w:r>
        <w:t xml:space="preserve">Службова панель містить засоби навігації по панелям, регулювання вхідних-вихідних рівней, виклик вікна налаштувань, панель з інформацією про правильну комутацію гітари з </w:t>
      </w:r>
      <w:r>
        <w:rPr>
          <w:lang w:val="en-US" w:eastAsia="en-US"/>
        </w:rPr>
        <w:t>Amplitube</w:t>
      </w:r>
      <w:r w:rsidRPr="009818D0">
        <w:rPr>
          <w:lang w:eastAsia="en-US"/>
        </w:rPr>
        <w:t xml:space="preserve"> </w:t>
      </w:r>
      <w:r>
        <w:t>2.</w:t>
      </w:r>
    </w:p>
    <w:p w:rsidR="00CB6378" w:rsidRDefault="00CB6378" w:rsidP="00337D9A">
      <w:pPr>
        <w:pStyle w:val="Bodytext21"/>
        <w:shd w:val="clear" w:color="auto" w:fill="auto"/>
        <w:spacing w:after="0" w:line="490" w:lineRule="exact"/>
        <w:ind w:firstLine="709"/>
      </w:pPr>
      <w:r>
        <w:t>Службова панель містить засоби навігації по панелям, регулювання вхідних-вихідних рівней, виклик вікна налаштувань, панель з інформацією про</w:t>
      </w:r>
      <w:r w:rsidRPr="00337D9A">
        <w:t xml:space="preserve"> </w:t>
      </w:r>
      <w:r>
        <w:t xml:space="preserve">правильну комутацію гітари з </w:t>
      </w:r>
      <w:r>
        <w:rPr>
          <w:lang w:val="en-US" w:eastAsia="en-US"/>
        </w:rPr>
        <w:t>Amplitube</w:t>
      </w:r>
      <w:r w:rsidRPr="00337D9A">
        <w:rPr>
          <w:lang w:eastAsia="en-US"/>
        </w:rPr>
        <w:t xml:space="preserve"> </w:t>
      </w:r>
      <w:r>
        <w:t>2.</w:t>
      </w:r>
    </w:p>
    <w:p w:rsidR="00CB6378" w:rsidRDefault="00CB6378" w:rsidP="00337D9A">
      <w:pPr>
        <w:pStyle w:val="Bodytext21"/>
        <w:shd w:val="clear" w:color="auto" w:fill="auto"/>
        <w:spacing w:after="135" w:line="360" w:lineRule="auto"/>
        <w:ind w:firstLine="709"/>
      </w:pPr>
      <w:r>
        <w:t>Всі параметри педалей, рекових ефектів, блока спікосимуляції і</w:t>
      </w:r>
      <w:r w:rsidRPr="00337D9A">
        <w:t xml:space="preserve"> </w:t>
      </w:r>
      <w:r>
        <w:t>підсилювачів можуть бути автоматизовані і збережені.</w:t>
      </w:r>
    </w:p>
    <w:p w:rsidR="00CB6378" w:rsidRDefault="00CB6378" w:rsidP="00337D9A">
      <w:pPr>
        <w:pStyle w:val="Bodytext21"/>
        <w:shd w:val="clear" w:color="auto" w:fill="auto"/>
        <w:spacing w:after="135" w:line="360" w:lineRule="auto"/>
        <w:ind w:firstLine="709"/>
      </w:pPr>
    </w:p>
    <w:p w:rsidR="00CB6378" w:rsidRDefault="00CB6378" w:rsidP="004739C0">
      <w:pPr>
        <w:pStyle w:val="Heading20"/>
        <w:keepNext/>
        <w:keepLines/>
        <w:shd w:val="clear" w:color="auto" w:fill="auto"/>
        <w:spacing w:after="92" w:line="280" w:lineRule="exact"/>
        <w:ind w:firstLine="709"/>
      </w:pPr>
      <w:bookmarkStart w:id="5" w:name="bookmark0"/>
      <w:r w:rsidRPr="00646046">
        <w:rPr>
          <w:b/>
        </w:rPr>
        <w:t>2.6. Плагіни</w:t>
      </w:r>
      <w:r>
        <w:t xml:space="preserve"> </w:t>
      </w:r>
      <w:r>
        <w:rPr>
          <w:rStyle w:val="Heading2NotBold"/>
        </w:rPr>
        <w:t>Waves</w:t>
      </w:r>
      <w:bookmarkEnd w:id="5"/>
    </w:p>
    <w:p w:rsidR="00CB6378" w:rsidRDefault="00CB6378" w:rsidP="004739C0">
      <w:pPr>
        <w:pStyle w:val="Bodytext21"/>
        <w:shd w:val="clear" w:color="auto" w:fill="auto"/>
        <w:spacing w:after="150" w:line="280" w:lineRule="exact"/>
        <w:ind w:firstLine="709"/>
      </w:pPr>
      <w:r>
        <w:t>Плагіни поділяють на:</w:t>
      </w:r>
    </w:p>
    <w:p w:rsidR="00CB6378" w:rsidRDefault="00CB6378" w:rsidP="00337D9A">
      <w:pPr>
        <w:pStyle w:val="Bodytext21"/>
        <w:numPr>
          <w:ilvl w:val="0"/>
          <w:numId w:val="23"/>
        </w:numPr>
        <w:shd w:val="clear" w:color="auto" w:fill="auto"/>
        <w:tabs>
          <w:tab w:val="left" w:pos="1111"/>
        </w:tabs>
        <w:spacing w:before="0" w:after="0" w:line="360" w:lineRule="auto"/>
        <w:ind w:firstLine="709"/>
        <w:jc w:val="left"/>
      </w:pPr>
      <w:r>
        <w:t>Стереофонічний плагін, в якому звукові дані розділено для обробки в</w:t>
      </w:r>
      <w:r w:rsidRPr="00337D9A">
        <w:rPr>
          <w:lang w:val="ru-RU"/>
        </w:rPr>
        <w:t xml:space="preserve"> </w:t>
      </w:r>
      <w:r>
        <w:t xml:space="preserve">двох стереоканалах (в лівому </w:t>
      </w:r>
      <w:r w:rsidRPr="00337D9A">
        <w:rPr>
          <w:lang w:val="en-US" w:eastAsia="en-US"/>
        </w:rPr>
        <w:t>L</w:t>
      </w:r>
      <w:r w:rsidRPr="00337D9A">
        <w:rPr>
          <w:lang w:val="ru-RU" w:eastAsia="en-US"/>
        </w:rPr>
        <w:t xml:space="preserve"> </w:t>
      </w:r>
      <w:r>
        <w:t xml:space="preserve">і в правому </w:t>
      </w:r>
      <w:r w:rsidRPr="00337D9A">
        <w:rPr>
          <w:lang w:val="en-US" w:eastAsia="en-US"/>
        </w:rPr>
        <w:t>R</w:t>
      </w:r>
      <w:r w:rsidRPr="00337D9A">
        <w:rPr>
          <w:lang w:val="ru-RU" w:eastAsia="en-US"/>
        </w:rPr>
        <w:t>);</w:t>
      </w:r>
    </w:p>
    <w:p w:rsidR="00CB6378" w:rsidRDefault="00CB6378" w:rsidP="00337D9A">
      <w:pPr>
        <w:pStyle w:val="Bodytext21"/>
        <w:numPr>
          <w:ilvl w:val="0"/>
          <w:numId w:val="23"/>
        </w:numPr>
        <w:shd w:val="clear" w:color="auto" w:fill="auto"/>
        <w:tabs>
          <w:tab w:val="left" w:pos="1111"/>
        </w:tabs>
        <w:spacing w:before="0" w:after="0" w:line="360" w:lineRule="auto"/>
        <w:ind w:firstLine="709"/>
      </w:pPr>
      <w:r>
        <w:t xml:space="preserve">Плагін, в назві якого наявне скорочення </w:t>
      </w:r>
      <w:r w:rsidRPr="009818D0">
        <w:rPr>
          <w:lang w:val="ru-RU" w:eastAsia="en-US"/>
        </w:rPr>
        <w:t>"</w:t>
      </w:r>
      <w:r>
        <w:rPr>
          <w:lang w:val="en-US" w:eastAsia="en-US"/>
        </w:rPr>
        <w:t>m</w:t>
      </w:r>
      <w:r w:rsidRPr="009818D0">
        <w:rPr>
          <w:lang w:val="ru-RU" w:eastAsia="en-US"/>
        </w:rPr>
        <w:t>/</w:t>
      </w:r>
      <w:r>
        <w:rPr>
          <w:lang w:val="en-US" w:eastAsia="en-US"/>
        </w:rPr>
        <w:t>s</w:t>
      </w:r>
      <w:r w:rsidRPr="009818D0">
        <w:rPr>
          <w:lang w:val="ru-RU" w:eastAsia="en-US"/>
        </w:rPr>
        <w:t xml:space="preserve">". </w:t>
      </w:r>
      <w:r>
        <w:t xml:space="preserve">Він також по суті стереофонічний, але в ньому потік звукових даних розділений на два </w:t>
      </w:r>
      <w:r>
        <w:rPr>
          <w:lang w:val="ru-RU" w:eastAsia="ru-RU"/>
        </w:rPr>
        <w:t xml:space="preserve">канала, </w:t>
      </w:r>
      <w:r>
        <w:t xml:space="preserve">сумарний канал, в якому оброблюється сума сигналів лівого і правого стереоканалів </w:t>
      </w:r>
      <w:r w:rsidRPr="009818D0">
        <w:rPr>
          <w:lang w:val="ru-RU" w:eastAsia="en-US"/>
        </w:rPr>
        <w:t>(</w:t>
      </w:r>
      <w:r>
        <w:rPr>
          <w:lang w:val="en-US" w:eastAsia="en-US"/>
        </w:rPr>
        <w:t>L</w:t>
      </w:r>
      <w:r w:rsidRPr="009818D0">
        <w:rPr>
          <w:lang w:val="ru-RU" w:eastAsia="en-US"/>
        </w:rPr>
        <w:t xml:space="preserve"> </w:t>
      </w:r>
      <w:r>
        <w:t xml:space="preserve">+ </w:t>
      </w:r>
      <w:r>
        <w:rPr>
          <w:lang w:val="en-US" w:eastAsia="en-US"/>
        </w:rPr>
        <w:t>R</w:t>
      </w:r>
      <w:r w:rsidRPr="009818D0">
        <w:rPr>
          <w:lang w:val="ru-RU" w:eastAsia="en-US"/>
        </w:rPr>
        <w:t xml:space="preserve">), </w:t>
      </w:r>
      <w:r>
        <w:t xml:space="preserve">і різницевий, в якому оброблюється їх різниця </w:t>
      </w:r>
      <w:r w:rsidRPr="009818D0">
        <w:rPr>
          <w:lang w:val="ru-RU" w:eastAsia="en-US"/>
        </w:rPr>
        <w:t>(</w:t>
      </w:r>
      <w:r>
        <w:rPr>
          <w:lang w:val="en-US" w:eastAsia="en-US"/>
        </w:rPr>
        <w:t>L</w:t>
      </w:r>
      <w:r w:rsidRPr="009818D0">
        <w:rPr>
          <w:lang w:val="ru-RU" w:eastAsia="en-US"/>
        </w:rPr>
        <w:t xml:space="preserve"> </w:t>
      </w:r>
      <w:r>
        <w:t xml:space="preserve">— </w:t>
      </w:r>
      <w:r>
        <w:rPr>
          <w:lang w:val="en-US" w:eastAsia="en-US"/>
        </w:rPr>
        <w:t>R</w:t>
      </w:r>
      <w:r w:rsidRPr="009818D0">
        <w:rPr>
          <w:lang w:val="ru-RU" w:eastAsia="en-US"/>
        </w:rPr>
        <w:t xml:space="preserve">). </w:t>
      </w:r>
      <w:r>
        <w:t xml:space="preserve">Суму сигналів </w:t>
      </w:r>
      <w:r w:rsidRPr="009818D0">
        <w:rPr>
          <w:lang w:val="ru-RU" w:eastAsia="en-US"/>
        </w:rPr>
        <w:t>(</w:t>
      </w:r>
      <w:r>
        <w:rPr>
          <w:lang w:val="en-US" w:eastAsia="en-US"/>
        </w:rPr>
        <w:t>L</w:t>
      </w:r>
      <w:r w:rsidRPr="009818D0">
        <w:rPr>
          <w:lang w:val="ru-RU" w:eastAsia="en-US"/>
        </w:rPr>
        <w:t xml:space="preserve"> </w:t>
      </w:r>
      <w:r>
        <w:t xml:space="preserve">+ </w:t>
      </w:r>
      <w:r>
        <w:rPr>
          <w:lang w:val="en-US" w:eastAsia="en-US"/>
        </w:rPr>
        <w:t>R</w:t>
      </w:r>
      <w:r w:rsidRPr="009818D0">
        <w:rPr>
          <w:lang w:val="ru-RU" w:eastAsia="en-US"/>
        </w:rPr>
        <w:t xml:space="preserve">) </w:t>
      </w:r>
      <w:r>
        <w:t xml:space="preserve">називають монофонічною компонентою (звідси позначення "т"), різницю сигналів </w:t>
      </w:r>
      <w:r w:rsidRPr="009818D0">
        <w:rPr>
          <w:lang w:val="ru-RU" w:eastAsia="en-US"/>
        </w:rPr>
        <w:t>(</w:t>
      </w:r>
      <w:r>
        <w:rPr>
          <w:lang w:val="en-US" w:eastAsia="en-US"/>
        </w:rPr>
        <w:t>L</w:t>
      </w:r>
      <w:r w:rsidRPr="009818D0">
        <w:rPr>
          <w:lang w:val="ru-RU" w:eastAsia="en-US"/>
        </w:rPr>
        <w:t xml:space="preserve"> </w:t>
      </w:r>
      <w:r>
        <w:t xml:space="preserve">- </w:t>
      </w:r>
      <w:r>
        <w:rPr>
          <w:lang w:val="en-US" w:eastAsia="en-US"/>
        </w:rPr>
        <w:t>R</w:t>
      </w:r>
      <w:r w:rsidRPr="009818D0">
        <w:rPr>
          <w:lang w:val="ru-RU" w:eastAsia="en-US"/>
        </w:rPr>
        <w:t xml:space="preserve">) </w:t>
      </w:r>
      <w:r>
        <w:t xml:space="preserve">- стереофонічною компонентою </w:t>
      </w:r>
      <w:r w:rsidRPr="009329CB">
        <w:rPr>
          <w:lang w:val="ru-RU" w:eastAsia="en-US"/>
        </w:rPr>
        <w:t>("</w:t>
      </w:r>
      <w:r>
        <w:rPr>
          <w:lang w:val="en-US" w:eastAsia="en-US"/>
        </w:rPr>
        <w:t>s</w:t>
      </w:r>
      <w:r w:rsidRPr="009329CB">
        <w:rPr>
          <w:lang w:val="ru-RU" w:eastAsia="en-US"/>
        </w:rPr>
        <w:t xml:space="preserve">"). </w:t>
      </w:r>
      <w:r>
        <w:t>Подібний формат представлення аудіосигналу застосовується в радіомовленні з метою забезпечення можливості прийому стереофонічних програм монофонічними приймачами;</w:t>
      </w:r>
    </w:p>
    <w:p w:rsidR="00CB6378" w:rsidRDefault="00CB6378" w:rsidP="00337D9A">
      <w:pPr>
        <w:pStyle w:val="Bodytext21"/>
        <w:numPr>
          <w:ilvl w:val="0"/>
          <w:numId w:val="23"/>
        </w:numPr>
        <w:shd w:val="clear" w:color="auto" w:fill="auto"/>
        <w:tabs>
          <w:tab w:val="left" w:pos="1111"/>
        </w:tabs>
        <w:spacing w:before="0" w:after="0" w:line="360" w:lineRule="auto"/>
        <w:ind w:firstLine="709"/>
      </w:pPr>
      <w:r>
        <w:t xml:space="preserve">Монофонічний плагін (в назві наявне слово </w:t>
      </w:r>
      <w:r w:rsidRPr="009818D0">
        <w:rPr>
          <w:lang w:val="ru-RU" w:eastAsia="en-US"/>
        </w:rPr>
        <w:t>"</w:t>
      </w:r>
      <w:r>
        <w:rPr>
          <w:lang w:val="en-US" w:eastAsia="en-US"/>
        </w:rPr>
        <w:t>Mono</w:t>
      </w:r>
      <w:r w:rsidRPr="009818D0">
        <w:rPr>
          <w:lang w:val="ru-RU" w:eastAsia="en-US"/>
        </w:rPr>
        <w:t xml:space="preserve">"). </w:t>
      </w:r>
      <w:r>
        <w:t xml:space="preserve">В ньому стереофонічний сигнал перед обробкою перетворюється в моно фонічний (сигнали лівого і правого каналів сумуються: </w:t>
      </w:r>
      <w:r>
        <w:rPr>
          <w:lang w:val="en-US" w:eastAsia="en-US"/>
        </w:rPr>
        <w:t>L</w:t>
      </w:r>
      <w:r w:rsidRPr="009818D0">
        <w:rPr>
          <w:lang w:val="ru-RU" w:eastAsia="en-US"/>
        </w:rPr>
        <w:t xml:space="preserve"> </w:t>
      </w:r>
      <w:r>
        <w:t xml:space="preserve">+ </w:t>
      </w:r>
      <w:r>
        <w:rPr>
          <w:lang w:val="en-US" w:eastAsia="en-US"/>
        </w:rPr>
        <w:t>R</w:t>
      </w:r>
      <w:r w:rsidRPr="009818D0">
        <w:rPr>
          <w:lang w:val="ru-RU" w:eastAsia="en-US"/>
        </w:rPr>
        <w:t>).</w:t>
      </w:r>
    </w:p>
    <w:p w:rsidR="00CB6378" w:rsidRDefault="00CB6378" w:rsidP="00337D9A">
      <w:pPr>
        <w:pStyle w:val="Bodytext21"/>
        <w:shd w:val="clear" w:color="auto" w:fill="auto"/>
        <w:spacing w:after="0" w:line="360" w:lineRule="auto"/>
        <w:ind w:firstLine="709"/>
        <w:rPr>
          <w:lang w:val="en-US" w:eastAsia="en-US"/>
        </w:rPr>
      </w:pPr>
      <w:r>
        <w:t xml:space="preserve">Розглянемо пакет </w:t>
      </w:r>
      <w:r>
        <w:rPr>
          <w:lang w:val="en-US" w:eastAsia="en-US"/>
        </w:rPr>
        <w:t>VST</w:t>
      </w:r>
      <w:r>
        <w:t xml:space="preserve">-плагінів </w:t>
      </w:r>
      <w:r>
        <w:rPr>
          <w:lang w:val="en-US" w:eastAsia="en-US"/>
        </w:rPr>
        <w:t>Waves Platinum Native Bundle 4.</w:t>
      </w:r>
    </w:p>
    <w:p w:rsidR="00CB6378" w:rsidRDefault="00CB6378" w:rsidP="00337D9A">
      <w:pPr>
        <w:pStyle w:val="Bodytext21"/>
        <w:shd w:val="clear" w:color="auto" w:fill="auto"/>
        <w:spacing w:after="0" w:line="360" w:lineRule="auto"/>
        <w:ind w:firstLine="709"/>
        <w:rPr>
          <w:lang w:val="en-US" w:eastAsia="en-US"/>
        </w:rPr>
      </w:pPr>
    </w:p>
    <w:p w:rsidR="00CB6378" w:rsidRDefault="00CB6378" w:rsidP="004739C0">
      <w:pPr>
        <w:pStyle w:val="Bodytext21"/>
        <w:shd w:val="clear" w:color="auto" w:fill="auto"/>
        <w:spacing w:after="0" w:line="280" w:lineRule="exact"/>
        <w:ind w:firstLine="709"/>
      </w:pPr>
    </w:p>
    <w:p w:rsidR="00CB6378" w:rsidRDefault="00CB6378" w:rsidP="004739C0">
      <w:pPr>
        <w:pStyle w:val="Bodytext21"/>
        <w:numPr>
          <w:ilvl w:val="0"/>
          <w:numId w:val="24"/>
        </w:numPr>
        <w:shd w:val="clear" w:color="auto" w:fill="auto"/>
        <w:tabs>
          <w:tab w:val="left" w:pos="1408"/>
        </w:tabs>
        <w:spacing w:before="0" w:after="0" w:line="485" w:lineRule="exact"/>
        <w:ind w:firstLine="709"/>
      </w:pPr>
      <w:r>
        <w:t>Інструменти аналізу</w:t>
      </w:r>
    </w:p>
    <w:p w:rsidR="00CB6378" w:rsidRDefault="00CB6378" w:rsidP="004739C0">
      <w:pPr>
        <w:pStyle w:val="Bodytext21"/>
        <w:shd w:val="clear" w:color="auto" w:fill="auto"/>
        <w:spacing w:after="0" w:line="485" w:lineRule="exact"/>
        <w:ind w:firstLine="709"/>
      </w:pPr>
      <w:r>
        <w:t xml:space="preserve">В пакет </w:t>
      </w:r>
      <w:r>
        <w:rPr>
          <w:lang w:val="en-US" w:eastAsia="en-US"/>
        </w:rPr>
        <w:t>Waves</w:t>
      </w:r>
      <w:r w:rsidRPr="009818D0">
        <w:rPr>
          <w:lang w:eastAsia="en-US"/>
        </w:rPr>
        <w:t xml:space="preserve"> </w:t>
      </w:r>
      <w:r>
        <w:rPr>
          <w:lang w:val="en-US" w:eastAsia="en-US"/>
        </w:rPr>
        <w:t>Platinum</w:t>
      </w:r>
      <w:r w:rsidRPr="009818D0">
        <w:rPr>
          <w:lang w:eastAsia="en-US"/>
        </w:rPr>
        <w:t xml:space="preserve"> </w:t>
      </w:r>
      <w:r>
        <w:rPr>
          <w:lang w:val="en-US" w:eastAsia="en-US"/>
        </w:rPr>
        <w:t>Native</w:t>
      </w:r>
      <w:r w:rsidRPr="009818D0">
        <w:rPr>
          <w:lang w:eastAsia="en-US"/>
        </w:rPr>
        <w:t xml:space="preserve"> </w:t>
      </w:r>
      <w:r>
        <w:rPr>
          <w:lang w:val="en-US" w:eastAsia="en-US"/>
        </w:rPr>
        <w:t>Bundle</w:t>
      </w:r>
      <w:r w:rsidRPr="009818D0">
        <w:rPr>
          <w:lang w:eastAsia="en-US"/>
        </w:rPr>
        <w:t xml:space="preserve"> 4 </w:t>
      </w:r>
      <w:r>
        <w:t xml:space="preserve">входить набір, що складається із 4 плагінів, призначених для точного аналізу </w:t>
      </w:r>
      <w:r>
        <w:rPr>
          <w:rStyle w:val="Bodytext211pt"/>
        </w:rPr>
        <w:t xml:space="preserve">і </w:t>
      </w:r>
      <w:r>
        <w:t>візуального відображення параметрів звукових даних в ході зведення і мастерінгу звукового матеріалу:</w:t>
      </w:r>
    </w:p>
    <w:p w:rsidR="00CB6378" w:rsidRDefault="00CB6378" w:rsidP="004739C0">
      <w:pPr>
        <w:pStyle w:val="Bodytext21"/>
        <w:numPr>
          <w:ilvl w:val="0"/>
          <w:numId w:val="23"/>
        </w:numPr>
        <w:shd w:val="clear" w:color="auto" w:fill="auto"/>
        <w:tabs>
          <w:tab w:val="left" w:pos="1087"/>
        </w:tabs>
        <w:spacing w:before="0" w:after="0" w:line="485" w:lineRule="exact"/>
        <w:ind w:firstLine="709"/>
      </w:pPr>
      <w:r>
        <w:rPr>
          <w:lang w:val="en-US" w:eastAsia="en-US"/>
        </w:rPr>
        <w:t xml:space="preserve">PAZ Meters </w:t>
      </w:r>
      <w:r>
        <w:t>- вимірювач рівня;</w:t>
      </w:r>
    </w:p>
    <w:p w:rsidR="00CB6378" w:rsidRDefault="00CB6378" w:rsidP="004739C0">
      <w:pPr>
        <w:pStyle w:val="Bodytext21"/>
        <w:numPr>
          <w:ilvl w:val="0"/>
          <w:numId w:val="23"/>
        </w:numPr>
        <w:shd w:val="clear" w:color="auto" w:fill="auto"/>
        <w:tabs>
          <w:tab w:val="left" w:pos="1087"/>
        </w:tabs>
        <w:spacing w:before="0" w:after="0" w:line="485" w:lineRule="exact"/>
        <w:ind w:firstLine="709"/>
      </w:pPr>
      <w:r>
        <w:rPr>
          <w:lang w:val="en-US" w:eastAsia="en-US"/>
        </w:rPr>
        <w:t>PAZ</w:t>
      </w:r>
      <w:r w:rsidRPr="009818D0">
        <w:rPr>
          <w:lang w:eastAsia="en-US"/>
        </w:rPr>
        <w:t xml:space="preserve"> </w:t>
      </w:r>
      <w:r>
        <w:rPr>
          <w:lang w:val="en-US" w:eastAsia="en-US"/>
        </w:rPr>
        <w:t>Frequency</w:t>
      </w:r>
      <w:r w:rsidRPr="009818D0">
        <w:rPr>
          <w:lang w:eastAsia="en-US"/>
        </w:rPr>
        <w:t xml:space="preserve"> </w:t>
      </w:r>
      <w:r>
        <w:t>- аналізатор спектра, суміщений із вимірювачем рівня. Тут здійснюється послідовно-паралельний спектральний аналіз.</w:t>
      </w:r>
    </w:p>
    <w:p w:rsidR="00CB6378" w:rsidRDefault="00CB6378" w:rsidP="004739C0">
      <w:pPr>
        <w:pStyle w:val="Bodytext21"/>
        <w:numPr>
          <w:ilvl w:val="0"/>
          <w:numId w:val="23"/>
        </w:numPr>
        <w:shd w:val="clear" w:color="auto" w:fill="auto"/>
        <w:tabs>
          <w:tab w:val="left" w:pos="1087"/>
        </w:tabs>
        <w:spacing w:before="0" w:after="0" w:line="485" w:lineRule="exact"/>
        <w:ind w:firstLine="709"/>
      </w:pPr>
      <w:r>
        <w:rPr>
          <w:lang w:val="en-US" w:eastAsia="en-US"/>
        </w:rPr>
        <w:t>PAZ</w:t>
      </w:r>
      <w:r w:rsidRPr="009818D0">
        <w:rPr>
          <w:lang w:eastAsia="en-US"/>
        </w:rPr>
        <w:t xml:space="preserve"> </w:t>
      </w:r>
      <w:r>
        <w:rPr>
          <w:lang w:val="en-US" w:eastAsia="en-US"/>
        </w:rPr>
        <w:t>Position</w:t>
      </w:r>
      <w:r w:rsidRPr="009818D0">
        <w:rPr>
          <w:lang w:eastAsia="en-US"/>
        </w:rPr>
        <w:t xml:space="preserve"> </w:t>
      </w:r>
      <w:r>
        <w:t xml:space="preserve">- об’єднаний з вимірювачем рівня дисплей стереофонічного позиціонування. Призначення - відображення миттєвого розподілу енергії джерел звука по стереопанорамі і виявлення протифазних компонентів, впливаючих на моно сумісність звукового </w:t>
      </w:r>
      <w:r>
        <w:rPr>
          <w:lang w:val="ru-RU" w:eastAsia="ru-RU"/>
        </w:rPr>
        <w:t xml:space="preserve">сигнала, </w:t>
      </w:r>
      <w:r>
        <w:t xml:space="preserve">тобто тут реалізовано аналізатор </w:t>
      </w:r>
      <w:r>
        <w:rPr>
          <w:lang w:val="ru-RU" w:eastAsia="ru-RU"/>
        </w:rPr>
        <w:t xml:space="preserve">стереополя. </w:t>
      </w:r>
      <w:r>
        <w:t>Суть перетворень плагіну у обчисленні амплітудних і фазових відношень між спектральними складовими сигналів лівого і правого стереоканалів. Результати обчислень відображаються графічно в полярній системі координат.</w:t>
      </w:r>
    </w:p>
    <w:p w:rsidR="00CB6378" w:rsidRDefault="00CB6378" w:rsidP="004739C0">
      <w:pPr>
        <w:pStyle w:val="Bodytext21"/>
        <w:numPr>
          <w:ilvl w:val="0"/>
          <w:numId w:val="23"/>
        </w:numPr>
        <w:shd w:val="clear" w:color="auto" w:fill="auto"/>
        <w:tabs>
          <w:tab w:val="left" w:pos="1087"/>
        </w:tabs>
        <w:spacing w:before="0" w:after="599" w:line="504" w:lineRule="exact"/>
        <w:ind w:firstLine="709"/>
      </w:pPr>
      <w:r>
        <w:rPr>
          <w:lang w:val="en-US" w:eastAsia="en-US"/>
        </w:rPr>
        <w:t>PAZ</w:t>
      </w:r>
      <w:r w:rsidRPr="009818D0">
        <w:rPr>
          <w:lang w:eastAsia="en-US"/>
        </w:rPr>
        <w:t xml:space="preserve"> </w:t>
      </w:r>
      <w:r>
        <w:rPr>
          <w:lang w:val="en-US" w:eastAsia="en-US"/>
        </w:rPr>
        <w:t>Analyzer</w:t>
      </w:r>
      <w:r w:rsidRPr="009818D0">
        <w:rPr>
          <w:lang w:eastAsia="en-US"/>
        </w:rPr>
        <w:t xml:space="preserve"> </w:t>
      </w:r>
      <w:r>
        <w:t>- комплексний аналізатор, об’єднуючий в собі функції трьох плагінів.</w:t>
      </w:r>
    </w:p>
    <w:p w:rsidR="00CB6378" w:rsidRDefault="00CB6378" w:rsidP="004739C0">
      <w:pPr>
        <w:pStyle w:val="Bodytext21"/>
        <w:numPr>
          <w:ilvl w:val="0"/>
          <w:numId w:val="24"/>
        </w:numPr>
        <w:shd w:val="clear" w:color="auto" w:fill="auto"/>
        <w:tabs>
          <w:tab w:val="left" w:pos="1427"/>
        </w:tabs>
        <w:spacing w:before="0" w:after="0" w:line="280" w:lineRule="exact"/>
        <w:ind w:firstLine="709"/>
      </w:pPr>
      <w:r>
        <w:t>Еквалайзери</w:t>
      </w:r>
    </w:p>
    <w:p w:rsidR="00CB6378" w:rsidRDefault="00CB6378" w:rsidP="004739C0">
      <w:pPr>
        <w:pStyle w:val="Bodytext21"/>
        <w:shd w:val="clear" w:color="auto" w:fill="auto"/>
        <w:spacing w:after="0" w:line="485" w:lineRule="exact"/>
        <w:ind w:firstLine="709"/>
      </w:pPr>
      <w:r>
        <w:t xml:space="preserve">Параметричний еквалайзер </w:t>
      </w:r>
      <w:r>
        <w:rPr>
          <w:lang w:val="en-US" w:eastAsia="en-US"/>
        </w:rPr>
        <w:t>Renaissance</w:t>
      </w:r>
      <w:r w:rsidRPr="009818D0">
        <w:rPr>
          <w:lang w:eastAsia="en-US"/>
        </w:rPr>
        <w:t xml:space="preserve"> </w:t>
      </w:r>
      <w:r>
        <w:rPr>
          <w:lang w:val="en-US" w:eastAsia="en-US"/>
        </w:rPr>
        <w:t>Equalizer</w:t>
      </w:r>
      <w:r w:rsidRPr="009818D0">
        <w:rPr>
          <w:lang w:eastAsia="en-US"/>
        </w:rPr>
        <w:t xml:space="preserve"> </w:t>
      </w:r>
      <w:r>
        <w:t xml:space="preserve">представлений в трьох варіантах: </w:t>
      </w:r>
      <w:r>
        <w:rPr>
          <w:lang w:val="en-US" w:eastAsia="en-US"/>
        </w:rPr>
        <w:t>REQ</w:t>
      </w:r>
      <w:r w:rsidRPr="009818D0">
        <w:rPr>
          <w:lang w:eastAsia="en-US"/>
        </w:rPr>
        <w:t xml:space="preserve"> </w:t>
      </w:r>
      <w:r>
        <w:t xml:space="preserve">2 </w:t>
      </w:r>
      <w:r>
        <w:rPr>
          <w:lang w:val="en-US" w:eastAsia="en-US"/>
        </w:rPr>
        <w:t>bands</w:t>
      </w:r>
      <w:r w:rsidRPr="009818D0">
        <w:rPr>
          <w:lang w:eastAsia="en-US"/>
        </w:rPr>
        <w:t xml:space="preserve"> </w:t>
      </w:r>
      <w:r>
        <w:t xml:space="preserve">- 2-смуговий, </w:t>
      </w:r>
      <w:r>
        <w:rPr>
          <w:lang w:val="en-US" w:eastAsia="en-US"/>
        </w:rPr>
        <w:t>REQ</w:t>
      </w:r>
      <w:r w:rsidRPr="009818D0">
        <w:rPr>
          <w:lang w:eastAsia="en-US"/>
        </w:rPr>
        <w:t xml:space="preserve"> </w:t>
      </w:r>
      <w:r>
        <w:t xml:space="preserve">4 </w:t>
      </w:r>
      <w:r>
        <w:rPr>
          <w:lang w:val="en-US" w:eastAsia="en-US"/>
        </w:rPr>
        <w:t>bands</w:t>
      </w:r>
      <w:r w:rsidRPr="009818D0">
        <w:rPr>
          <w:lang w:eastAsia="en-US"/>
        </w:rPr>
        <w:t xml:space="preserve"> </w:t>
      </w:r>
      <w:r>
        <w:t xml:space="preserve">- 4- смуговий, </w:t>
      </w:r>
      <w:r>
        <w:rPr>
          <w:lang w:val="en-US" w:eastAsia="en-US"/>
        </w:rPr>
        <w:t>REQ</w:t>
      </w:r>
      <w:r w:rsidRPr="009818D0">
        <w:rPr>
          <w:lang w:eastAsia="en-US"/>
        </w:rPr>
        <w:t xml:space="preserve"> </w:t>
      </w:r>
      <w:r>
        <w:t xml:space="preserve">6 </w:t>
      </w:r>
      <w:r>
        <w:rPr>
          <w:lang w:val="en-US" w:eastAsia="en-US"/>
        </w:rPr>
        <w:t>bands</w:t>
      </w:r>
      <w:r w:rsidRPr="009818D0">
        <w:rPr>
          <w:lang w:eastAsia="en-US"/>
        </w:rPr>
        <w:t xml:space="preserve"> </w:t>
      </w:r>
      <w:r>
        <w:t>- 6-смуговий. Фактично всі три плагіна побудовані на основі одного базового 6- смугового еквалайзера.</w:t>
      </w:r>
    </w:p>
    <w:p w:rsidR="00CB6378" w:rsidRDefault="00CB6378" w:rsidP="004739C0">
      <w:pPr>
        <w:pStyle w:val="Bodytext21"/>
        <w:shd w:val="clear" w:color="auto" w:fill="auto"/>
        <w:spacing w:after="0" w:line="485" w:lineRule="exact"/>
        <w:ind w:firstLine="709"/>
      </w:pPr>
      <w:r>
        <w:t xml:space="preserve">На координатному полі представлені інтерактивні графіки амплітудно- частотних характеристик (АЧХ) фільтрів еквалайзера в координатах "частота- коефіцієнт передачі фільтра". Масштаб - логарифмічний по обох осях. У кожного з фільтрів еквалайзера крім частоти </w:t>
      </w:r>
      <w:r w:rsidRPr="009818D0">
        <w:rPr>
          <w:lang w:eastAsia="en-US"/>
        </w:rPr>
        <w:t>(</w:t>
      </w:r>
      <w:r>
        <w:rPr>
          <w:lang w:val="en-US" w:eastAsia="en-US"/>
        </w:rPr>
        <w:t>Frc</w:t>
      </w:r>
      <w:r w:rsidRPr="009818D0">
        <w:rPr>
          <w:lang w:eastAsia="en-US"/>
        </w:rPr>
        <w:t xml:space="preserve">) </w:t>
      </w:r>
      <w:r>
        <w:t xml:space="preserve">і коефіцієнту передачі </w:t>
      </w:r>
      <w:r w:rsidRPr="009818D0">
        <w:rPr>
          <w:lang w:eastAsia="en-US"/>
        </w:rPr>
        <w:t>(</w:t>
      </w:r>
      <w:r>
        <w:rPr>
          <w:lang w:val="en-US" w:eastAsia="en-US"/>
        </w:rPr>
        <w:t>Gain</w:t>
      </w:r>
      <w:r w:rsidRPr="009818D0">
        <w:rPr>
          <w:lang w:eastAsia="en-US"/>
        </w:rPr>
        <w:t xml:space="preserve">) </w:t>
      </w:r>
      <w:r>
        <w:t xml:space="preserve">можна вибрати ще два параметри: величину добротності </w:t>
      </w:r>
      <w:r>
        <w:rPr>
          <w:lang w:val="en-US" w:eastAsia="en-US"/>
        </w:rPr>
        <w:t>Q</w:t>
      </w:r>
      <w:r w:rsidRPr="009818D0">
        <w:rPr>
          <w:lang w:eastAsia="en-US"/>
        </w:rPr>
        <w:t xml:space="preserve"> </w:t>
      </w:r>
      <w:r>
        <w:t>і вид АЧХ фільтра (тип фільтра).</w:t>
      </w:r>
    </w:p>
    <w:p w:rsidR="00CB6378" w:rsidRPr="00646046" w:rsidRDefault="00CB6378" w:rsidP="004739C0">
      <w:pPr>
        <w:ind w:firstLine="709"/>
      </w:pPr>
      <w:r>
        <w:rPr>
          <w:noProof/>
          <w:lang w:val="ru-RU" w:eastAsia="ru-RU"/>
        </w:rPr>
        <w:pict>
          <v:shape id="Рисунок 9" o:spid="_x0000_s1053" type="#_x0000_t75" alt="image3" style="position:absolute;left:0;text-align:left;margin-left:122.1pt;margin-top:17.4pt;width:239.5pt;height:170.9pt;z-index:-251666432;visibility:visible;mso-wrap-distance-left:139.7pt;mso-wrap-distance-right:104.4pt;mso-position-horizontal-relative:margin">
            <v:imagedata r:id="rId64" o:title=""/>
            <w10:wrap type="topAndBottom" anchorx="margin"/>
          </v:shape>
        </w:pict>
      </w:r>
    </w:p>
    <w:p w:rsidR="00CB6378" w:rsidRPr="00646046" w:rsidRDefault="00CB6378" w:rsidP="004739C0">
      <w:pPr>
        <w:ind w:firstLine="709"/>
      </w:pPr>
    </w:p>
    <w:p w:rsidR="00CB6378" w:rsidRPr="00646046" w:rsidRDefault="00CB6378" w:rsidP="004739C0">
      <w:pPr>
        <w:tabs>
          <w:tab w:val="left" w:pos="2475"/>
        </w:tabs>
        <w:ind w:firstLine="709"/>
        <w:rPr>
          <w:rFonts w:ascii="Times New Roman" w:hAnsi="Times New Roman" w:cs="Times New Roman"/>
          <w:sz w:val="28"/>
          <w:szCs w:val="28"/>
        </w:rPr>
      </w:pPr>
      <w:r>
        <w:tab/>
      </w:r>
      <w:r>
        <w:rPr>
          <w:rFonts w:ascii="Times New Roman" w:hAnsi="Times New Roman" w:cs="Times New Roman"/>
          <w:sz w:val="28"/>
          <w:szCs w:val="28"/>
        </w:rPr>
        <w:t xml:space="preserve">Рисунок 2.17 – Еквалайзер </w:t>
      </w:r>
      <w:r>
        <w:rPr>
          <w:rFonts w:ascii="Times New Roman" w:hAnsi="Times New Roman" w:cs="Times New Roman"/>
          <w:sz w:val="28"/>
          <w:szCs w:val="28"/>
          <w:lang w:val="en-US"/>
        </w:rPr>
        <w:t>REQ 2 bands</w:t>
      </w:r>
    </w:p>
    <w:p w:rsidR="00CB6378" w:rsidRPr="00646046" w:rsidRDefault="00CB6378" w:rsidP="004739C0">
      <w:pPr>
        <w:ind w:firstLine="709"/>
      </w:pPr>
    </w:p>
    <w:p w:rsidR="00CB6378" w:rsidRPr="00646046" w:rsidRDefault="00CB6378" w:rsidP="004739C0">
      <w:pPr>
        <w:ind w:firstLine="709"/>
      </w:pPr>
    </w:p>
    <w:p w:rsidR="00CB6378" w:rsidRPr="00646046" w:rsidRDefault="00CB6378" w:rsidP="004739C0">
      <w:pPr>
        <w:ind w:firstLine="709"/>
      </w:pPr>
    </w:p>
    <w:p w:rsidR="00CB6378" w:rsidRDefault="00CB6378" w:rsidP="004739C0">
      <w:pPr>
        <w:pStyle w:val="Bodytext21"/>
        <w:numPr>
          <w:ilvl w:val="0"/>
          <w:numId w:val="24"/>
        </w:numPr>
        <w:shd w:val="clear" w:color="auto" w:fill="auto"/>
        <w:tabs>
          <w:tab w:val="left" w:pos="1473"/>
        </w:tabs>
        <w:spacing w:before="0" w:after="0" w:line="485" w:lineRule="exact"/>
        <w:ind w:firstLine="709"/>
      </w:pPr>
      <w:r>
        <w:t>Параметричні еквалайзери</w:t>
      </w:r>
    </w:p>
    <w:p w:rsidR="00CB6378" w:rsidRDefault="00CB6378" w:rsidP="004739C0">
      <w:pPr>
        <w:pStyle w:val="Bodytext21"/>
        <w:shd w:val="clear" w:color="auto" w:fill="auto"/>
        <w:spacing w:after="0" w:line="485" w:lineRule="exact"/>
        <w:ind w:firstLine="709"/>
      </w:pPr>
      <w:r>
        <w:t xml:space="preserve">Плагіни </w:t>
      </w:r>
      <w:r>
        <w:rPr>
          <w:lang w:val="en-US" w:eastAsia="en-US"/>
        </w:rPr>
        <w:t>Q</w:t>
      </w:r>
      <w:r w:rsidRPr="009818D0">
        <w:rPr>
          <w:lang w:eastAsia="en-US"/>
        </w:rPr>
        <w:t xml:space="preserve"> </w:t>
      </w:r>
      <w:r>
        <w:rPr>
          <w:lang w:val="en-US" w:eastAsia="en-US"/>
        </w:rPr>
        <w:t>Paragraphic</w:t>
      </w:r>
      <w:r w:rsidRPr="009818D0">
        <w:rPr>
          <w:lang w:eastAsia="en-US"/>
        </w:rPr>
        <w:t xml:space="preserve"> </w:t>
      </w:r>
      <w:r>
        <w:rPr>
          <w:lang w:val="en-US" w:eastAsia="en-US"/>
        </w:rPr>
        <w:t>EQ</w:t>
      </w:r>
      <w:r w:rsidRPr="009818D0">
        <w:rPr>
          <w:lang w:eastAsia="en-US"/>
        </w:rPr>
        <w:t xml:space="preserve"> </w:t>
      </w:r>
      <w:r>
        <w:t>включають параметричні еквалайзери з кількістю смуг 1, 2, 3, 4, 6, 8, 10. На координатному полі відображено доступний для редагуванні графік АЧХ фільтра. Управління параметрами фільтра включає:</w:t>
      </w:r>
    </w:p>
    <w:p w:rsidR="00CB6378" w:rsidRDefault="00CB6378" w:rsidP="004739C0">
      <w:pPr>
        <w:pStyle w:val="Bodytext21"/>
        <w:numPr>
          <w:ilvl w:val="0"/>
          <w:numId w:val="23"/>
        </w:numPr>
        <w:shd w:val="clear" w:color="auto" w:fill="auto"/>
        <w:tabs>
          <w:tab w:val="left" w:pos="1110"/>
        </w:tabs>
        <w:spacing w:before="0" w:after="0" w:line="480" w:lineRule="exact"/>
        <w:ind w:firstLine="709"/>
      </w:pPr>
      <w:r>
        <w:rPr>
          <w:lang w:val="en-US" w:eastAsia="en-US"/>
        </w:rPr>
        <w:t>On</w:t>
      </w:r>
      <w:r w:rsidRPr="009818D0">
        <w:rPr>
          <w:lang w:eastAsia="en-US"/>
        </w:rPr>
        <w:t>/</w:t>
      </w:r>
      <w:r>
        <w:rPr>
          <w:lang w:val="en-US" w:eastAsia="en-US"/>
        </w:rPr>
        <w:t>Off</w:t>
      </w:r>
      <w:r w:rsidRPr="009818D0">
        <w:rPr>
          <w:lang w:eastAsia="en-US"/>
        </w:rPr>
        <w:t xml:space="preserve"> </w:t>
      </w:r>
      <w:r>
        <w:t>- кнопка ввімкнення/вимкнення фільтра;</w:t>
      </w:r>
    </w:p>
    <w:p w:rsidR="00CB6378" w:rsidRDefault="00CB6378" w:rsidP="004739C0">
      <w:pPr>
        <w:pStyle w:val="Bodytext21"/>
        <w:numPr>
          <w:ilvl w:val="0"/>
          <w:numId w:val="23"/>
        </w:numPr>
        <w:shd w:val="clear" w:color="auto" w:fill="auto"/>
        <w:tabs>
          <w:tab w:val="left" w:pos="1110"/>
        </w:tabs>
        <w:spacing w:before="0" w:after="0" w:line="480" w:lineRule="exact"/>
        <w:ind w:firstLine="709"/>
      </w:pPr>
      <w:r>
        <w:t>Туре - список типів фільтра;</w:t>
      </w:r>
    </w:p>
    <w:p w:rsidR="00CB6378" w:rsidRDefault="00CB6378" w:rsidP="004739C0">
      <w:pPr>
        <w:pStyle w:val="Bodytext21"/>
        <w:numPr>
          <w:ilvl w:val="0"/>
          <w:numId w:val="23"/>
        </w:numPr>
        <w:shd w:val="clear" w:color="auto" w:fill="auto"/>
        <w:tabs>
          <w:tab w:val="left" w:pos="1110"/>
        </w:tabs>
        <w:spacing w:before="0" w:after="0" w:line="480" w:lineRule="exact"/>
        <w:ind w:firstLine="709"/>
      </w:pPr>
      <w:r>
        <w:rPr>
          <w:lang w:val="en-US" w:eastAsia="en-US"/>
        </w:rPr>
        <w:t>Gain</w:t>
      </w:r>
      <w:r w:rsidRPr="009818D0">
        <w:rPr>
          <w:lang w:val="ru-RU" w:eastAsia="en-US"/>
        </w:rPr>
        <w:t xml:space="preserve"> </w:t>
      </w:r>
      <w:r>
        <w:t>- регулятор коефіцієнту передачі фільтра;</w:t>
      </w:r>
    </w:p>
    <w:p w:rsidR="00CB6378" w:rsidRDefault="00CB6378" w:rsidP="004739C0">
      <w:pPr>
        <w:pStyle w:val="Bodytext21"/>
        <w:numPr>
          <w:ilvl w:val="0"/>
          <w:numId w:val="23"/>
        </w:numPr>
        <w:shd w:val="clear" w:color="auto" w:fill="auto"/>
        <w:tabs>
          <w:tab w:val="left" w:pos="1110"/>
        </w:tabs>
        <w:spacing w:before="0" w:after="0" w:line="480" w:lineRule="exact"/>
        <w:ind w:firstLine="709"/>
      </w:pPr>
      <w:r>
        <w:rPr>
          <w:lang w:val="en-US" w:eastAsia="en-US"/>
        </w:rPr>
        <w:t>Freq</w:t>
      </w:r>
      <w:r w:rsidRPr="009818D0">
        <w:rPr>
          <w:lang w:val="ru-RU" w:eastAsia="en-US"/>
        </w:rPr>
        <w:t xml:space="preserve"> </w:t>
      </w:r>
      <w:r>
        <w:t>- регулятор частоти настройки (або частоти зрізу) фільтра;</w:t>
      </w:r>
    </w:p>
    <w:p w:rsidR="00CB6378" w:rsidRDefault="00CB6378" w:rsidP="004739C0">
      <w:pPr>
        <w:pStyle w:val="Bodytext21"/>
        <w:numPr>
          <w:ilvl w:val="0"/>
          <w:numId w:val="23"/>
        </w:numPr>
        <w:shd w:val="clear" w:color="auto" w:fill="auto"/>
        <w:tabs>
          <w:tab w:val="left" w:pos="1110"/>
        </w:tabs>
        <w:spacing w:before="0" w:after="486" w:line="480" w:lineRule="exact"/>
        <w:ind w:firstLine="709"/>
      </w:pPr>
      <w:r>
        <w:rPr>
          <w:noProof/>
          <w:lang w:val="ru-RU" w:eastAsia="ru-RU"/>
        </w:rPr>
        <w:pict>
          <v:shape id="Рисунок 12" o:spid="_x0000_s1054" type="#_x0000_t75" style="position:absolute;left:0;text-align:left;margin-left:129.15pt;margin-top:19.6pt;width:234pt;height:223.5pt;z-index:251652096;visibility:visible">
            <v:imagedata r:id="rId65" o:title=""/>
          </v:shape>
        </w:pict>
      </w:r>
      <w:r>
        <w:rPr>
          <w:lang w:val="en-US" w:eastAsia="en-US"/>
        </w:rPr>
        <w:t xml:space="preserve">Q </w:t>
      </w:r>
      <w:r>
        <w:t>- регулятор добротності фільтра.</w:t>
      </w:r>
    </w:p>
    <w:p w:rsidR="00CB6378" w:rsidRDefault="00CB6378" w:rsidP="004739C0">
      <w:pPr>
        <w:pStyle w:val="Bodytext21"/>
        <w:shd w:val="clear" w:color="auto" w:fill="auto"/>
        <w:tabs>
          <w:tab w:val="left" w:pos="1110"/>
        </w:tabs>
        <w:spacing w:before="0" w:after="486" w:line="480" w:lineRule="exact"/>
        <w:ind w:firstLine="709"/>
      </w:pPr>
    </w:p>
    <w:p w:rsidR="00CB6378" w:rsidRDefault="00CB6378" w:rsidP="004739C0">
      <w:pPr>
        <w:pStyle w:val="Bodytext21"/>
        <w:shd w:val="clear" w:color="auto" w:fill="auto"/>
        <w:tabs>
          <w:tab w:val="left" w:pos="1110"/>
        </w:tabs>
        <w:spacing w:before="0" w:after="486" w:line="480" w:lineRule="exact"/>
        <w:ind w:firstLine="709"/>
      </w:pPr>
    </w:p>
    <w:p w:rsidR="00CB6378" w:rsidRDefault="00CB6378" w:rsidP="004739C0">
      <w:pPr>
        <w:pStyle w:val="Bodytext21"/>
        <w:shd w:val="clear" w:color="auto" w:fill="auto"/>
        <w:tabs>
          <w:tab w:val="left" w:pos="1110"/>
        </w:tabs>
        <w:spacing w:before="0" w:after="486" w:line="480" w:lineRule="exact"/>
        <w:ind w:firstLine="709"/>
      </w:pPr>
    </w:p>
    <w:p w:rsidR="00CB6378" w:rsidRDefault="00CB6378" w:rsidP="004739C0">
      <w:pPr>
        <w:pStyle w:val="Bodytext21"/>
        <w:shd w:val="clear" w:color="auto" w:fill="auto"/>
        <w:tabs>
          <w:tab w:val="left" w:pos="2850"/>
        </w:tabs>
        <w:spacing w:before="0" w:after="486" w:line="480" w:lineRule="exact"/>
        <w:ind w:firstLine="709"/>
      </w:pPr>
    </w:p>
    <w:p w:rsidR="00CB6378" w:rsidRPr="00646046" w:rsidRDefault="00CB6378" w:rsidP="004739C0">
      <w:pPr>
        <w:pStyle w:val="Bodytext21"/>
        <w:shd w:val="clear" w:color="auto" w:fill="auto"/>
        <w:tabs>
          <w:tab w:val="left" w:pos="1110"/>
        </w:tabs>
        <w:spacing w:before="0" w:after="486" w:line="480" w:lineRule="exact"/>
        <w:ind w:firstLine="709"/>
        <w:jc w:val="center"/>
        <w:rPr>
          <w:lang w:val="en-US"/>
        </w:rPr>
      </w:pPr>
      <w:r>
        <w:t xml:space="preserve">Рисунок 2.18 – 10-смуговий </w:t>
      </w:r>
      <w:r>
        <w:rPr>
          <w:lang w:val="en-US"/>
        </w:rPr>
        <w:t>Q Paragraphic EQ</w:t>
      </w:r>
    </w:p>
    <w:p w:rsidR="00CB6378" w:rsidRDefault="00CB6378" w:rsidP="004739C0">
      <w:pPr>
        <w:pStyle w:val="Bodytext21"/>
        <w:shd w:val="clear" w:color="auto" w:fill="auto"/>
        <w:spacing w:after="0" w:line="480" w:lineRule="exact"/>
        <w:ind w:firstLine="709"/>
      </w:pPr>
      <w:r>
        <w:t xml:space="preserve">Відмітимо відмінності </w:t>
      </w:r>
      <w:r>
        <w:rPr>
          <w:lang w:val="en-US" w:eastAsia="en-US"/>
        </w:rPr>
        <w:t>Q</w:t>
      </w:r>
      <w:r w:rsidRPr="009818D0">
        <w:rPr>
          <w:lang w:eastAsia="en-US"/>
        </w:rPr>
        <w:t xml:space="preserve"> </w:t>
      </w:r>
      <w:r>
        <w:rPr>
          <w:lang w:val="en-US" w:eastAsia="en-US"/>
        </w:rPr>
        <w:t>Paragraphic</w:t>
      </w:r>
      <w:r w:rsidRPr="009818D0">
        <w:rPr>
          <w:lang w:eastAsia="en-US"/>
        </w:rPr>
        <w:t xml:space="preserve"> </w:t>
      </w:r>
      <w:r>
        <w:rPr>
          <w:lang w:val="en-US" w:eastAsia="en-US"/>
        </w:rPr>
        <w:t>EQ</w:t>
      </w:r>
      <w:r w:rsidRPr="009818D0">
        <w:rPr>
          <w:lang w:eastAsia="en-US"/>
        </w:rPr>
        <w:t xml:space="preserve"> </w:t>
      </w:r>
      <w:r>
        <w:t xml:space="preserve">від </w:t>
      </w:r>
      <w:r>
        <w:rPr>
          <w:lang w:val="en-US" w:eastAsia="en-US"/>
        </w:rPr>
        <w:t>REQ</w:t>
      </w:r>
      <w:r w:rsidRPr="009818D0">
        <w:rPr>
          <w:lang w:eastAsia="en-US"/>
        </w:rPr>
        <w:t>:</w:t>
      </w:r>
    </w:p>
    <w:p w:rsidR="00CB6378" w:rsidRDefault="00CB6378" w:rsidP="004739C0">
      <w:pPr>
        <w:pStyle w:val="Bodytext21"/>
        <w:numPr>
          <w:ilvl w:val="0"/>
          <w:numId w:val="23"/>
        </w:numPr>
        <w:shd w:val="clear" w:color="auto" w:fill="auto"/>
        <w:tabs>
          <w:tab w:val="left" w:pos="1105"/>
        </w:tabs>
        <w:spacing w:before="0" w:after="0" w:line="480" w:lineRule="exact"/>
        <w:ind w:firstLine="709"/>
      </w:pPr>
      <w:r>
        <w:t xml:space="preserve">на вході (група </w:t>
      </w:r>
      <w:r>
        <w:rPr>
          <w:lang w:val="en-US" w:eastAsia="en-US"/>
        </w:rPr>
        <w:t>Input</w:t>
      </w:r>
      <w:r w:rsidRPr="009818D0">
        <w:rPr>
          <w:lang w:eastAsia="en-US"/>
        </w:rPr>
        <w:t xml:space="preserve">) </w:t>
      </w:r>
      <w:r>
        <w:t xml:space="preserve">плагінів </w:t>
      </w:r>
      <w:r>
        <w:rPr>
          <w:lang w:val="en-US" w:eastAsia="en-US"/>
        </w:rPr>
        <w:t>Q</w:t>
      </w:r>
      <w:r w:rsidRPr="009818D0">
        <w:rPr>
          <w:lang w:eastAsia="en-US"/>
        </w:rPr>
        <w:t xml:space="preserve"> </w:t>
      </w:r>
      <w:r>
        <w:rPr>
          <w:lang w:val="en-US" w:eastAsia="en-US"/>
        </w:rPr>
        <w:t>Paragraphic</w:t>
      </w:r>
      <w:r w:rsidRPr="009818D0">
        <w:rPr>
          <w:lang w:eastAsia="en-US"/>
        </w:rPr>
        <w:t xml:space="preserve"> </w:t>
      </w:r>
      <w:r>
        <w:rPr>
          <w:lang w:val="en-US" w:eastAsia="en-US"/>
        </w:rPr>
        <w:t>EQ</w:t>
      </w:r>
      <w:r w:rsidRPr="009818D0">
        <w:rPr>
          <w:lang w:eastAsia="en-US"/>
        </w:rPr>
        <w:t xml:space="preserve"> </w:t>
      </w:r>
      <w:r>
        <w:t>наявні регулятори рівня і перемикачі фази канального сигналу (кнопки +/-);</w:t>
      </w:r>
    </w:p>
    <w:p w:rsidR="00CB6378" w:rsidRPr="00646046" w:rsidRDefault="00CB6378" w:rsidP="004739C0">
      <w:pPr>
        <w:pStyle w:val="Bodytext21"/>
        <w:numPr>
          <w:ilvl w:val="0"/>
          <w:numId w:val="23"/>
        </w:numPr>
        <w:shd w:val="clear" w:color="auto" w:fill="auto"/>
        <w:tabs>
          <w:tab w:val="left" w:pos="1105"/>
        </w:tabs>
        <w:spacing w:before="0" w:after="420" w:line="480" w:lineRule="exact"/>
        <w:ind w:firstLine="709"/>
      </w:pPr>
      <w:r>
        <w:t xml:space="preserve">значно більше максимальне значення добротності фільтра (100 проти 6,5 у </w:t>
      </w:r>
      <w:r>
        <w:rPr>
          <w:lang w:val="en-US" w:eastAsia="en-US"/>
        </w:rPr>
        <w:t>Renaissance</w:t>
      </w:r>
      <w:r w:rsidRPr="009818D0">
        <w:rPr>
          <w:lang w:val="ru-RU" w:eastAsia="en-US"/>
        </w:rPr>
        <w:t xml:space="preserve"> </w:t>
      </w:r>
      <w:r>
        <w:rPr>
          <w:lang w:val="en-US" w:eastAsia="en-US"/>
        </w:rPr>
        <w:t>Equalizer</w:t>
      </w:r>
      <w:r w:rsidRPr="009818D0">
        <w:rPr>
          <w:lang w:val="ru-RU" w:eastAsia="en-US"/>
        </w:rPr>
        <w:t>).</w:t>
      </w:r>
    </w:p>
    <w:p w:rsidR="00CB6378" w:rsidRDefault="00CB6378" w:rsidP="004739C0">
      <w:pPr>
        <w:pStyle w:val="Bodytext21"/>
        <w:numPr>
          <w:ilvl w:val="0"/>
          <w:numId w:val="24"/>
        </w:numPr>
        <w:shd w:val="clear" w:color="auto" w:fill="auto"/>
        <w:tabs>
          <w:tab w:val="left" w:pos="1502"/>
        </w:tabs>
        <w:spacing w:before="0" w:after="0" w:line="480" w:lineRule="exact"/>
        <w:ind w:firstLine="709"/>
      </w:pPr>
      <w:r>
        <w:t>Компресори</w:t>
      </w:r>
    </w:p>
    <w:p w:rsidR="00CB6378" w:rsidRDefault="00CB6378" w:rsidP="004739C0">
      <w:pPr>
        <w:pStyle w:val="Bodytext21"/>
        <w:shd w:val="clear" w:color="auto" w:fill="auto"/>
        <w:spacing w:after="0" w:line="480" w:lineRule="exact"/>
        <w:ind w:firstLine="709"/>
      </w:pPr>
      <w:r>
        <w:rPr>
          <w:lang w:val="en-US" w:eastAsia="en-US"/>
        </w:rPr>
        <w:t>RComp</w:t>
      </w:r>
      <w:r w:rsidRPr="009818D0">
        <w:rPr>
          <w:lang w:val="ru-RU" w:eastAsia="en-US"/>
        </w:rPr>
        <w:t xml:space="preserve"> </w:t>
      </w:r>
      <w:r>
        <w:t xml:space="preserve">- компресор/експандер, в якому імітується пристрій з традиційним складом елементів керування. Внутрішня обробка звукових даних в плагіні виконується з 56-бітним розширенням, з яким програми-хости працювати покищо не здатні. Тому на виході плагіну виконується пониження розрядності до 24 біт і дитерінг (підмішування слабкого "цифрового" </w:t>
      </w:r>
      <w:r w:rsidRPr="009818D0">
        <w:rPr>
          <w:lang w:eastAsia="ru-RU"/>
        </w:rPr>
        <w:t xml:space="preserve">шума, </w:t>
      </w:r>
      <w:r>
        <w:t>що дозволяє і після зниження розрядності зберегти у слухача відчуття великої ширини динамічного діапазона).</w:t>
      </w:r>
    </w:p>
    <w:p w:rsidR="00CB6378" w:rsidRDefault="00CB6378" w:rsidP="004739C0">
      <w:pPr>
        <w:pStyle w:val="Bodytext21"/>
        <w:shd w:val="clear" w:color="auto" w:fill="auto"/>
        <w:spacing w:after="0" w:line="480" w:lineRule="exact"/>
        <w:ind w:firstLine="709"/>
      </w:pPr>
      <w:r>
        <w:t xml:space="preserve">Параметри компресора </w:t>
      </w:r>
      <w:r>
        <w:rPr>
          <w:lang w:val="en-US" w:eastAsia="en-US"/>
        </w:rPr>
        <w:t>RComp:</w:t>
      </w:r>
    </w:p>
    <w:p w:rsidR="00CB6378" w:rsidRDefault="00CB6378" w:rsidP="004739C0">
      <w:pPr>
        <w:pStyle w:val="Bodytext21"/>
        <w:numPr>
          <w:ilvl w:val="0"/>
          <w:numId w:val="23"/>
        </w:numPr>
        <w:shd w:val="clear" w:color="auto" w:fill="auto"/>
        <w:tabs>
          <w:tab w:val="left" w:pos="1109"/>
        </w:tabs>
        <w:spacing w:before="0" w:after="0" w:line="480" w:lineRule="exact"/>
        <w:ind w:firstLine="709"/>
      </w:pPr>
      <w:r>
        <w:rPr>
          <w:lang w:val="en-US" w:eastAsia="en-US"/>
        </w:rPr>
        <w:t xml:space="preserve">Thresh </w:t>
      </w:r>
      <w:r>
        <w:t>- поріг спрацьовування;</w:t>
      </w:r>
    </w:p>
    <w:p w:rsidR="00CB6378" w:rsidRDefault="00CB6378" w:rsidP="004739C0">
      <w:pPr>
        <w:pStyle w:val="Bodytext21"/>
        <w:numPr>
          <w:ilvl w:val="0"/>
          <w:numId w:val="23"/>
        </w:numPr>
        <w:shd w:val="clear" w:color="auto" w:fill="auto"/>
        <w:tabs>
          <w:tab w:val="left" w:pos="1105"/>
        </w:tabs>
        <w:spacing w:before="0" w:after="0" w:line="480" w:lineRule="exact"/>
        <w:ind w:firstLine="709"/>
      </w:pPr>
      <w:r>
        <w:rPr>
          <w:lang w:val="en-US" w:eastAsia="en-US"/>
        </w:rPr>
        <w:t>Ratio</w:t>
      </w:r>
      <w:r w:rsidRPr="009818D0">
        <w:rPr>
          <w:lang w:eastAsia="en-US"/>
        </w:rPr>
        <w:t xml:space="preserve"> </w:t>
      </w:r>
      <w:r>
        <w:t xml:space="preserve">- регулятор степені компресії/експандування </w:t>
      </w:r>
      <w:r w:rsidRPr="009818D0">
        <w:rPr>
          <w:lang w:eastAsia="en-US"/>
        </w:rPr>
        <w:t>(</w:t>
      </w:r>
      <w:r>
        <w:rPr>
          <w:lang w:val="en-US" w:eastAsia="en-US"/>
        </w:rPr>
        <w:t>ratio</w:t>
      </w:r>
      <w:r w:rsidRPr="009818D0">
        <w:rPr>
          <w:lang w:eastAsia="en-US"/>
        </w:rPr>
        <w:t xml:space="preserve"> </w:t>
      </w:r>
      <w:r>
        <w:t xml:space="preserve">&gt; 1 — компресія, </w:t>
      </w:r>
      <w:r>
        <w:rPr>
          <w:lang w:val="en-US" w:eastAsia="en-US"/>
        </w:rPr>
        <w:t>ratio</w:t>
      </w:r>
      <w:r w:rsidRPr="009818D0">
        <w:rPr>
          <w:lang w:eastAsia="en-US"/>
        </w:rPr>
        <w:t xml:space="preserve"> </w:t>
      </w:r>
      <w:r>
        <w:t>&lt; 1 - експандування);</w:t>
      </w:r>
    </w:p>
    <w:p w:rsidR="00CB6378" w:rsidRDefault="00CB6378" w:rsidP="004739C0">
      <w:pPr>
        <w:pStyle w:val="Bodytext21"/>
        <w:numPr>
          <w:ilvl w:val="0"/>
          <w:numId w:val="23"/>
        </w:numPr>
        <w:shd w:val="clear" w:color="auto" w:fill="auto"/>
        <w:tabs>
          <w:tab w:val="left" w:pos="1109"/>
        </w:tabs>
        <w:spacing w:before="0" w:after="0" w:line="480" w:lineRule="exact"/>
        <w:ind w:firstLine="709"/>
      </w:pPr>
      <w:r>
        <w:rPr>
          <w:lang w:val="en-US" w:eastAsia="en-US"/>
        </w:rPr>
        <w:t xml:space="preserve">Gain </w:t>
      </w:r>
      <w:r>
        <w:t>- регулятор рівня;</w:t>
      </w:r>
    </w:p>
    <w:p w:rsidR="00CB6378" w:rsidRDefault="00CB6378" w:rsidP="004739C0">
      <w:pPr>
        <w:pStyle w:val="Bodytext21"/>
        <w:numPr>
          <w:ilvl w:val="0"/>
          <w:numId w:val="23"/>
        </w:numPr>
        <w:shd w:val="clear" w:color="auto" w:fill="auto"/>
        <w:tabs>
          <w:tab w:val="left" w:pos="1109"/>
        </w:tabs>
        <w:spacing w:before="0" w:after="0" w:line="480" w:lineRule="exact"/>
        <w:ind w:firstLine="709"/>
      </w:pPr>
      <w:r>
        <w:rPr>
          <w:lang w:val="en-US" w:eastAsia="en-US"/>
        </w:rPr>
        <w:t>Attack</w:t>
      </w:r>
      <w:r w:rsidRPr="009818D0">
        <w:rPr>
          <w:lang w:val="ru-RU" w:eastAsia="en-US"/>
        </w:rPr>
        <w:t xml:space="preserve"> </w:t>
      </w:r>
      <w:r>
        <w:t>- час ввімкнення (атака звукового сигналу);</w:t>
      </w:r>
    </w:p>
    <w:p w:rsidR="00CB6378" w:rsidRDefault="00CB6378" w:rsidP="004739C0">
      <w:pPr>
        <w:pStyle w:val="Bodytext21"/>
        <w:numPr>
          <w:ilvl w:val="0"/>
          <w:numId w:val="23"/>
        </w:numPr>
        <w:shd w:val="clear" w:color="auto" w:fill="auto"/>
        <w:tabs>
          <w:tab w:val="left" w:pos="1109"/>
        </w:tabs>
        <w:spacing w:before="0" w:after="0" w:line="480" w:lineRule="exact"/>
        <w:ind w:firstLine="709"/>
      </w:pPr>
      <w:r>
        <w:rPr>
          <w:lang w:val="en-US" w:eastAsia="en-US"/>
        </w:rPr>
        <w:t xml:space="preserve">Release </w:t>
      </w:r>
      <w:r>
        <w:t>- час вимкнення.</w:t>
      </w:r>
    </w:p>
    <w:p w:rsidR="00CB6378" w:rsidRDefault="00CB6378" w:rsidP="004739C0">
      <w:pPr>
        <w:pStyle w:val="Bodytext21"/>
        <w:shd w:val="clear" w:color="auto" w:fill="auto"/>
        <w:spacing w:after="0" w:line="480" w:lineRule="exact"/>
        <w:ind w:firstLine="709"/>
        <w:rPr>
          <w:lang w:val="ru-RU" w:eastAsia="ru-RU"/>
        </w:rPr>
      </w:pPr>
      <w:r>
        <w:rPr>
          <w:noProof/>
          <w:lang w:val="ru-RU" w:eastAsia="ru-RU"/>
        </w:rPr>
        <w:pict>
          <v:shape id="Рисунок 13" o:spid="_x0000_s1055" type="#_x0000_t75" style="position:absolute;left:0;text-align:left;margin-left:152.4pt;margin-top:4.4pt;width:186.75pt;height:185.25pt;z-index:251654144;visibility:visible">
            <v:imagedata r:id="rId66" o:title=""/>
          </v:shape>
        </w:pict>
      </w:r>
    </w:p>
    <w:p w:rsidR="00CB6378" w:rsidRDefault="00CB6378" w:rsidP="004739C0">
      <w:pPr>
        <w:pStyle w:val="Bodytext21"/>
        <w:shd w:val="clear" w:color="auto" w:fill="auto"/>
        <w:spacing w:after="0" w:line="480" w:lineRule="exact"/>
        <w:ind w:firstLine="709"/>
        <w:rPr>
          <w:lang w:val="ru-RU" w:eastAsia="ru-RU"/>
        </w:rPr>
      </w:pPr>
    </w:p>
    <w:p w:rsidR="00CB6378" w:rsidRDefault="00CB6378" w:rsidP="004739C0">
      <w:pPr>
        <w:pStyle w:val="Bodytext21"/>
        <w:shd w:val="clear" w:color="auto" w:fill="auto"/>
        <w:spacing w:after="0" w:line="480" w:lineRule="exact"/>
        <w:ind w:firstLine="709"/>
        <w:rPr>
          <w:lang w:val="ru-RU" w:eastAsia="ru-RU"/>
        </w:rPr>
      </w:pPr>
    </w:p>
    <w:p w:rsidR="00CB6378" w:rsidRDefault="00CB6378" w:rsidP="004739C0">
      <w:pPr>
        <w:pStyle w:val="Bodytext21"/>
        <w:shd w:val="clear" w:color="auto" w:fill="auto"/>
        <w:spacing w:after="0" w:line="480" w:lineRule="exact"/>
        <w:ind w:firstLine="709"/>
        <w:rPr>
          <w:lang w:val="ru-RU" w:eastAsia="ru-RU"/>
        </w:rPr>
      </w:pPr>
    </w:p>
    <w:p w:rsidR="00CB6378" w:rsidRDefault="00CB6378" w:rsidP="004739C0">
      <w:pPr>
        <w:pStyle w:val="Bodytext21"/>
        <w:shd w:val="clear" w:color="auto" w:fill="auto"/>
        <w:spacing w:after="0" w:line="480" w:lineRule="exact"/>
        <w:ind w:firstLine="709"/>
        <w:rPr>
          <w:lang w:val="ru-RU" w:eastAsia="ru-RU"/>
        </w:rPr>
      </w:pPr>
    </w:p>
    <w:p w:rsidR="00CB6378" w:rsidRDefault="00CB6378" w:rsidP="004739C0">
      <w:pPr>
        <w:pStyle w:val="Bodytext21"/>
        <w:shd w:val="clear" w:color="auto" w:fill="auto"/>
        <w:spacing w:after="0" w:line="480" w:lineRule="exact"/>
        <w:ind w:firstLine="709"/>
        <w:rPr>
          <w:lang w:val="ru-RU" w:eastAsia="ru-RU"/>
        </w:rPr>
      </w:pPr>
    </w:p>
    <w:p w:rsidR="00CB6378" w:rsidRDefault="00CB6378" w:rsidP="004739C0">
      <w:pPr>
        <w:pStyle w:val="Bodytext21"/>
        <w:shd w:val="clear" w:color="auto" w:fill="auto"/>
        <w:spacing w:after="0" w:line="480" w:lineRule="exact"/>
        <w:ind w:firstLine="709"/>
        <w:rPr>
          <w:lang w:val="ru-RU" w:eastAsia="ru-RU"/>
        </w:rPr>
      </w:pPr>
    </w:p>
    <w:p w:rsidR="00CB6378" w:rsidRPr="00646046" w:rsidRDefault="00CB6378" w:rsidP="004739C0">
      <w:pPr>
        <w:pStyle w:val="Bodytext21"/>
        <w:shd w:val="clear" w:color="auto" w:fill="auto"/>
        <w:spacing w:after="0" w:line="480" w:lineRule="exact"/>
        <w:ind w:firstLine="709"/>
        <w:jc w:val="center"/>
        <w:rPr>
          <w:lang w:val="en-US" w:eastAsia="ru-RU"/>
        </w:rPr>
      </w:pPr>
      <w:r>
        <w:rPr>
          <w:lang w:eastAsia="ru-RU"/>
        </w:rPr>
        <w:t xml:space="preserve">Рисунок 2.19 – компресор </w:t>
      </w:r>
      <w:r>
        <w:rPr>
          <w:lang w:val="en-US" w:eastAsia="ru-RU"/>
        </w:rPr>
        <w:t>Rcomp</w:t>
      </w:r>
    </w:p>
    <w:p w:rsidR="00CB6378" w:rsidRDefault="00CB6378" w:rsidP="004739C0">
      <w:pPr>
        <w:pStyle w:val="Bodytext21"/>
        <w:shd w:val="clear" w:color="auto" w:fill="auto"/>
        <w:spacing w:after="0" w:line="480" w:lineRule="exact"/>
        <w:ind w:firstLine="709"/>
      </w:pPr>
      <w:r>
        <w:rPr>
          <w:lang w:val="ru-RU" w:eastAsia="ru-RU"/>
        </w:rPr>
        <w:t xml:space="preserve">Деесер </w:t>
      </w:r>
      <w:r w:rsidRPr="009818D0">
        <w:rPr>
          <w:lang w:val="ru-RU" w:eastAsia="en-US"/>
        </w:rPr>
        <w:t>(</w:t>
      </w:r>
      <w:r>
        <w:rPr>
          <w:lang w:val="en-US" w:eastAsia="en-US"/>
        </w:rPr>
        <w:t>DeEsser</w:t>
      </w:r>
      <w:r w:rsidRPr="009818D0">
        <w:rPr>
          <w:lang w:val="ru-RU" w:eastAsia="en-US"/>
        </w:rPr>
        <w:t xml:space="preserve">) </w:t>
      </w:r>
      <w:r>
        <w:t>представляє собою компресор, який реагує на рівень не всього сигналу, що оброблюється, а лише на рівень його певних спектральних складових. Деесер отримується, коли в канал управління компресором вбудовано фільтр, виділяючий частоти, характерні для свистячих звуків. Найбільш яскравим і "шкідливим" представником останніх є звук "ес". Звідси і назва обробки.</w:t>
      </w:r>
    </w:p>
    <w:p w:rsidR="00CB6378" w:rsidRDefault="00CB6378" w:rsidP="004739C0">
      <w:pPr>
        <w:pStyle w:val="Bodytext21"/>
        <w:shd w:val="clear" w:color="auto" w:fill="auto"/>
        <w:spacing w:after="0" w:line="480" w:lineRule="exact"/>
        <w:ind w:firstLine="709"/>
      </w:pPr>
      <w:r>
        <w:t xml:space="preserve">Особливостями </w:t>
      </w:r>
      <w:r>
        <w:rPr>
          <w:lang w:val="en-US" w:eastAsia="en-US"/>
        </w:rPr>
        <w:t>RDeEsser</w:t>
      </w:r>
      <w:r w:rsidRPr="009818D0">
        <w:rPr>
          <w:lang w:val="ru-RU" w:eastAsia="en-US"/>
        </w:rPr>
        <w:t xml:space="preserve"> </w:t>
      </w:r>
      <w:r>
        <w:t>є наявність таких параметрів:</w:t>
      </w:r>
    </w:p>
    <w:p w:rsidR="00CB6378" w:rsidRDefault="00CB6378" w:rsidP="004739C0">
      <w:pPr>
        <w:pStyle w:val="Bodytext21"/>
        <w:numPr>
          <w:ilvl w:val="0"/>
          <w:numId w:val="23"/>
        </w:numPr>
        <w:shd w:val="clear" w:color="auto" w:fill="auto"/>
        <w:tabs>
          <w:tab w:val="left" w:pos="1107"/>
        </w:tabs>
        <w:spacing w:before="0" w:after="0" w:line="480" w:lineRule="exact"/>
        <w:ind w:firstLine="709"/>
      </w:pPr>
      <w:r>
        <w:rPr>
          <w:lang w:val="en-US" w:eastAsia="en-US"/>
        </w:rPr>
        <w:t>Audio</w:t>
      </w:r>
      <w:r w:rsidRPr="009818D0">
        <w:rPr>
          <w:lang w:val="ru-RU" w:eastAsia="en-US"/>
        </w:rPr>
        <w:t xml:space="preserve"> </w:t>
      </w:r>
      <w:r>
        <w:t>- посил на вихід обробленого сигналу;</w:t>
      </w:r>
    </w:p>
    <w:p w:rsidR="00CB6378" w:rsidRDefault="00CB6378" w:rsidP="00337D9A">
      <w:pPr>
        <w:framePr w:h="3886" w:hSpace="2429" w:wrap="notBeside" w:vAnchor="text" w:hAnchor="page" w:x="3797" w:y="1642"/>
        <w:ind w:firstLine="709"/>
        <w:jc w:val="center"/>
        <w:rPr>
          <w:sz w:val="2"/>
          <w:szCs w:val="2"/>
        </w:rPr>
      </w:pPr>
      <w:r w:rsidRPr="00895DB0">
        <w:rPr>
          <w:noProof/>
          <w:lang w:val="ru-RU" w:eastAsia="ru-RU"/>
        </w:rPr>
        <w:pict>
          <v:shape id="Рисунок 294" o:spid="_x0000_i1057" type="#_x0000_t75" alt="image5" style="width:207.75pt;height:160.5pt;visibility:visible">
            <v:imagedata r:id="rId67" o:title=""/>
          </v:shape>
        </w:pict>
      </w:r>
    </w:p>
    <w:p w:rsidR="00CB6378" w:rsidRDefault="00CB6378" w:rsidP="00337D9A">
      <w:pPr>
        <w:pStyle w:val="Picturecaption0"/>
        <w:framePr w:h="3886" w:hSpace="2429" w:wrap="notBeside" w:vAnchor="text" w:hAnchor="page" w:x="3797" w:y="1642"/>
        <w:shd w:val="clear" w:color="auto" w:fill="auto"/>
        <w:spacing w:line="280" w:lineRule="exact"/>
        <w:ind w:firstLine="709"/>
      </w:pPr>
      <w:r>
        <w:t xml:space="preserve">Рисунок 2.20 - Деесер </w:t>
      </w:r>
      <w:r>
        <w:rPr>
          <w:lang w:val="en-US" w:eastAsia="en-US"/>
        </w:rPr>
        <w:t>RDeEsser</w:t>
      </w:r>
    </w:p>
    <w:p w:rsidR="00CB6378" w:rsidRDefault="00CB6378" w:rsidP="004739C0">
      <w:pPr>
        <w:pStyle w:val="Bodytext21"/>
        <w:numPr>
          <w:ilvl w:val="0"/>
          <w:numId w:val="23"/>
        </w:numPr>
        <w:shd w:val="clear" w:color="auto" w:fill="auto"/>
        <w:tabs>
          <w:tab w:val="left" w:pos="1107"/>
        </w:tabs>
        <w:spacing w:before="0" w:after="560" w:line="499" w:lineRule="exact"/>
        <w:ind w:firstLine="709"/>
      </w:pPr>
      <w:r>
        <w:rPr>
          <w:lang w:val="en-US" w:eastAsia="en-US"/>
        </w:rPr>
        <w:t>Side</w:t>
      </w:r>
      <w:r w:rsidRPr="009818D0">
        <w:rPr>
          <w:lang w:val="ru-RU" w:eastAsia="en-US"/>
        </w:rPr>
        <w:t xml:space="preserve"> </w:t>
      </w:r>
      <w:r>
        <w:rPr>
          <w:lang w:val="en-US" w:eastAsia="en-US"/>
        </w:rPr>
        <w:t>Chain</w:t>
      </w:r>
      <w:r w:rsidRPr="009818D0">
        <w:rPr>
          <w:lang w:val="ru-RU" w:eastAsia="en-US"/>
        </w:rPr>
        <w:t xml:space="preserve"> </w:t>
      </w:r>
      <w:r>
        <w:t>- посил на вихід звукових даних, які в процесі обробки будуть вилучені з сигналу.</w:t>
      </w:r>
    </w:p>
    <w:p w:rsidR="00CB6378" w:rsidRDefault="00CB6378" w:rsidP="004739C0">
      <w:pPr>
        <w:ind w:firstLine="709"/>
        <w:rPr>
          <w:sz w:val="2"/>
          <w:szCs w:val="2"/>
        </w:rPr>
      </w:pPr>
    </w:p>
    <w:p w:rsidR="00CB6378" w:rsidRDefault="00CB6378" w:rsidP="004739C0">
      <w:pPr>
        <w:pStyle w:val="Bodytext21"/>
        <w:numPr>
          <w:ilvl w:val="0"/>
          <w:numId w:val="24"/>
        </w:numPr>
        <w:shd w:val="clear" w:color="auto" w:fill="auto"/>
        <w:tabs>
          <w:tab w:val="left" w:pos="1475"/>
        </w:tabs>
        <w:spacing w:before="478" w:after="0" w:line="480" w:lineRule="exact"/>
        <w:ind w:firstLine="709"/>
      </w:pPr>
      <w:r>
        <w:t>Аудіоефекти</w:t>
      </w:r>
    </w:p>
    <w:p w:rsidR="00CB6378" w:rsidRDefault="00CB6378" w:rsidP="004739C0">
      <w:pPr>
        <w:pStyle w:val="Bodytext21"/>
        <w:shd w:val="clear" w:color="auto" w:fill="auto"/>
        <w:spacing w:after="0" w:line="480" w:lineRule="exact"/>
        <w:ind w:firstLine="709"/>
      </w:pPr>
      <w:r>
        <w:t xml:space="preserve">В пакет </w:t>
      </w:r>
      <w:r>
        <w:rPr>
          <w:lang w:val="en-US" w:eastAsia="en-US"/>
        </w:rPr>
        <w:t>Waves</w:t>
      </w:r>
      <w:r w:rsidRPr="009818D0">
        <w:rPr>
          <w:lang w:eastAsia="en-US"/>
        </w:rPr>
        <w:t xml:space="preserve"> </w:t>
      </w:r>
      <w:r>
        <w:rPr>
          <w:lang w:val="en-US" w:eastAsia="en-US"/>
        </w:rPr>
        <w:t>Platinum</w:t>
      </w:r>
      <w:r w:rsidRPr="009818D0">
        <w:rPr>
          <w:lang w:eastAsia="en-US"/>
        </w:rPr>
        <w:t xml:space="preserve"> </w:t>
      </w:r>
      <w:r>
        <w:rPr>
          <w:lang w:val="en-US" w:eastAsia="en-US"/>
        </w:rPr>
        <w:t>Native</w:t>
      </w:r>
      <w:r w:rsidRPr="009818D0">
        <w:rPr>
          <w:lang w:eastAsia="en-US"/>
        </w:rPr>
        <w:t xml:space="preserve"> </w:t>
      </w:r>
      <w:r>
        <w:rPr>
          <w:lang w:val="en-US" w:eastAsia="en-US"/>
        </w:rPr>
        <w:t>Bundle</w:t>
      </w:r>
      <w:r w:rsidRPr="009818D0">
        <w:rPr>
          <w:lang w:eastAsia="en-US"/>
        </w:rPr>
        <w:t xml:space="preserve"> 4 </w:t>
      </w:r>
      <w:r>
        <w:t xml:space="preserve">входить множина плагінів для створення ефектів, основаних на затримці і модуляції сигналу. До них відносяться реверберація і ділей; ефекти, пов’язані з модуляцією часу затримки, амплітуди, частоти, фази і просторових характеристик </w:t>
      </w:r>
      <w:r>
        <w:rPr>
          <w:lang w:val="ru-RU" w:eastAsia="ru-RU"/>
        </w:rPr>
        <w:t xml:space="preserve">стереосигналу. </w:t>
      </w:r>
      <w:r>
        <w:t>Також присутні плагіни, призначені для зсуву висоти тону і гармонізації мелодії.</w:t>
      </w:r>
    </w:p>
    <w:p w:rsidR="00CB6378" w:rsidRDefault="00CB6378" w:rsidP="004739C0">
      <w:pPr>
        <w:pStyle w:val="Bodytext21"/>
        <w:shd w:val="clear" w:color="auto" w:fill="auto"/>
        <w:spacing w:after="0" w:line="480" w:lineRule="exact"/>
        <w:ind w:firstLine="709"/>
        <w:jc w:val="left"/>
      </w:pPr>
      <w:r>
        <w:t>Розглянемо основні аудіоефекти пакету.</w:t>
      </w:r>
    </w:p>
    <w:p w:rsidR="00CB6378" w:rsidRDefault="00CB6378" w:rsidP="004739C0">
      <w:pPr>
        <w:pStyle w:val="Bodytext21"/>
        <w:shd w:val="clear" w:color="auto" w:fill="auto"/>
        <w:spacing w:after="0" w:line="480" w:lineRule="exact"/>
        <w:ind w:firstLine="709"/>
        <w:jc w:val="left"/>
      </w:pPr>
      <w:r w:rsidRPr="009818D0">
        <w:rPr>
          <w:rStyle w:val="Bodytext2Bold"/>
        </w:rPr>
        <w:t>TrueVerb</w:t>
      </w:r>
      <w:r w:rsidRPr="009818D0">
        <w:rPr>
          <w:rStyle w:val="Bodytext2Bold"/>
          <w:lang w:val="ru-RU"/>
        </w:rPr>
        <w:t xml:space="preserve"> </w:t>
      </w:r>
      <w:r>
        <w:t>- Ревербератор, за допомогою якого можна змоделювати</w:t>
      </w:r>
    </w:p>
    <w:p w:rsidR="00CB6378" w:rsidRDefault="00CB6378" w:rsidP="004739C0">
      <w:pPr>
        <w:pStyle w:val="Bodytext21"/>
        <w:shd w:val="clear" w:color="auto" w:fill="auto"/>
        <w:spacing w:after="0" w:line="280" w:lineRule="exact"/>
        <w:ind w:firstLine="709"/>
        <w:jc w:val="left"/>
      </w:pPr>
      <w:r>
        <w:t>акустичну картину.</w:t>
      </w:r>
    </w:p>
    <w:p w:rsidR="00CB6378" w:rsidRDefault="00CB6378" w:rsidP="004739C0">
      <w:pPr>
        <w:pStyle w:val="Bodytext21"/>
        <w:shd w:val="clear" w:color="auto" w:fill="auto"/>
        <w:spacing w:after="0" w:line="280" w:lineRule="exact"/>
        <w:ind w:firstLine="709"/>
        <w:jc w:val="left"/>
      </w:pPr>
      <w:r>
        <w:rPr>
          <w:lang w:val="en-US" w:eastAsia="en-US"/>
        </w:rPr>
        <w:t>TrueVerb</w:t>
      </w:r>
      <w:r w:rsidRPr="009818D0">
        <w:rPr>
          <w:lang w:val="ru-RU" w:eastAsia="en-US"/>
        </w:rPr>
        <w:t xml:space="preserve"> </w:t>
      </w:r>
      <w:r>
        <w:t>має параметри:</w:t>
      </w:r>
    </w:p>
    <w:p w:rsidR="00CB6378" w:rsidRDefault="00CB6378" w:rsidP="004739C0">
      <w:pPr>
        <w:pStyle w:val="Bodytext21"/>
        <w:numPr>
          <w:ilvl w:val="0"/>
          <w:numId w:val="23"/>
        </w:numPr>
        <w:shd w:val="clear" w:color="auto" w:fill="auto"/>
        <w:tabs>
          <w:tab w:val="left" w:pos="1079"/>
        </w:tabs>
        <w:spacing w:before="0" w:after="0" w:line="480" w:lineRule="exact"/>
        <w:ind w:firstLine="709"/>
      </w:pPr>
      <w:r>
        <w:rPr>
          <w:lang w:val="en-US" w:eastAsia="en-US"/>
        </w:rPr>
        <w:t>Dsitance</w:t>
      </w:r>
      <w:r w:rsidRPr="009818D0">
        <w:rPr>
          <w:lang w:val="ru-RU" w:eastAsia="en-US"/>
        </w:rPr>
        <w:t xml:space="preserve"> </w:t>
      </w:r>
      <w:r>
        <w:t>- відстань до джерела звуку (управління рівнями ранніх відображень, рівнями ревербераційного хвоста);</w:t>
      </w:r>
    </w:p>
    <w:p w:rsidR="00CB6378" w:rsidRDefault="00CB6378" w:rsidP="004739C0">
      <w:pPr>
        <w:pStyle w:val="Bodytext21"/>
        <w:numPr>
          <w:ilvl w:val="0"/>
          <w:numId w:val="23"/>
        </w:numPr>
        <w:shd w:val="clear" w:color="auto" w:fill="auto"/>
        <w:tabs>
          <w:tab w:val="left" w:pos="1130"/>
        </w:tabs>
        <w:spacing w:before="0" w:after="0" w:line="480" w:lineRule="exact"/>
        <w:ind w:firstLine="709"/>
      </w:pPr>
      <w:r>
        <w:rPr>
          <w:lang w:val="en-US" w:eastAsia="en-US"/>
        </w:rPr>
        <w:t>RoomSize</w:t>
      </w:r>
      <w:r w:rsidRPr="009818D0">
        <w:rPr>
          <w:lang w:eastAsia="en-US"/>
        </w:rPr>
        <w:t xml:space="preserve"> </w:t>
      </w:r>
      <w:r>
        <w:t>- розмір приміщення (щільність ранніх відображень і рівень реверберації);</w:t>
      </w:r>
    </w:p>
    <w:p w:rsidR="00CB6378" w:rsidRDefault="00CB6378" w:rsidP="004739C0">
      <w:pPr>
        <w:pStyle w:val="Bodytext21"/>
        <w:numPr>
          <w:ilvl w:val="0"/>
          <w:numId w:val="23"/>
        </w:numPr>
        <w:shd w:val="clear" w:color="auto" w:fill="auto"/>
        <w:tabs>
          <w:tab w:val="left" w:pos="1130"/>
        </w:tabs>
        <w:spacing w:before="0" w:after="0" w:line="480" w:lineRule="exact"/>
        <w:ind w:firstLine="709"/>
      </w:pPr>
      <w:r>
        <w:rPr>
          <w:lang w:val="en-US" w:eastAsia="en-US"/>
        </w:rPr>
        <w:t>PreDelay</w:t>
      </w:r>
      <w:r w:rsidRPr="009818D0">
        <w:rPr>
          <w:lang w:eastAsia="en-US"/>
        </w:rPr>
        <w:t xml:space="preserve"> </w:t>
      </w:r>
      <w:r>
        <w:t>(затримка між прямим сигналом і початком ревербераційного хвоста);</w:t>
      </w:r>
    </w:p>
    <w:p w:rsidR="00CB6378" w:rsidRDefault="00CB6378" w:rsidP="004739C0">
      <w:pPr>
        <w:pStyle w:val="Bodytext21"/>
        <w:numPr>
          <w:ilvl w:val="0"/>
          <w:numId w:val="23"/>
        </w:numPr>
        <w:shd w:val="clear" w:color="auto" w:fill="auto"/>
        <w:tabs>
          <w:tab w:val="left" w:pos="1120"/>
        </w:tabs>
        <w:spacing w:before="0" w:after="594" w:line="480" w:lineRule="exact"/>
        <w:ind w:firstLine="709"/>
      </w:pPr>
      <w:r>
        <w:rPr>
          <w:noProof/>
          <w:lang w:val="ru-RU" w:eastAsia="ru-RU"/>
        </w:rPr>
        <w:pict>
          <v:shape id="Рисунок 14" o:spid="_x0000_s1056" type="#_x0000_t75" style="position:absolute;left:0;text-align:left;margin-left:128.7pt;margin-top:76.8pt;width:230.1pt;height:215.2pt;z-index:251656192;visibility:visible">
            <v:imagedata r:id="rId68" o:title=""/>
          </v:shape>
        </w:pict>
      </w:r>
      <w:r>
        <w:t xml:space="preserve">модуль еквалайзера з вхідним (попередня корекція спектра) і вихідним (регулювання швидкості зникнення низьких і високих частот з реверберуючого </w:t>
      </w:r>
      <w:r w:rsidRPr="009818D0">
        <w:rPr>
          <w:lang w:eastAsia="ru-RU"/>
        </w:rPr>
        <w:t xml:space="preserve">сигнала) </w:t>
      </w:r>
      <w:r>
        <w:t>фільтрами.</w:t>
      </w:r>
    </w:p>
    <w:p w:rsidR="00CB6378" w:rsidRDefault="00CB6378" w:rsidP="004739C0">
      <w:pPr>
        <w:pStyle w:val="Bodytext21"/>
        <w:shd w:val="clear" w:color="auto" w:fill="auto"/>
        <w:tabs>
          <w:tab w:val="left" w:pos="1120"/>
        </w:tabs>
        <w:spacing w:before="0" w:after="594" w:line="480" w:lineRule="exact"/>
        <w:ind w:firstLine="709"/>
      </w:pPr>
    </w:p>
    <w:p w:rsidR="00CB6378" w:rsidRDefault="00CB6378" w:rsidP="004739C0">
      <w:pPr>
        <w:pStyle w:val="Bodytext21"/>
        <w:shd w:val="clear" w:color="auto" w:fill="auto"/>
        <w:tabs>
          <w:tab w:val="left" w:pos="1120"/>
        </w:tabs>
        <w:spacing w:before="0" w:after="594" w:line="480" w:lineRule="exact"/>
        <w:ind w:firstLine="709"/>
      </w:pPr>
    </w:p>
    <w:p w:rsidR="00CB6378" w:rsidRDefault="00CB6378" w:rsidP="004739C0">
      <w:pPr>
        <w:pStyle w:val="Bodytext21"/>
        <w:shd w:val="clear" w:color="auto" w:fill="auto"/>
        <w:tabs>
          <w:tab w:val="left" w:pos="1120"/>
        </w:tabs>
        <w:spacing w:before="0" w:after="594" w:line="480" w:lineRule="exact"/>
        <w:ind w:firstLine="709"/>
      </w:pPr>
    </w:p>
    <w:p w:rsidR="00CB6378" w:rsidRDefault="00CB6378" w:rsidP="004739C0">
      <w:pPr>
        <w:pStyle w:val="Bodytext21"/>
        <w:shd w:val="clear" w:color="auto" w:fill="auto"/>
        <w:spacing w:after="482" w:line="280" w:lineRule="exact"/>
        <w:ind w:firstLine="709"/>
        <w:jc w:val="left"/>
      </w:pPr>
    </w:p>
    <w:p w:rsidR="00CB6378" w:rsidRDefault="00CB6378" w:rsidP="00337D9A">
      <w:pPr>
        <w:pStyle w:val="Bodytext21"/>
        <w:shd w:val="clear" w:color="auto" w:fill="auto"/>
        <w:spacing w:after="482" w:line="280" w:lineRule="exact"/>
        <w:jc w:val="center"/>
      </w:pPr>
      <w:r>
        <w:t xml:space="preserve">Рисунок </w:t>
      </w:r>
      <w:r w:rsidRPr="009818D0">
        <w:rPr>
          <w:lang w:eastAsia="en-US"/>
        </w:rPr>
        <w:t xml:space="preserve">2.21 - </w:t>
      </w:r>
      <w:r>
        <w:t xml:space="preserve">Ревербератор </w:t>
      </w:r>
      <w:r>
        <w:rPr>
          <w:lang w:val="en-US" w:eastAsia="en-US"/>
        </w:rPr>
        <w:t>TrueVerb</w:t>
      </w:r>
    </w:p>
    <w:p w:rsidR="00CB6378" w:rsidRDefault="00CB6378" w:rsidP="004739C0">
      <w:pPr>
        <w:pStyle w:val="Bodytext21"/>
        <w:shd w:val="clear" w:color="auto" w:fill="auto"/>
        <w:spacing w:after="0" w:line="480" w:lineRule="exact"/>
        <w:ind w:firstLine="709"/>
      </w:pPr>
      <w:r w:rsidRPr="009818D0">
        <w:rPr>
          <w:rStyle w:val="Bodytext2Bold"/>
        </w:rPr>
        <w:t xml:space="preserve">SuperTap-Taps Mod </w:t>
      </w:r>
      <w:r w:rsidRPr="009818D0">
        <w:rPr>
          <w:lang w:eastAsia="en-US"/>
        </w:rPr>
        <w:t xml:space="preserve">- </w:t>
      </w:r>
      <w:r>
        <w:t xml:space="preserve">плагіни, в яких реалізовані багатовідвідні лінії затримки (ділеї). Можлива установка часу затримки в мілісекундах або узгодження затримки з темпом композиції (в долях </w:t>
      </w:r>
      <w:r w:rsidRPr="009818D0">
        <w:rPr>
          <w:lang w:eastAsia="ru-RU"/>
        </w:rPr>
        <w:t xml:space="preserve">такта </w:t>
      </w:r>
      <w:r>
        <w:t xml:space="preserve">за хвилину </w:t>
      </w:r>
      <w:r>
        <w:rPr>
          <w:lang w:val="en-US" w:eastAsia="en-US"/>
        </w:rPr>
        <w:t>bpm</w:t>
      </w:r>
      <w:r w:rsidRPr="009818D0">
        <w:rPr>
          <w:lang w:eastAsia="en-US"/>
        </w:rPr>
        <w:t xml:space="preserve">), </w:t>
      </w:r>
      <w:r>
        <w:t xml:space="preserve">ручний </w:t>
      </w:r>
      <w:r w:rsidRPr="009818D0">
        <w:rPr>
          <w:lang w:eastAsia="ru-RU"/>
        </w:rPr>
        <w:t xml:space="preserve">ввод </w:t>
      </w:r>
      <w:r>
        <w:t>темпу або ритму повтореннь, модуляція часу затримки посредництвом низькочастотного генератора, панорамування і еквалізація сигналу кожного відводу окремо.</w:t>
      </w:r>
    </w:p>
    <w:p w:rsidR="00CB6378" w:rsidRDefault="00CB6378" w:rsidP="004739C0">
      <w:pPr>
        <w:pStyle w:val="Bodytext21"/>
        <w:shd w:val="clear" w:color="auto" w:fill="auto"/>
        <w:spacing w:after="0" w:line="480" w:lineRule="exact"/>
        <w:ind w:firstLine="709"/>
      </w:pPr>
      <w:r>
        <w:t xml:space="preserve">Кожний відвід складається з вхідної секції, регулятора часу затримки і еквалайзера. Графічний індикатор дозволяє спостерігати і змінювати одночаснорівень і положення на стереопанорамі прямого </w:t>
      </w:r>
      <w:r w:rsidRPr="009818D0">
        <w:rPr>
          <w:lang w:eastAsia="ru-RU"/>
        </w:rPr>
        <w:t xml:space="preserve">сигнала </w:t>
      </w:r>
      <w:r>
        <w:t xml:space="preserve">і сигналів із всіх відводів. Секція </w:t>
      </w:r>
      <w:r>
        <w:rPr>
          <w:lang w:val="en-US" w:eastAsia="en-US"/>
        </w:rPr>
        <w:t>Tempo</w:t>
      </w:r>
      <w:r w:rsidRPr="009818D0">
        <w:rPr>
          <w:lang w:val="ru-RU" w:eastAsia="en-US"/>
        </w:rPr>
        <w:t xml:space="preserve"> </w:t>
      </w:r>
      <w:r>
        <w:t xml:space="preserve">забезпечує ввід поточного темпу музичного твору в межах від 40 до 1200 </w:t>
      </w:r>
      <w:r>
        <w:rPr>
          <w:lang w:val="en-US" w:eastAsia="en-US"/>
        </w:rPr>
        <w:t>bpm</w:t>
      </w:r>
      <w:r w:rsidRPr="009818D0">
        <w:rPr>
          <w:lang w:val="ru-RU" w:eastAsia="en-US"/>
        </w:rPr>
        <w:t xml:space="preserve">. </w:t>
      </w:r>
      <w:r>
        <w:rPr>
          <w:lang w:val="en-US" w:eastAsia="en-US"/>
        </w:rPr>
        <w:t>TapPad</w:t>
      </w:r>
      <w:r w:rsidRPr="009818D0">
        <w:rPr>
          <w:lang w:val="ru-RU" w:eastAsia="en-US"/>
        </w:rPr>
        <w:t xml:space="preserve"> </w:t>
      </w:r>
      <w:r>
        <w:t xml:space="preserve">дозволяє задавати темп (якщо кнопкою </w:t>
      </w:r>
      <w:r>
        <w:rPr>
          <w:lang w:val="en-US" w:eastAsia="en-US"/>
        </w:rPr>
        <w:t>Mode</w:t>
      </w:r>
      <w:r w:rsidRPr="009818D0">
        <w:rPr>
          <w:lang w:val="ru-RU" w:eastAsia="en-US"/>
        </w:rPr>
        <w:t xml:space="preserve"> </w:t>
      </w:r>
      <w:r>
        <w:t xml:space="preserve">вибрано режим </w:t>
      </w:r>
      <w:r>
        <w:rPr>
          <w:lang w:val="en-US" w:eastAsia="en-US"/>
        </w:rPr>
        <w:t>Tempo</w:t>
      </w:r>
      <w:r w:rsidRPr="009818D0">
        <w:rPr>
          <w:lang w:val="ru-RU" w:eastAsia="en-US"/>
        </w:rPr>
        <w:t xml:space="preserve">) </w:t>
      </w:r>
      <w:r>
        <w:t xml:space="preserve">або певний ритмічний рисунок (якщо вибрано режим </w:t>
      </w:r>
      <w:r>
        <w:rPr>
          <w:lang w:val="en-US" w:eastAsia="en-US"/>
        </w:rPr>
        <w:t>Pattern</w:t>
      </w:r>
      <w:r w:rsidRPr="009818D0">
        <w:rPr>
          <w:lang w:val="ru-RU" w:eastAsia="en-US"/>
        </w:rPr>
        <w:t>).</w:t>
      </w:r>
    </w:p>
    <w:p w:rsidR="00CB6378" w:rsidRDefault="00CB6378" w:rsidP="004739C0">
      <w:pPr>
        <w:pStyle w:val="Bodytext21"/>
        <w:shd w:val="clear" w:color="auto" w:fill="auto"/>
        <w:spacing w:after="0" w:line="480" w:lineRule="exact"/>
        <w:ind w:firstLine="709"/>
      </w:pPr>
      <w:r>
        <w:rPr>
          <w:noProof/>
          <w:lang w:val="ru-RU" w:eastAsia="ru-RU"/>
        </w:rPr>
        <w:pict>
          <v:shape id="Text Box 181" o:spid="_x0000_s1057" type="#_x0000_t202" style="position:absolute;left:0;text-align:left;margin-left:100.65pt;margin-top:94.8pt;width:287.45pt;height:192.45pt;z-index:-251643904;visibility:visible;mso-wrap-distance-left:121.7pt;mso-wrap-distance-right:84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eNsgIAALY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" filled="f" stroked="f">
            <v:textbox style="mso-fit-shape-to-text:t" inset="0,0,0,0">
              <w:txbxContent>
                <w:p w:rsidR="00CB6378" w:rsidRDefault="00CB6378" w:rsidP="009329CB">
                  <w:pPr>
                    <w:jc w:val="center"/>
                    <w:rPr>
                      <w:sz w:val="2"/>
                      <w:szCs w:val="2"/>
                    </w:rPr>
                  </w:pPr>
                  <w:r w:rsidRPr="00895DB0">
                    <w:rPr>
                      <w:noProof/>
                      <w:lang w:val="ru-RU" w:eastAsia="ru-RU"/>
                    </w:rPr>
                    <w:pict>
                      <v:shape id="Рисунок 252" o:spid="_x0000_i1059" type="#_x0000_t75" alt="image7" style="width:242.25pt;height:168pt;visibility:visible">
                        <v:imagedata r:id="rId69" o:title=""/>
                      </v:shape>
                    </w:pict>
                  </w:r>
                </w:p>
                <w:p w:rsidR="00CB6378" w:rsidRPr="00EF7CF0" w:rsidRDefault="00CB6378" w:rsidP="009329CB">
                  <w:pPr>
                    <w:pStyle w:val="Picturecaption0"/>
                    <w:shd w:val="clear" w:color="auto" w:fill="auto"/>
                    <w:spacing w:line="280" w:lineRule="exact"/>
                  </w:pPr>
                  <w:r w:rsidRPr="00EF7CF0">
                    <w:rPr>
                      <w:rStyle w:val="PicturecaptionExact1"/>
                      <w:u w:val="none"/>
                    </w:rPr>
                    <w:t xml:space="preserve">Рисунок 2.22 - Затримка </w:t>
                  </w:r>
                  <w:r w:rsidRPr="00EF7CF0">
                    <w:rPr>
                      <w:rStyle w:val="PicturecaptionExact1"/>
                      <w:u w:val="none"/>
                      <w:lang w:val="en-US" w:eastAsia="en-US"/>
                    </w:rPr>
                    <w:t>SuperTap 2-Taps Mod</w:t>
                  </w:r>
                </w:p>
              </w:txbxContent>
            </v:textbox>
            <w10:wrap type="topAndBottom" anchorx="margin"/>
          </v:shape>
        </w:pict>
      </w:r>
      <w:r>
        <w:t xml:space="preserve">В секції </w:t>
      </w:r>
      <w:r>
        <w:rPr>
          <w:lang w:val="en-US" w:eastAsia="en-US"/>
        </w:rPr>
        <w:t>Modulation</w:t>
      </w:r>
      <w:r w:rsidRPr="009818D0">
        <w:rPr>
          <w:lang w:val="ru-RU" w:eastAsia="en-US"/>
        </w:rPr>
        <w:t xml:space="preserve"> </w:t>
      </w:r>
      <w:r>
        <w:t xml:space="preserve">розташований модулятор часу </w:t>
      </w:r>
      <w:r>
        <w:rPr>
          <w:lang w:val="ru-RU" w:eastAsia="ru-RU"/>
        </w:rPr>
        <w:t xml:space="preserve">задержки, </w:t>
      </w:r>
      <w:r>
        <w:t xml:space="preserve">загальний для всіх відводів. Модуляція часу </w:t>
      </w:r>
      <w:r>
        <w:rPr>
          <w:lang w:val="ru-RU" w:eastAsia="ru-RU"/>
        </w:rPr>
        <w:t xml:space="preserve">задержки </w:t>
      </w:r>
      <w:r>
        <w:t>дає можливість створювати ефекти на кшталт хоруса.</w:t>
      </w:r>
    </w:p>
    <w:p w:rsidR="00CB6378" w:rsidRDefault="00CB6378" w:rsidP="00337D9A">
      <w:pPr>
        <w:pStyle w:val="Bodytext21"/>
        <w:shd w:val="clear" w:color="auto" w:fill="auto"/>
        <w:spacing w:after="0" w:line="485" w:lineRule="exact"/>
        <w:ind w:firstLine="708"/>
        <w:jc w:val="left"/>
      </w:pPr>
      <w:r>
        <w:rPr>
          <w:noProof/>
          <w:lang w:val="ru-RU" w:eastAsia="ru-RU"/>
        </w:rPr>
        <w:pict>
          <v:shape id="Рисунок 15" o:spid="_x0000_s1058" type="#_x0000_t75" style="position:absolute;left:0;text-align:left;margin-left:115.1pt;margin-top:272pt;width:242.25pt;height:174.75pt;z-index:251658240;visibility:visible">
            <v:imagedata r:id="rId70" o:title=""/>
          </v:shape>
        </w:pict>
      </w:r>
      <w:r>
        <w:rPr>
          <w:rStyle w:val="Bodytext2Bold"/>
        </w:rPr>
        <w:t>MondoMod</w:t>
      </w:r>
      <w:r w:rsidRPr="009818D0">
        <w:rPr>
          <w:rStyle w:val="Bodytext2Bold"/>
        </w:rPr>
        <w:t xml:space="preserve"> </w:t>
      </w:r>
      <w:r>
        <w:t>поєднує амплітудну, частотну і просторову (панорамну) модуляції загальним для всіх модуляторів низькочастотним генератором.</w:t>
      </w:r>
      <w:r>
        <w:br w:type="page"/>
      </w:r>
      <w:r w:rsidRPr="00337D9A">
        <w:t xml:space="preserve"> </w:t>
      </w:r>
      <w:r w:rsidRPr="00337D9A">
        <w:tab/>
      </w:r>
      <w:r>
        <w:t xml:space="preserve">В секції </w:t>
      </w:r>
      <w:r>
        <w:rPr>
          <w:lang w:val="en-US" w:eastAsia="en-US"/>
        </w:rPr>
        <w:t>Tempo</w:t>
      </w:r>
      <w:r w:rsidRPr="00337D9A">
        <w:rPr>
          <w:lang w:eastAsia="en-US"/>
        </w:rPr>
        <w:t xml:space="preserve"> </w:t>
      </w:r>
      <w:r>
        <w:t>знаходяться елементи управління частотою</w:t>
      </w:r>
      <w:r w:rsidRPr="002F01DB">
        <w:rPr>
          <w:lang w:val="ru-RU"/>
        </w:rPr>
        <w:t xml:space="preserve"> </w:t>
      </w:r>
      <w:r>
        <w:t xml:space="preserve">модулюючого </w:t>
      </w:r>
      <w:r w:rsidRPr="00337D9A">
        <w:rPr>
          <w:lang w:eastAsia="ru-RU"/>
        </w:rPr>
        <w:t xml:space="preserve">сигнала. </w:t>
      </w:r>
      <w:r>
        <w:t>Індикатори, суміщені з регуляторами, дозволяють відраховувати частоту в герцах або в долях на хвилину.</w:t>
      </w:r>
    </w:p>
    <w:p w:rsidR="00CB6378" w:rsidRDefault="00CB6378" w:rsidP="009329CB">
      <w:pPr>
        <w:pStyle w:val="Bodytext21"/>
        <w:shd w:val="clear" w:color="auto" w:fill="auto"/>
        <w:spacing w:after="0" w:line="485" w:lineRule="exact"/>
        <w:ind w:firstLine="760"/>
      </w:pPr>
      <w:r>
        <w:t xml:space="preserve">В секції </w:t>
      </w:r>
      <w:r>
        <w:rPr>
          <w:lang w:val="en-US" w:eastAsia="en-US"/>
        </w:rPr>
        <w:t>Waveform</w:t>
      </w:r>
      <w:r w:rsidRPr="009818D0">
        <w:rPr>
          <w:lang w:val="ru-RU" w:eastAsia="en-US"/>
        </w:rPr>
        <w:t xml:space="preserve"> </w:t>
      </w:r>
      <w:r>
        <w:t>можена вибрати форму модулюючого коливання.</w:t>
      </w:r>
    </w:p>
    <w:p w:rsidR="00CB6378" w:rsidRDefault="00CB6378" w:rsidP="009329CB">
      <w:pPr>
        <w:pStyle w:val="Bodytext21"/>
        <w:shd w:val="clear" w:color="auto" w:fill="auto"/>
        <w:spacing w:after="0" w:line="485" w:lineRule="exact"/>
        <w:ind w:firstLine="760"/>
      </w:pPr>
      <w:r>
        <w:rPr>
          <w:lang w:val="en-US" w:eastAsia="en-US"/>
        </w:rPr>
        <w:t>AM</w:t>
      </w:r>
      <w:r w:rsidRPr="009818D0">
        <w:rPr>
          <w:lang w:eastAsia="en-US"/>
        </w:rPr>
        <w:t xml:space="preserve"> </w:t>
      </w:r>
      <w:r>
        <w:rPr>
          <w:lang w:val="en-US" w:eastAsia="en-US"/>
        </w:rPr>
        <w:t>Depth</w:t>
      </w:r>
      <w:r w:rsidRPr="009818D0">
        <w:rPr>
          <w:lang w:eastAsia="en-US"/>
        </w:rPr>
        <w:t xml:space="preserve">, </w:t>
      </w:r>
      <w:r>
        <w:rPr>
          <w:lang w:val="en-US" w:eastAsia="en-US"/>
        </w:rPr>
        <w:t>FM</w:t>
      </w:r>
      <w:r w:rsidRPr="009818D0">
        <w:rPr>
          <w:lang w:eastAsia="en-US"/>
        </w:rPr>
        <w:t xml:space="preserve"> </w:t>
      </w:r>
      <w:r>
        <w:rPr>
          <w:lang w:val="en-US" w:eastAsia="en-US"/>
        </w:rPr>
        <w:t>Depth</w:t>
      </w:r>
      <w:r w:rsidRPr="009818D0">
        <w:rPr>
          <w:lang w:eastAsia="en-US"/>
        </w:rPr>
        <w:t xml:space="preserve"> - </w:t>
      </w:r>
      <w:r>
        <w:t>елементи управління параметрами амплітудної і частотної модуляцій відповідно.</w:t>
      </w:r>
    </w:p>
    <w:p w:rsidR="00CB6378" w:rsidRDefault="00CB6378" w:rsidP="009329CB">
      <w:pPr>
        <w:pStyle w:val="Bodytext21"/>
        <w:shd w:val="clear" w:color="auto" w:fill="auto"/>
        <w:spacing w:after="0" w:line="485" w:lineRule="exact"/>
        <w:ind w:firstLine="760"/>
      </w:pPr>
      <w:r>
        <w:t xml:space="preserve">В секції </w:t>
      </w:r>
      <w:r>
        <w:rPr>
          <w:lang w:val="en-US" w:eastAsia="en-US"/>
        </w:rPr>
        <w:t>Rotation</w:t>
      </w:r>
      <w:r w:rsidRPr="009818D0">
        <w:rPr>
          <w:lang w:val="ru-RU" w:eastAsia="en-US"/>
        </w:rPr>
        <w:t xml:space="preserve"> </w:t>
      </w:r>
      <w:r>
        <w:t>розташовано індикатор стерео поля.</w:t>
      </w:r>
    </w:p>
    <w:p w:rsidR="00CB6378" w:rsidRDefault="00CB6378" w:rsidP="009329CB">
      <w:pPr>
        <w:pStyle w:val="Bodytext21"/>
        <w:shd w:val="clear" w:color="auto" w:fill="auto"/>
        <w:spacing w:after="0" w:line="485" w:lineRule="exact"/>
        <w:ind w:firstLine="760"/>
      </w:pPr>
      <w:r>
        <w:rPr>
          <w:rStyle w:val="Bodytext2Bold"/>
        </w:rPr>
        <w:t>Enigma</w:t>
      </w:r>
      <w:r w:rsidRPr="009818D0">
        <w:rPr>
          <w:rStyle w:val="Bodytext2Bold"/>
          <w:lang w:val="ru-RU"/>
        </w:rPr>
        <w:t xml:space="preserve"> </w:t>
      </w:r>
      <w:r>
        <w:t xml:space="preserve">відноситься до плагінів, що реалізують комплексну обробку </w:t>
      </w:r>
      <w:r>
        <w:rPr>
          <w:lang w:val="ru-RU" w:eastAsia="ru-RU"/>
        </w:rPr>
        <w:t xml:space="preserve">сигнала. </w:t>
      </w:r>
      <w:r>
        <w:t xml:space="preserve">Основу плагіна </w:t>
      </w:r>
      <w:r>
        <w:rPr>
          <w:lang w:val="en-US" w:eastAsia="en-US"/>
        </w:rPr>
        <w:t>Enigma</w:t>
      </w:r>
      <w:r w:rsidRPr="009818D0">
        <w:rPr>
          <w:lang w:val="ru-RU" w:eastAsia="en-US"/>
        </w:rPr>
        <w:t xml:space="preserve"> </w:t>
      </w:r>
      <w:r>
        <w:t>складають наступні елементи:</w:t>
      </w:r>
    </w:p>
    <w:p w:rsidR="00CB6378" w:rsidRDefault="00CB6378" w:rsidP="00337D9A">
      <w:pPr>
        <w:pStyle w:val="Bodytext21"/>
        <w:numPr>
          <w:ilvl w:val="0"/>
          <w:numId w:val="23"/>
        </w:numPr>
        <w:shd w:val="clear" w:color="auto" w:fill="auto"/>
        <w:spacing w:after="0" w:line="485" w:lineRule="exact"/>
        <w:ind w:firstLine="851"/>
      </w:pPr>
      <w:r>
        <w:t xml:space="preserve">фільтр з гребінчатою амплітудно-частотною характеристикою, управління якою здійснюється генератором низькочастотного модулюючого </w:t>
      </w:r>
      <w:r>
        <w:rPr>
          <w:lang w:val="ru-RU" w:eastAsia="ru-RU"/>
        </w:rPr>
        <w:t>сигнала;</w:t>
      </w:r>
    </w:p>
    <w:p w:rsidR="00CB6378" w:rsidRDefault="00CB6378" w:rsidP="00337D9A">
      <w:pPr>
        <w:pStyle w:val="Bodytext21"/>
        <w:numPr>
          <w:ilvl w:val="0"/>
          <w:numId w:val="23"/>
        </w:numPr>
        <w:shd w:val="clear" w:color="auto" w:fill="auto"/>
        <w:tabs>
          <w:tab w:val="left" w:pos="1105"/>
        </w:tabs>
        <w:spacing w:before="0" w:after="0" w:line="509" w:lineRule="exact"/>
        <w:ind w:firstLine="760"/>
      </w:pPr>
      <w:r>
        <w:t>коло зворотного зв’язку, в яке можуть бути включені елемент затримки і фільтри.</w:t>
      </w:r>
    </w:p>
    <w:p w:rsidR="00CB6378" w:rsidRDefault="00CB6378" w:rsidP="00337D9A">
      <w:pPr>
        <w:pStyle w:val="Bodytext21"/>
        <w:numPr>
          <w:ilvl w:val="0"/>
          <w:numId w:val="23"/>
        </w:numPr>
        <w:shd w:val="clear" w:color="auto" w:fill="auto"/>
        <w:tabs>
          <w:tab w:val="left" w:pos="1109"/>
        </w:tabs>
        <w:spacing w:before="0" w:after="544" w:line="280" w:lineRule="exact"/>
        <w:ind w:firstLine="760"/>
      </w:pPr>
      <w:r>
        <w:t>перетворювач ширини стеробази.</w:t>
      </w:r>
    </w:p>
    <w:p w:rsidR="00CB6378" w:rsidRDefault="00CB6378" w:rsidP="00EF7CF0">
      <w:pPr>
        <w:pStyle w:val="Bodytext21"/>
        <w:shd w:val="clear" w:color="auto" w:fill="auto"/>
        <w:tabs>
          <w:tab w:val="left" w:pos="1109"/>
        </w:tabs>
        <w:spacing w:before="0" w:after="544" w:line="280" w:lineRule="exact"/>
      </w:pPr>
    </w:p>
    <w:p w:rsidR="00CB6378" w:rsidRDefault="00CB6378" w:rsidP="009329CB">
      <w:pPr>
        <w:framePr w:h="4152" w:hSpace="1901" w:wrap="notBeside" w:vAnchor="text" w:hAnchor="text" w:x="2660" w:y="1"/>
        <w:jc w:val="center"/>
        <w:rPr>
          <w:sz w:val="2"/>
          <w:szCs w:val="2"/>
        </w:rPr>
      </w:pPr>
      <w:r w:rsidRPr="00895DB0">
        <w:rPr>
          <w:noProof/>
          <w:lang w:val="ru-RU" w:eastAsia="ru-RU"/>
        </w:rPr>
        <w:pict>
          <v:shape id="Рисунок 27" o:spid="_x0000_i1060" type="#_x0000_t75" alt="image9" style="width:259.5pt;height:207.75pt;visibility:visible">
            <v:imagedata r:id="rId71" o:title=""/>
          </v:shape>
        </w:pict>
      </w:r>
    </w:p>
    <w:p w:rsidR="00CB6378" w:rsidRDefault="00CB6378" w:rsidP="009329CB">
      <w:pPr>
        <w:pStyle w:val="Picturecaption0"/>
        <w:framePr w:h="4152" w:hSpace="1901" w:wrap="notBeside" w:vAnchor="text" w:hAnchor="text" w:x="2660" w:y="1"/>
        <w:shd w:val="clear" w:color="auto" w:fill="auto"/>
        <w:spacing w:line="280" w:lineRule="exact"/>
      </w:pPr>
      <w:r>
        <w:t xml:space="preserve">Рисунок 2.24 - Модулятор </w:t>
      </w:r>
      <w:r>
        <w:rPr>
          <w:lang w:val="en-US" w:eastAsia="en-US"/>
        </w:rPr>
        <w:t>Enigma</w:t>
      </w:r>
    </w:p>
    <w:p w:rsidR="00CB6378" w:rsidRDefault="00CB6378" w:rsidP="009329CB">
      <w:pPr>
        <w:rPr>
          <w:sz w:val="2"/>
          <w:szCs w:val="2"/>
        </w:rPr>
      </w:pPr>
    </w:p>
    <w:p w:rsidR="00CB6378" w:rsidRDefault="00CB6378" w:rsidP="00EF7CF0">
      <w:pPr>
        <w:pStyle w:val="Bodytext21"/>
        <w:shd w:val="clear" w:color="auto" w:fill="auto"/>
        <w:spacing w:before="432" w:after="0" w:line="480" w:lineRule="exact"/>
        <w:ind w:firstLine="760"/>
      </w:pPr>
      <w:r>
        <w:t xml:space="preserve">Плагін </w:t>
      </w:r>
      <w:r>
        <w:rPr>
          <w:rStyle w:val="Bodytext2Bold"/>
        </w:rPr>
        <w:t>UltraPitch</w:t>
      </w:r>
      <w:r w:rsidRPr="009818D0">
        <w:rPr>
          <w:rStyle w:val="Bodytext2Bold"/>
        </w:rPr>
        <w:t xml:space="preserve"> </w:t>
      </w:r>
      <w:r>
        <w:rPr>
          <w:rStyle w:val="Bodytext2Bold"/>
        </w:rPr>
        <w:t>Shift</w:t>
      </w:r>
      <w:r w:rsidRPr="009818D0">
        <w:rPr>
          <w:rStyle w:val="Bodytext2Bold"/>
        </w:rPr>
        <w:t xml:space="preserve"> </w:t>
      </w:r>
      <w:r>
        <w:t xml:space="preserve">дозволяє коректувати висоту </w:t>
      </w:r>
      <w:r w:rsidRPr="009818D0">
        <w:rPr>
          <w:lang w:eastAsia="ru-RU"/>
        </w:rPr>
        <w:t xml:space="preserve">тона. </w:t>
      </w:r>
      <w:r>
        <w:t xml:space="preserve">При обобці стереофонічного матеріалу плагіном </w:t>
      </w:r>
      <w:r>
        <w:rPr>
          <w:lang w:val="en-US" w:eastAsia="en-US"/>
        </w:rPr>
        <w:t>UltraPitch</w:t>
      </w:r>
      <w:r w:rsidRPr="009818D0">
        <w:rPr>
          <w:lang w:eastAsia="en-US"/>
        </w:rPr>
        <w:t xml:space="preserve"> </w:t>
      </w:r>
      <w:r>
        <w:t>розпізнавання висоти тону</w:t>
      </w:r>
      <w:r w:rsidRPr="00EF7CF0">
        <w:t xml:space="preserve"> </w:t>
      </w:r>
      <w:r>
        <w:t>відбувається по сигналу лівого каналу, так як цей процесе, по суті, монофонічний.</w:t>
      </w:r>
    </w:p>
    <w:p w:rsidR="00CB6378" w:rsidRDefault="00CB6378" w:rsidP="009329CB">
      <w:pPr>
        <w:pStyle w:val="Bodytext21"/>
        <w:shd w:val="clear" w:color="auto" w:fill="auto"/>
        <w:spacing w:after="0" w:line="485" w:lineRule="exact"/>
        <w:ind w:firstLine="780"/>
      </w:pPr>
      <w:r>
        <w:t xml:space="preserve">Коректна робота плагінів, подібних </w:t>
      </w:r>
      <w:r>
        <w:rPr>
          <w:lang w:val="en-US" w:eastAsia="en-US"/>
        </w:rPr>
        <w:t>IJltraPitch</w:t>
      </w:r>
      <w:r w:rsidRPr="009818D0">
        <w:rPr>
          <w:lang w:val="ru-RU" w:eastAsia="en-US"/>
        </w:rPr>
        <w:t xml:space="preserve">, </w:t>
      </w:r>
      <w:r>
        <w:t>можлива лише за умови, що на вхід подається тональний звук. Атональні звуки непридатні для обробки плагіном.</w:t>
      </w:r>
    </w:p>
    <w:p w:rsidR="00CB6378" w:rsidRDefault="00CB6378" w:rsidP="009329CB">
      <w:pPr>
        <w:pStyle w:val="Bodytext21"/>
        <w:shd w:val="clear" w:color="auto" w:fill="auto"/>
        <w:spacing w:after="0" w:line="485" w:lineRule="exact"/>
        <w:ind w:firstLine="780"/>
      </w:pPr>
      <w:r>
        <w:t>Основні елементи:</w:t>
      </w:r>
    </w:p>
    <w:p w:rsidR="00CB6378" w:rsidRDefault="00CB6378" w:rsidP="009329CB">
      <w:pPr>
        <w:pStyle w:val="Bodytext21"/>
        <w:numPr>
          <w:ilvl w:val="0"/>
          <w:numId w:val="23"/>
        </w:numPr>
        <w:shd w:val="clear" w:color="auto" w:fill="auto"/>
        <w:tabs>
          <w:tab w:val="left" w:pos="1124"/>
        </w:tabs>
        <w:spacing w:before="0" w:after="0" w:line="485" w:lineRule="exact"/>
        <w:ind w:firstLine="780"/>
      </w:pPr>
      <w:r>
        <w:rPr>
          <w:lang w:val="en-US" w:eastAsia="en-US"/>
        </w:rPr>
        <w:t>Pitch</w:t>
      </w:r>
      <w:r w:rsidRPr="009818D0">
        <w:rPr>
          <w:lang w:val="ru-RU" w:eastAsia="en-US"/>
        </w:rPr>
        <w:t xml:space="preserve"> </w:t>
      </w:r>
      <w:r>
        <w:rPr>
          <w:lang w:val="en-US" w:eastAsia="en-US"/>
        </w:rPr>
        <w:t>Detector</w:t>
      </w:r>
      <w:r w:rsidRPr="009818D0">
        <w:rPr>
          <w:lang w:val="ru-RU" w:eastAsia="en-US"/>
        </w:rPr>
        <w:t xml:space="preserve"> </w:t>
      </w:r>
      <w:r>
        <w:t xml:space="preserve">- детектор висоти </w:t>
      </w:r>
      <w:r>
        <w:rPr>
          <w:lang w:val="ru-RU" w:eastAsia="ru-RU"/>
        </w:rPr>
        <w:t>тона;</w:t>
      </w:r>
    </w:p>
    <w:p w:rsidR="00CB6378" w:rsidRDefault="00CB6378" w:rsidP="009329CB">
      <w:pPr>
        <w:pStyle w:val="Bodytext21"/>
        <w:shd w:val="clear" w:color="auto" w:fill="auto"/>
        <w:spacing w:after="0" w:line="485" w:lineRule="exact"/>
        <w:ind w:left="1120"/>
        <w:jc w:val="left"/>
      </w:pPr>
      <w:r>
        <w:rPr>
          <w:lang w:val="en-US" w:eastAsia="en-US"/>
        </w:rPr>
        <w:t xml:space="preserve">Mode </w:t>
      </w:r>
      <w:r>
        <w:t>- вибір способу детектування;</w:t>
      </w:r>
    </w:p>
    <w:p w:rsidR="00CB6378" w:rsidRDefault="00CB6378" w:rsidP="009329CB">
      <w:pPr>
        <w:pStyle w:val="Bodytext21"/>
        <w:numPr>
          <w:ilvl w:val="0"/>
          <w:numId w:val="23"/>
        </w:numPr>
        <w:shd w:val="clear" w:color="auto" w:fill="auto"/>
        <w:tabs>
          <w:tab w:val="left" w:pos="1094"/>
        </w:tabs>
        <w:spacing w:before="0" w:after="0" w:line="509" w:lineRule="exact"/>
        <w:ind w:firstLine="780"/>
      </w:pPr>
      <w:r>
        <w:t xml:space="preserve">Міх - відображення і </w:t>
      </w:r>
      <w:r>
        <w:rPr>
          <w:lang w:val="ru-RU" w:eastAsia="ru-RU"/>
        </w:rPr>
        <w:t xml:space="preserve">графичне задания </w:t>
      </w:r>
      <w:r>
        <w:t xml:space="preserve">інтервалів зсуву висоти </w:t>
      </w:r>
      <w:r>
        <w:rPr>
          <w:lang w:val="ru-RU" w:eastAsia="ru-RU"/>
        </w:rPr>
        <w:t xml:space="preserve">тона </w:t>
      </w:r>
      <w:r>
        <w:t>і формантних областей;</w:t>
      </w:r>
    </w:p>
    <w:p w:rsidR="00CB6378" w:rsidRDefault="00CB6378" w:rsidP="009329CB">
      <w:pPr>
        <w:pStyle w:val="Bodytext21"/>
        <w:shd w:val="clear" w:color="auto" w:fill="auto"/>
        <w:spacing w:after="0" w:line="280" w:lineRule="exact"/>
        <w:ind w:left="1120"/>
        <w:jc w:val="left"/>
      </w:pPr>
      <w:r>
        <w:rPr>
          <w:lang w:val="en-US" w:eastAsia="en-US"/>
        </w:rPr>
        <w:t xml:space="preserve">Pitch </w:t>
      </w:r>
      <w:r>
        <w:t xml:space="preserve">- приріст висоти </w:t>
      </w:r>
      <w:r>
        <w:rPr>
          <w:lang w:val="ru-RU" w:eastAsia="ru-RU"/>
        </w:rPr>
        <w:t>тона.</w:t>
      </w:r>
    </w:p>
    <w:p w:rsidR="00CB6378" w:rsidRDefault="00CB6378" w:rsidP="009329CB">
      <w:pPr>
        <w:pStyle w:val="Bodytext21"/>
        <w:numPr>
          <w:ilvl w:val="0"/>
          <w:numId w:val="23"/>
        </w:numPr>
        <w:shd w:val="clear" w:color="auto" w:fill="auto"/>
        <w:tabs>
          <w:tab w:val="left" w:pos="1094"/>
        </w:tabs>
        <w:spacing w:before="0" w:after="499" w:line="504" w:lineRule="exact"/>
        <w:ind w:firstLine="780"/>
      </w:pPr>
      <w:r>
        <w:rPr>
          <w:lang w:val="en-US" w:eastAsia="en-US"/>
        </w:rPr>
        <w:t>Link</w:t>
      </w:r>
      <w:r w:rsidRPr="009818D0">
        <w:rPr>
          <w:lang w:eastAsia="en-US"/>
        </w:rPr>
        <w:t xml:space="preserve"> </w:t>
      </w:r>
      <w:r>
        <w:t xml:space="preserve">- характер зв’язку між зсувом висоти </w:t>
      </w:r>
      <w:r w:rsidRPr="009818D0">
        <w:rPr>
          <w:lang w:eastAsia="ru-RU"/>
        </w:rPr>
        <w:t xml:space="preserve">тона </w:t>
      </w:r>
      <w:r w:rsidRPr="009818D0">
        <w:rPr>
          <w:lang w:eastAsia="en-US"/>
        </w:rPr>
        <w:t>(</w:t>
      </w:r>
      <w:r>
        <w:rPr>
          <w:lang w:val="en-US" w:eastAsia="en-US"/>
        </w:rPr>
        <w:t>Pitch</w:t>
      </w:r>
      <w:r w:rsidRPr="009818D0">
        <w:rPr>
          <w:lang w:eastAsia="en-US"/>
        </w:rPr>
        <w:t xml:space="preserve">) </w:t>
      </w:r>
      <w:r>
        <w:t xml:space="preserve">і зсувом формантної області </w:t>
      </w:r>
      <w:r w:rsidRPr="009818D0">
        <w:rPr>
          <w:lang w:eastAsia="en-US"/>
        </w:rPr>
        <w:t>(</w:t>
      </w:r>
      <w:r>
        <w:rPr>
          <w:lang w:val="en-US" w:eastAsia="en-US"/>
        </w:rPr>
        <w:t>Formant</w:t>
      </w:r>
      <w:r w:rsidRPr="009818D0">
        <w:rPr>
          <w:lang w:eastAsia="en-US"/>
        </w:rPr>
        <w:t>).</w:t>
      </w:r>
    </w:p>
    <w:p w:rsidR="00CB6378" w:rsidRDefault="00CB6378" w:rsidP="00EF7CF0">
      <w:pPr>
        <w:framePr w:h="4704" w:hSpace="2501" w:wrap="notBeside" w:vAnchor="text" w:hAnchor="page" w:x="4445" w:y="42"/>
        <w:jc w:val="center"/>
        <w:rPr>
          <w:sz w:val="2"/>
          <w:szCs w:val="2"/>
        </w:rPr>
      </w:pPr>
      <w:r w:rsidRPr="00895DB0">
        <w:rPr>
          <w:noProof/>
          <w:lang w:val="ru-RU" w:eastAsia="ru-RU"/>
        </w:rPr>
        <w:pict>
          <v:shape id="Рисунок 28" o:spid="_x0000_i1061" type="#_x0000_t75" alt="image10" style="width:198pt;height:232.5pt;visibility:visible">
            <v:imagedata r:id="rId72" o:title=""/>
          </v:shape>
        </w:pict>
      </w:r>
    </w:p>
    <w:p w:rsidR="00CB6378" w:rsidRDefault="00CB6378" w:rsidP="00EF7CF0">
      <w:pPr>
        <w:pStyle w:val="Picturecaption0"/>
        <w:framePr w:h="4704" w:hSpace="2501" w:wrap="notBeside" w:vAnchor="text" w:hAnchor="page" w:x="4445" w:y="42"/>
        <w:shd w:val="clear" w:color="auto" w:fill="auto"/>
        <w:spacing w:line="280" w:lineRule="exact"/>
      </w:pPr>
      <w:r>
        <w:t xml:space="preserve">Рисунок 2.25 - </w:t>
      </w:r>
      <w:r>
        <w:rPr>
          <w:lang w:val="en-US" w:eastAsia="en-US"/>
        </w:rPr>
        <w:t>UltraPith Shift</w:t>
      </w:r>
    </w:p>
    <w:p w:rsidR="00CB6378" w:rsidRDefault="00CB6378" w:rsidP="009329CB">
      <w:pPr>
        <w:rPr>
          <w:sz w:val="2"/>
          <w:szCs w:val="2"/>
        </w:rPr>
      </w:pPr>
    </w:p>
    <w:p w:rsidR="00CB6378" w:rsidRPr="00337D9A" w:rsidRDefault="00CB6378" w:rsidP="009329CB">
      <w:pPr>
        <w:pStyle w:val="Heading20"/>
        <w:keepNext/>
        <w:keepLines/>
        <w:shd w:val="clear" w:color="auto" w:fill="auto"/>
        <w:spacing w:before="578" w:line="280" w:lineRule="exact"/>
        <w:ind w:firstLine="780"/>
        <w:rPr>
          <w:b/>
        </w:rPr>
      </w:pPr>
      <w:bookmarkStart w:id="6" w:name="bookmark1"/>
      <w:r w:rsidRPr="00337D9A">
        <w:rPr>
          <w:b/>
        </w:rPr>
        <w:t xml:space="preserve">2.7 </w:t>
      </w:r>
      <w:r w:rsidRPr="00337D9A">
        <w:rPr>
          <w:b/>
          <w:lang w:val="en-US" w:eastAsia="en-US"/>
        </w:rPr>
        <w:t>Drum</w:t>
      </w:r>
      <w:r w:rsidRPr="00337D9A">
        <w:rPr>
          <w:b/>
        </w:rPr>
        <w:t xml:space="preserve">-машини. </w:t>
      </w:r>
      <w:r w:rsidRPr="00337D9A">
        <w:rPr>
          <w:b/>
          <w:lang w:val="en-US" w:eastAsia="en-US"/>
        </w:rPr>
        <w:t>Xlnaudio</w:t>
      </w:r>
      <w:r w:rsidRPr="00337D9A">
        <w:rPr>
          <w:b/>
          <w:lang w:eastAsia="en-US"/>
        </w:rPr>
        <w:t xml:space="preserve"> </w:t>
      </w:r>
      <w:r w:rsidRPr="00337D9A">
        <w:rPr>
          <w:b/>
          <w:lang w:val="en-US" w:eastAsia="en-US"/>
        </w:rPr>
        <w:t>Addictive</w:t>
      </w:r>
      <w:r w:rsidRPr="00337D9A">
        <w:rPr>
          <w:b/>
          <w:lang w:eastAsia="en-US"/>
        </w:rPr>
        <w:t xml:space="preserve"> </w:t>
      </w:r>
      <w:r w:rsidRPr="00337D9A">
        <w:rPr>
          <w:b/>
          <w:lang w:val="en-US" w:eastAsia="en-US"/>
        </w:rPr>
        <w:t>Drums</w:t>
      </w:r>
      <w:bookmarkEnd w:id="6"/>
    </w:p>
    <w:p w:rsidR="00CB6378" w:rsidRDefault="00CB6378" w:rsidP="009329CB">
      <w:pPr>
        <w:pStyle w:val="Bodytext21"/>
        <w:shd w:val="clear" w:color="auto" w:fill="auto"/>
        <w:spacing w:after="0" w:line="490" w:lineRule="exact"/>
        <w:ind w:firstLine="780"/>
      </w:pPr>
      <w:r>
        <w:rPr>
          <w:lang w:val="en-US" w:eastAsia="en-US"/>
        </w:rPr>
        <w:t>Addictive</w:t>
      </w:r>
      <w:r w:rsidRPr="009818D0">
        <w:rPr>
          <w:lang w:eastAsia="en-US"/>
        </w:rPr>
        <w:t xml:space="preserve"> </w:t>
      </w:r>
      <w:r>
        <w:rPr>
          <w:lang w:val="en-US" w:eastAsia="en-US"/>
        </w:rPr>
        <w:t>Drums</w:t>
      </w:r>
      <w:r w:rsidRPr="009818D0">
        <w:rPr>
          <w:lang w:eastAsia="en-US"/>
        </w:rPr>
        <w:t xml:space="preserve"> - </w:t>
      </w:r>
      <w:r>
        <w:t xml:space="preserve">це </w:t>
      </w:r>
      <w:r>
        <w:rPr>
          <w:lang w:val="en-US" w:eastAsia="en-US"/>
        </w:rPr>
        <w:t>VST</w:t>
      </w:r>
      <w:r w:rsidRPr="009818D0">
        <w:rPr>
          <w:lang w:eastAsia="en-US"/>
        </w:rPr>
        <w:t xml:space="preserve"> </w:t>
      </w:r>
      <w:r>
        <w:t xml:space="preserve">і </w:t>
      </w:r>
      <w:r>
        <w:rPr>
          <w:lang w:val="en-US" w:eastAsia="en-US"/>
        </w:rPr>
        <w:t>RTAS</w:t>
      </w:r>
      <w:r w:rsidRPr="009818D0">
        <w:rPr>
          <w:lang w:eastAsia="en-US"/>
        </w:rPr>
        <w:t xml:space="preserve"> </w:t>
      </w:r>
      <w:r>
        <w:t xml:space="preserve">плагін </w:t>
      </w:r>
      <w:r w:rsidRPr="009818D0">
        <w:rPr>
          <w:lang w:eastAsia="en-US"/>
        </w:rPr>
        <w:t>(</w:t>
      </w:r>
      <w:r>
        <w:rPr>
          <w:lang w:val="en-US" w:eastAsia="en-US"/>
        </w:rPr>
        <w:t>plug</w:t>
      </w:r>
      <w:r w:rsidRPr="009818D0">
        <w:rPr>
          <w:lang w:eastAsia="en-US"/>
        </w:rPr>
        <w:t>-</w:t>
      </w:r>
      <w:r>
        <w:rPr>
          <w:lang w:val="en-US" w:eastAsia="en-US"/>
        </w:rPr>
        <w:t>in</w:t>
      </w:r>
      <w:r w:rsidRPr="009818D0">
        <w:rPr>
          <w:lang w:eastAsia="en-US"/>
        </w:rPr>
        <w:t xml:space="preserve">) </w:t>
      </w:r>
      <w:r>
        <w:t xml:space="preserve">віртуальної </w:t>
      </w:r>
      <w:r>
        <w:rPr>
          <w:lang w:val="en-US" w:eastAsia="en-US"/>
        </w:rPr>
        <w:t>drum</w:t>
      </w:r>
      <w:r>
        <w:t xml:space="preserve">- машини (ударної установки), синтезатор ударних інструментів останнього покоління розробки </w:t>
      </w:r>
      <w:r>
        <w:rPr>
          <w:lang w:val="en-US" w:eastAsia="en-US"/>
        </w:rPr>
        <w:t>Xlnaudio</w:t>
      </w:r>
      <w:r w:rsidRPr="009818D0">
        <w:rPr>
          <w:lang w:eastAsia="en-US"/>
        </w:rPr>
        <w:t>.</w:t>
      </w:r>
    </w:p>
    <w:p w:rsidR="00CB6378" w:rsidRDefault="00CB6378" w:rsidP="009329CB">
      <w:pPr>
        <w:pStyle w:val="Bodytext21"/>
        <w:shd w:val="clear" w:color="auto" w:fill="auto"/>
        <w:spacing w:after="503" w:line="485" w:lineRule="exact"/>
        <w:ind w:firstLine="780"/>
      </w:pPr>
      <w:r>
        <w:t xml:space="preserve">Програма гнучка в настройці і виборі звуків для досягнення різних стилів, проста в управлінні, інтуітивно зрозуміла навіть при легкому контакті і, що найважливіше, має на рідкість «переконливе» звучання ударних точок і оверхеду </w:t>
      </w:r>
      <w:r w:rsidRPr="009818D0">
        <w:rPr>
          <w:lang w:eastAsia="en-US"/>
        </w:rPr>
        <w:t>(</w:t>
      </w:r>
      <w:r>
        <w:rPr>
          <w:lang w:val="en-US" w:eastAsia="en-US"/>
        </w:rPr>
        <w:t>overhead</w:t>
      </w:r>
      <w:r w:rsidRPr="009818D0">
        <w:rPr>
          <w:lang w:eastAsia="en-US"/>
        </w:rPr>
        <w:t xml:space="preserve"> </w:t>
      </w:r>
      <w:r>
        <w:t xml:space="preserve">- ударні тарілки). При включенні </w:t>
      </w:r>
      <w:r>
        <w:rPr>
          <w:lang w:val="en-US" w:eastAsia="en-US"/>
        </w:rPr>
        <w:t>plug</w:t>
      </w:r>
      <w:r w:rsidRPr="009818D0">
        <w:rPr>
          <w:lang w:val="ru-RU" w:eastAsia="en-US"/>
        </w:rPr>
        <w:t>-</w:t>
      </w:r>
      <w:r>
        <w:rPr>
          <w:lang w:val="en-US" w:eastAsia="en-US"/>
        </w:rPr>
        <w:t>in</w:t>
      </w:r>
      <w:r w:rsidRPr="009818D0">
        <w:rPr>
          <w:lang w:val="ru-RU" w:eastAsia="en-US"/>
        </w:rPr>
        <w:t>’</w:t>
      </w:r>
      <w:r>
        <w:rPr>
          <w:lang w:val="en-US" w:eastAsia="en-US"/>
        </w:rPr>
        <w:t>y</w:t>
      </w:r>
      <w:r w:rsidRPr="009818D0">
        <w:rPr>
          <w:lang w:val="ru-RU" w:eastAsia="en-US"/>
        </w:rPr>
        <w:t xml:space="preserve"> </w:t>
      </w:r>
      <w:r>
        <w:t xml:space="preserve">і вибраній вкладці </w:t>
      </w:r>
      <w:r w:rsidRPr="009818D0">
        <w:rPr>
          <w:lang w:val="ru-RU" w:eastAsia="en-US"/>
        </w:rPr>
        <w:t>“</w:t>
      </w:r>
      <w:r>
        <w:rPr>
          <w:lang w:val="en-US" w:eastAsia="en-US"/>
        </w:rPr>
        <w:t>Kit</w:t>
      </w:r>
      <w:r w:rsidRPr="009818D0">
        <w:rPr>
          <w:lang w:val="ru-RU" w:eastAsia="en-US"/>
        </w:rPr>
        <w:t xml:space="preserve">” </w:t>
      </w:r>
      <w:r>
        <w:t>(установка), представляється інтерфейс з віртуальною барабанною установкою, вигляд якого наведено на рис. 2.26.</w:t>
      </w:r>
    </w:p>
    <w:p w:rsidR="00CB6378" w:rsidRDefault="00CB6378" w:rsidP="009329CB">
      <w:pPr>
        <w:framePr w:h="4526" w:hSpace="1459" w:wrap="notBeside" w:vAnchor="text" w:hAnchor="text" w:x="2166" w:y="1"/>
        <w:jc w:val="center"/>
        <w:rPr>
          <w:sz w:val="2"/>
          <w:szCs w:val="2"/>
        </w:rPr>
      </w:pPr>
      <w:r w:rsidRPr="00895DB0">
        <w:rPr>
          <w:noProof/>
          <w:lang w:val="ru-RU" w:eastAsia="ru-RU"/>
        </w:rPr>
        <w:pict>
          <v:shape id="Рисунок 29" o:spid="_x0000_i1062" type="#_x0000_t75" alt="image11" style="width:308.25pt;height:226.5pt;visibility:visible">
            <v:imagedata r:id="rId73" o:title=""/>
          </v:shape>
        </w:pict>
      </w:r>
    </w:p>
    <w:p w:rsidR="00CB6378" w:rsidRDefault="00CB6378" w:rsidP="009329CB">
      <w:pPr>
        <w:pStyle w:val="Picturecaption0"/>
        <w:framePr w:h="4526" w:hSpace="1459" w:wrap="notBeside" w:vAnchor="text" w:hAnchor="text" w:x="2166" w:y="1"/>
        <w:shd w:val="clear" w:color="auto" w:fill="auto"/>
        <w:spacing w:line="280" w:lineRule="exact"/>
      </w:pPr>
      <w:r>
        <w:t xml:space="preserve">Рисунок 2.26 - Інтерфейс </w:t>
      </w:r>
      <w:r>
        <w:rPr>
          <w:lang w:val="en-US" w:eastAsia="en-US"/>
        </w:rPr>
        <w:t>Xlnaudio</w:t>
      </w:r>
      <w:r w:rsidRPr="009818D0">
        <w:rPr>
          <w:lang w:eastAsia="en-US"/>
        </w:rPr>
        <w:t xml:space="preserve"> </w:t>
      </w:r>
      <w:r>
        <w:rPr>
          <w:lang w:val="en-US" w:eastAsia="en-US"/>
        </w:rPr>
        <w:t>Addictive</w:t>
      </w:r>
      <w:r w:rsidRPr="009818D0">
        <w:rPr>
          <w:lang w:eastAsia="en-US"/>
        </w:rPr>
        <w:t xml:space="preserve"> </w:t>
      </w:r>
      <w:r>
        <w:rPr>
          <w:lang w:val="en-US" w:eastAsia="en-US"/>
        </w:rPr>
        <w:t>Drums</w:t>
      </w:r>
    </w:p>
    <w:p w:rsidR="00CB6378" w:rsidRDefault="00CB6378" w:rsidP="009329CB">
      <w:pPr>
        <w:rPr>
          <w:sz w:val="2"/>
          <w:szCs w:val="2"/>
        </w:rPr>
      </w:pPr>
    </w:p>
    <w:p w:rsidR="00CB6378" w:rsidRDefault="00CB6378" w:rsidP="009329CB">
      <w:pPr>
        <w:pStyle w:val="Bodytext21"/>
        <w:shd w:val="clear" w:color="auto" w:fill="auto"/>
        <w:spacing w:before="442" w:after="0" w:line="480" w:lineRule="exact"/>
        <w:ind w:firstLine="780"/>
      </w:pPr>
      <w:r>
        <w:t xml:space="preserve">Як видно з рисунку, в цьому режимі роботи програми доступна зміна інструментів стрілками «вгору» і «вниз» зліва біля зображень предмету або кнопкою «Ь» і вибором в окремому вікні. Кнопки «М» і </w:t>
      </w:r>
      <w:r w:rsidRPr="009818D0">
        <w:rPr>
          <w:lang w:eastAsia="en-US"/>
        </w:rPr>
        <w:t>«</w:t>
      </w:r>
      <w:r>
        <w:rPr>
          <w:lang w:val="en-US" w:eastAsia="en-US"/>
        </w:rPr>
        <w:t>S</w:t>
      </w:r>
      <w:r w:rsidRPr="009818D0">
        <w:rPr>
          <w:lang w:eastAsia="en-US"/>
        </w:rPr>
        <w:t xml:space="preserve">» </w:t>
      </w:r>
      <w:r>
        <w:t xml:space="preserve">- відповідно </w:t>
      </w:r>
      <w:r w:rsidRPr="009818D0">
        <w:rPr>
          <w:lang w:eastAsia="en-US"/>
        </w:rPr>
        <w:t>«</w:t>
      </w:r>
      <w:r>
        <w:rPr>
          <w:lang w:val="en-US" w:eastAsia="en-US"/>
        </w:rPr>
        <w:t>mute</w:t>
      </w:r>
      <w:r w:rsidRPr="009818D0">
        <w:rPr>
          <w:lang w:eastAsia="en-US"/>
        </w:rPr>
        <w:t xml:space="preserve">» </w:t>
      </w:r>
      <w:r>
        <w:t xml:space="preserve">(заглушити) і </w:t>
      </w:r>
      <w:r w:rsidRPr="009818D0">
        <w:rPr>
          <w:lang w:eastAsia="en-US"/>
        </w:rPr>
        <w:t>«</w:t>
      </w:r>
      <w:r>
        <w:rPr>
          <w:lang w:val="en-US" w:eastAsia="en-US"/>
        </w:rPr>
        <w:t>solo</w:t>
      </w:r>
      <w:r w:rsidRPr="009818D0">
        <w:rPr>
          <w:lang w:eastAsia="en-US"/>
        </w:rPr>
        <w:t xml:space="preserve">» </w:t>
      </w:r>
      <w:r>
        <w:t xml:space="preserve">(виділити). Справа копка «Е» означає </w:t>
      </w:r>
      <w:r w:rsidRPr="009818D0">
        <w:rPr>
          <w:lang w:eastAsia="en-US"/>
        </w:rPr>
        <w:t>«</w:t>
      </w:r>
      <w:r>
        <w:rPr>
          <w:lang w:val="en-US" w:eastAsia="en-US"/>
        </w:rPr>
        <w:t>edit</w:t>
      </w:r>
      <w:r w:rsidRPr="009818D0">
        <w:rPr>
          <w:lang w:eastAsia="en-US"/>
        </w:rPr>
        <w:t xml:space="preserve">» </w:t>
      </w:r>
      <w:r>
        <w:t>(редагування) і нижче неї повзунок - «гучність».</w:t>
      </w:r>
    </w:p>
    <w:p w:rsidR="00CB6378" w:rsidRDefault="00CB6378" w:rsidP="009329CB">
      <w:pPr>
        <w:pStyle w:val="Bodytext21"/>
        <w:shd w:val="clear" w:color="auto" w:fill="auto"/>
        <w:spacing w:after="0" w:line="480" w:lineRule="exact"/>
        <w:ind w:firstLine="780"/>
      </w:pPr>
      <w:r>
        <w:t>Нижня частина на всіх вкладках представлена 8-ми канальним мікшерним пультом з керуванням рівнями і також наявний один стереоканал оверхеду (два мікрофони по краях над установкою), а також регулятор рівня ефекту об’єму (кімната-зал), регулятор рівня «шини» (рівня «просочування» ефекту в канал інструмента) і Майстер-регулятор - рівень загального виходу сигналу.</w:t>
      </w:r>
    </w:p>
    <w:p w:rsidR="00CB6378" w:rsidRDefault="00CB6378" w:rsidP="00EF7CF0">
      <w:pPr>
        <w:pStyle w:val="Bodytext21"/>
        <w:shd w:val="clear" w:color="auto" w:fill="auto"/>
        <w:spacing w:after="0" w:line="528" w:lineRule="exact"/>
        <w:ind w:firstLine="740"/>
        <w:jc w:val="left"/>
        <w:rPr>
          <w:lang w:val="ru-RU" w:eastAsia="ru-RU"/>
        </w:rPr>
      </w:pPr>
    </w:p>
    <w:p w:rsidR="00CB6378" w:rsidRDefault="00CB6378" w:rsidP="00EF7CF0">
      <w:pPr>
        <w:pStyle w:val="Bodytext21"/>
        <w:shd w:val="clear" w:color="auto" w:fill="auto"/>
        <w:spacing w:after="0" w:line="528" w:lineRule="exact"/>
        <w:ind w:firstLine="740"/>
        <w:jc w:val="left"/>
        <w:rPr>
          <w:lang w:val="ru-RU" w:eastAsia="ru-RU"/>
        </w:rPr>
      </w:pPr>
      <w:r>
        <w:rPr>
          <w:noProof/>
          <w:lang w:val="ru-RU" w:eastAsia="ru-RU"/>
        </w:rPr>
        <w:pict>
          <v:shape id="Рисунок 16" o:spid="_x0000_s1059" type="#_x0000_t75" style="position:absolute;left:0;text-align:left;margin-left:137.3pt;margin-top:52.3pt;width:214.5pt;height:215.25pt;z-index:251641856;visibility:visible">
            <v:imagedata r:id="rId74" o:title="" cropbottom="5444f"/>
          </v:shape>
        </w:pict>
      </w:r>
      <w:r>
        <w:rPr>
          <w:lang w:val="ru-RU" w:eastAsia="ru-RU"/>
        </w:rPr>
        <w:t xml:space="preserve">Меню </w:t>
      </w:r>
      <w:r>
        <w:t xml:space="preserve">з </w:t>
      </w:r>
      <w:r>
        <w:rPr>
          <w:lang w:val="ru-RU" w:eastAsia="ru-RU"/>
        </w:rPr>
        <w:t xml:space="preserve">пресетами-настройками </w:t>
      </w:r>
      <w:r w:rsidRPr="009818D0">
        <w:rPr>
          <w:lang w:val="ru-RU" w:eastAsia="en-US"/>
        </w:rPr>
        <w:t>(</w:t>
      </w:r>
      <w:r>
        <w:rPr>
          <w:lang w:val="en-US" w:eastAsia="en-US"/>
        </w:rPr>
        <w:t>preset</w:t>
      </w:r>
      <w:r w:rsidRPr="009818D0">
        <w:rPr>
          <w:lang w:val="ru-RU" w:eastAsia="en-US"/>
        </w:rPr>
        <w:t xml:space="preserve"> </w:t>
      </w:r>
      <w:r>
        <w:rPr>
          <w:lang w:val="ru-RU" w:eastAsia="ru-RU"/>
        </w:rPr>
        <w:t xml:space="preserve">- заготовлена установка) </w:t>
      </w:r>
      <w:r>
        <w:t xml:space="preserve">зображено </w:t>
      </w:r>
      <w:r>
        <w:rPr>
          <w:lang w:val="ru-RU" w:eastAsia="ru-RU"/>
        </w:rPr>
        <w:t>на рис. 2.27.</w:t>
      </w:r>
    </w:p>
    <w:p w:rsidR="00CB6378" w:rsidRDefault="00CB6378" w:rsidP="00EF7CF0">
      <w:pPr>
        <w:pStyle w:val="Bodytext21"/>
        <w:shd w:val="clear" w:color="auto" w:fill="auto"/>
        <w:spacing w:after="0" w:line="528" w:lineRule="exact"/>
        <w:ind w:firstLine="740"/>
        <w:jc w:val="left"/>
        <w:rPr>
          <w:lang w:val="ru-RU" w:eastAsia="ru-RU"/>
        </w:rPr>
      </w:pPr>
    </w:p>
    <w:p w:rsidR="00CB6378" w:rsidRDefault="00CB6378" w:rsidP="00EF7CF0">
      <w:pPr>
        <w:pStyle w:val="Bodytext21"/>
        <w:shd w:val="clear" w:color="auto" w:fill="auto"/>
        <w:spacing w:after="0" w:line="528" w:lineRule="exact"/>
        <w:ind w:firstLine="740"/>
        <w:jc w:val="left"/>
        <w:rPr>
          <w:lang w:val="ru-RU" w:eastAsia="ru-RU"/>
        </w:rPr>
      </w:pPr>
    </w:p>
    <w:p w:rsidR="00CB6378" w:rsidRDefault="00CB6378" w:rsidP="00EF7CF0">
      <w:pPr>
        <w:pStyle w:val="Bodytext21"/>
        <w:shd w:val="clear" w:color="auto" w:fill="auto"/>
        <w:spacing w:after="0" w:line="528" w:lineRule="exact"/>
        <w:ind w:firstLine="740"/>
        <w:jc w:val="left"/>
        <w:rPr>
          <w:lang w:val="ru-RU" w:eastAsia="ru-RU"/>
        </w:rPr>
      </w:pPr>
    </w:p>
    <w:p w:rsidR="00CB6378" w:rsidRDefault="00CB6378" w:rsidP="00EF7CF0">
      <w:pPr>
        <w:pStyle w:val="Bodytext21"/>
        <w:shd w:val="clear" w:color="auto" w:fill="auto"/>
        <w:spacing w:after="0" w:line="528" w:lineRule="exact"/>
        <w:ind w:firstLine="740"/>
        <w:jc w:val="left"/>
        <w:rPr>
          <w:lang w:val="ru-RU" w:eastAsia="ru-RU"/>
        </w:rPr>
      </w:pPr>
    </w:p>
    <w:p w:rsidR="00CB6378" w:rsidRDefault="00CB6378" w:rsidP="00EF7CF0">
      <w:pPr>
        <w:pStyle w:val="Bodytext21"/>
        <w:shd w:val="clear" w:color="auto" w:fill="auto"/>
        <w:spacing w:after="0" w:line="528" w:lineRule="exact"/>
        <w:ind w:firstLine="740"/>
        <w:jc w:val="left"/>
        <w:rPr>
          <w:lang w:val="ru-RU" w:eastAsia="ru-RU"/>
        </w:rPr>
      </w:pPr>
    </w:p>
    <w:p w:rsidR="00CB6378" w:rsidRDefault="00CB6378" w:rsidP="00EF7CF0">
      <w:pPr>
        <w:pStyle w:val="Bodytext21"/>
        <w:shd w:val="clear" w:color="auto" w:fill="auto"/>
        <w:spacing w:after="0" w:line="528" w:lineRule="exact"/>
        <w:ind w:firstLine="740"/>
        <w:jc w:val="left"/>
        <w:rPr>
          <w:lang w:val="ru-RU" w:eastAsia="ru-RU"/>
        </w:rPr>
      </w:pPr>
    </w:p>
    <w:p w:rsidR="00CB6378" w:rsidRDefault="00CB6378" w:rsidP="00EF7CF0">
      <w:pPr>
        <w:pStyle w:val="Bodytext21"/>
        <w:shd w:val="clear" w:color="auto" w:fill="auto"/>
        <w:spacing w:after="0" w:line="528" w:lineRule="exact"/>
        <w:ind w:firstLine="740"/>
        <w:jc w:val="left"/>
        <w:rPr>
          <w:lang w:val="ru-RU"/>
        </w:rPr>
      </w:pPr>
    </w:p>
    <w:p w:rsidR="00CB6378" w:rsidRDefault="00CB6378" w:rsidP="00EF7CF0">
      <w:pPr>
        <w:pStyle w:val="Bodytext21"/>
        <w:shd w:val="clear" w:color="auto" w:fill="auto"/>
        <w:tabs>
          <w:tab w:val="left" w:pos="2985"/>
        </w:tabs>
        <w:spacing w:after="0" w:line="528" w:lineRule="exact"/>
        <w:ind w:firstLine="740"/>
        <w:jc w:val="left"/>
      </w:pPr>
      <w:r>
        <w:rPr>
          <w:lang w:val="ru-RU"/>
        </w:rPr>
        <w:tab/>
      </w:r>
      <w:r>
        <w:t>Рисунок 2.27 – Пресети-настройки</w:t>
      </w:r>
    </w:p>
    <w:p w:rsidR="00CB6378" w:rsidRPr="00EF7CF0" w:rsidRDefault="00CB6378" w:rsidP="00EF7CF0">
      <w:pPr>
        <w:pStyle w:val="Bodytext21"/>
        <w:shd w:val="clear" w:color="auto" w:fill="auto"/>
        <w:tabs>
          <w:tab w:val="left" w:pos="2985"/>
        </w:tabs>
        <w:spacing w:after="0" w:line="528" w:lineRule="exact"/>
        <w:ind w:firstLine="740"/>
        <w:jc w:val="left"/>
      </w:pPr>
    </w:p>
    <w:p w:rsidR="00CB6378" w:rsidRDefault="00CB6378" w:rsidP="009329CB">
      <w:pPr>
        <w:pStyle w:val="Bodytext21"/>
        <w:shd w:val="clear" w:color="auto" w:fill="auto"/>
        <w:spacing w:after="0" w:line="280" w:lineRule="exact"/>
        <w:ind w:left="640"/>
        <w:jc w:val="left"/>
      </w:pPr>
      <w:r>
        <w:rPr>
          <w:lang w:val="ru-RU" w:eastAsia="ru-RU"/>
        </w:rPr>
        <w:t xml:space="preserve">Вкладка </w:t>
      </w:r>
      <w:r>
        <w:rPr>
          <w:rStyle w:val="Bodytext2Bold"/>
        </w:rPr>
        <w:t>Edit</w:t>
      </w:r>
      <w:r w:rsidRPr="009818D0">
        <w:rPr>
          <w:rStyle w:val="Bodytext2Bold"/>
          <w:lang w:val="ru-RU"/>
        </w:rPr>
        <w:t xml:space="preserve"> </w:t>
      </w:r>
      <w:r>
        <w:t>(редагування) заображена на рис.2.28.</w:t>
      </w:r>
    </w:p>
    <w:p w:rsidR="00CB6378" w:rsidRDefault="00CB6378" w:rsidP="009329CB">
      <w:pPr>
        <w:pStyle w:val="Bodytext21"/>
        <w:shd w:val="clear" w:color="auto" w:fill="auto"/>
        <w:spacing w:after="157" w:line="280" w:lineRule="exact"/>
        <w:ind w:left="880"/>
        <w:jc w:val="left"/>
      </w:pPr>
      <w:r>
        <w:rPr>
          <w:noProof/>
          <w:lang w:val="ru-RU" w:eastAsia="ru-RU"/>
        </w:rPr>
        <w:pict>
          <v:shape id="Рисунок 17" o:spid="_x0000_s1060" type="#_x0000_t75" style="position:absolute;left:0;text-align:left;margin-left:83.3pt;margin-top:10.55pt;width:321.75pt;height:234pt;z-index:251642880;visibility:visible">
            <v:imagedata r:id="rId75" o:title=""/>
          </v:shape>
        </w:pict>
      </w: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p>
    <w:p w:rsidR="00CB6378" w:rsidRPr="008C5CC6" w:rsidRDefault="00CB6378" w:rsidP="00EF7CF0">
      <w:pPr>
        <w:pStyle w:val="Bodytext21"/>
        <w:shd w:val="clear" w:color="auto" w:fill="auto"/>
        <w:spacing w:after="157" w:line="280" w:lineRule="exact"/>
        <w:ind w:left="880"/>
        <w:jc w:val="center"/>
        <w:rPr>
          <w:lang w:val="ru-RU"/>
        </w:rPr>
      </w:pPr>
      <w:r>
        <w:t xml:space="preserve">Рисунок 2.28 – Вкладка </w:t>
      </w:r>
      <w:r>
        <w:rPr>
          <w:lang w:val="en-US"/>
        </w:rPr>
        <w:t>Edit</w:t>
      </w:r>
    </w:p>
    <w:p w:rsidR="00CB6378" w:rsidRDefault="00CB6378" w:rsidP="009329CB">
      <w:pPr>
        <w:pStyle w:val="Bodytext21"/>
        <w:shd w:val="clear" w:color="auto" w:fill="auto"/>
        <w:spacing w:after="157" w:line="280" w:lineRule="exact"/>
        <w:ind w:left="880"/>
        <w:jc w:val="left"/>
      </w:pPr>
    </w:p>
    <w:p w:rsidR="00CB6378" w:rsidRDefault="00CB6378" w:rsidP="009329CB">
      <w:pPr>
        <w:pStyle w:val="Bodytext21"/>
        <w:shd w:val="clear" w:color="auto" w:fill="auto"/>
        <w:spacing w:after="157" w:line="280" w:lineRule="exact"/>
        <w:ind w:left="880"/>
        <w:jc w:val="left"/>
      </w:pPr>
      <w:r>
        <w:t>Тут містяться настройки кожного звуку, а саме:</w:t>
      </w:r>
    </w:p>
    <w:p w:rsidR="00CB6378" w:rsidRDefault="00CB6378" w:rsidP="009329CB">
      <w:pPr>
        <w:pStyle w:val="Bodytext21"/>
        <w:shd w:val="clear" w:color="auto" w:fill="auto"/>
        <w:spacing w:after="0" w:line="280" w:lineRule="exact"/>
        <w:ind w:left="880"/>
        <w:jc w:val="left"/>
      </w:pPr>
      <w:r>
        <w:t xml:space="preserve">- </w:t>
      </w:r>
      <w:r>
        <w:rPr>
          <w:lang w:val="en-US" w:eastAsia="en-US"/>
        </w:rPr>
        <w:t>Pitch</w:t>
      </w:r>
      <w:r w:rsidRPr="009818D0">
        <w:rPr>
          <w:lang w:val="ru-RU" w:eastAsia="en-US"/>
        </w:rPr>
        <w:t xml:space="preserve"> </w:t>
      </w:r>
      <w:r>
        <w:t xml:space="preserve">- регулятор висоти тону під час програвання </w:t>
      </w:r>
      <w:r>
        <w:rPr>
          <w:lang w:val="ru-RU" w:eastAsia="ru-RU"/>
        </w:rPr>
        <w:t>семплу;</w:t>
      </w:r>
    </w:p>
    <w:p w:rsidR="00CB6378" w:rsidRDefault="00CB6378" w:rsidP="009329CB">
      <w:pPr>
        <w:pStyle w:val="Bodytext21"/>
        <w:numPr>
          <w:ilvl w:val="0"/>
          <w:numId w:val="23"/>
        </w:numPr>
        <w:shd w:val="clear" w:color="auto" w:fill="auto"/>
        <w:tabs>
          <w:tab w:val="left" w:pos="1101"/>
        </w:tabs>
        <w:spacing w:before="0" w:after="0" w:line="480" w:lineRule="exact"/>
        <w:ind w:firstLine="740"/>
      </w:pPr>
      <w:r>
        <w:rPr>
          <w:lang w:val="en-US" w:eastAsia="en-US"/>
        </w:rPr>
        <w:t>Volume</w:t>
      </w:r>
      <w:r w:rsidRPr="009818D0">
        <w:rPr>
          <w:lang w:val="ru-RU" w:eastAsia="en-US"/>
        </w:rPr>
        <w:t xml:space="preserve"> - </w:t>
      </w:r>
      <w:r>
        <w:t>скорочує звучання інструменту, наприклад бас-бочки (ефект «вкладеної ковдри» всередині корпуса, для приглушення так званого «гудення» після удару);</w:t>
      </w:r>
    </w:p>
    <w:p w:rsidR="00CB6378" w:rsidRDefault="00CB6378" w:rsidP="009329CB">
      <w:pPr>
        <w:pStyle w:val="Bodytext21"/>
        <w:numPr>
          <w:ilvl w:val="0"/>
          <w:numId w:val="23"/>
        </w:numPr>
        <w:shd w:val="clear" w:color="auto" w:fill="auto"/>
        <w:tabs>
          <w:tab w:val="left" w:pos="1101"/>
        </w:tabs>
        <w:spacing w:before="0" w:after="0" w:line="480" w:lineRule="exact"/>
        <w:ind w:firstLine="740"/>
      </w:pPr>
      <w:r>
        <w:rPr>
          <w:lang w:val="en-US" w:eastAsia="en-US"/>
        </w:rPr>
        <w:t>Filter</w:t>
      </w:r>
      <w:r w:rsidRPr="009818D0">
        <w:rPr>
          <w:lang w:eastAsia="en-US"/>
        </w:rPr>
        <w:t xml:space="preserve"> </w:t>
      </w:r>
      <w:r>
        <w:t>обрізає виділені верхні і нижні частоти.</w:t>
      </w:r>
    </w:p>
    <w:p w:rsidR="00CB6378" w:rsidRDefault="00CB6378" w:rsidP="009329CB">
      <w:pPr>
        <w:pStyle w:val="Bodytext21"/>
        <w:numPr>
          <w:ilvl w:val="0"/>
          <w:numId w:val="23"/>
        </w:numPr>
        <w:shd w:val="clear" w:color="auto" w:fill="auto"/>
        <w:tabs>
          <w:tab w:val="left" w:pos="1101"/>
        </w:tabs>
        <w:spacing w:before="0" w:after="0" w:line="480" w:lineRule="exact"/>
        <w:ind w:firstLine="740"/>
      </w:pPr>
      <w:r>
        <w:t>Настройки положення мікрофона у деяких предметів;</w:t>
      </w:r>
    </w:p>
    <w:p w:rsidR="00CB6378" w:rsidRDefault="00CB6378" w:rsidP="009329CB">
      <w:pPr>
        <w:pStyle w:val="Bodytext21"/>
        <w:numPr>
          <w:ilvl w:val="0"/>
          <w:numId w:val="23"/>
        </w:numPr>
        <w:shd w:val="clear" w:color="auto" w:fill="auto"/>
        <w:tabs>
          <w:tab w:val="left" w:pos="1101"/>
        </w:tabs>
        <w:spacing w:before="0" w:after="0" w:line="480" w:lineRule="exact"/>
        <w:ind w:firstLine="740"/>
      </w:pPr>
      <w:r>
        <w:rPr>
          <w:lang w:val="en-US" w:eastAsia="en-US"/>
        </w:rPr>
        <w:t xml:space="preserve">Compressor </w:t>
      </w:r>
      <w:r>
        <w:t>стандартна динамічна обробка;</w:t>
      </w:r>
    </w:p>
    <w:p w:rsidR="00CB6378" w:rsidRDefault="00CB6378" w:rsidP="009329CB">
      <w:pPr>
        <w:pStyle w:val="Bodytext21"/>
        <w:numPr>
          <w:ilvl w:val="0"/>
          <w:numId w:val="23"/>
        </w:numPr>
        <w:shd w:val="clear" w:color="auto" w:fill="auto"/>
        <w:tabs>
          <w:tab w:val="left" w:pos="1101"/>
          <w:tab w:val="left" w:pos="2986"/>
        </w:tabs>
        <w:spacing w:before="0" w:after="0" w:line="480" w:lineRule="exact"/>
        <w:ind w:firstLine="740"/>
      </w:pPr>
      <w:r>
        <w:rPr>
          <w:lang w:val="en-US" w:eastAsia="en-US"/>
        </w:rPr>
        <w:t>Distortion</w:t>
      </w:r>
      <w:r w:rsidRPr="009818D0">
        <w:rPr>
          <w:lang w:eastAsia="en-US"/>
        </w:rPr>
        <w:t xml:space="preserve"> </w:t>
      </w:r>
      <w:r>
        <w:t>-4</w:t>
      </w:r>
      <w:r w:rsidRPr="002018D4">
        <w:t>-</w:t>
      </w:r>
      <w:r>
        <w:t xml:space="preserve"> типи «спотворювачів» (ефект </w:t>
      </w:r>
      <w:r w:rsidRPr="009818D0">
        <w:rPr>
          <w:lang w:eastAsia="en-US"/>
        </w:rPr>
        <w:t>«</w:t>
      </w:r>
      <w:r>
        <w:rPr>
          <w:lang w:val="en-US" w:eastAsia="en-US"/>
        </w:rPr>
        <w:t>Distortion</w:t>
      </w:r>
      <w:r w:rsidRPr="009818D0">
        <w:rPr>
          <w:lang w:eastAsia="en-US"/>
        </w:rPr>
        <w:t xml:space="preserve">») </w:t>
      </w:r>
      <w:r>
        <w:t>з</w:t>
      </w:r>
    </w:p>
    <w:p w:rsidR="00CB6378" w:rsidRDefault="00CB6378" w:rsidP="009329CB">
      <w:pPr>
        <w:pStyle w:val="Bodytext21"/>
        <w:shd w:val="clear" w:color="auto" w:fill="auto"/>
        <w:spacing w:after="0" w:line="480" w:lineRule="exact"/>
        <w:jc w:val="left"/>
      </w:pPr>
      <w:r>
        <w:t>підстройками і регульованим фільтром;</w:t>
      </w:r>
    </w:p>
    <w:p w:rsidR="00CB6378" w:rsidRDefault="00CB6378" w:rsidP="009329CB">
      <w:pPr>
        <w:pStyle w:val="Bodytext21"/>
        <w:numPr>
          <w:ilvl w:val="0"/>
          <w:numId w:val="23"/>
        </w:numPr>
        <w:shd w:val="clear" w:color="auto" w:fill="auto"/>
        <w:tabs>
          <w:tab w:val="left" w:pos="1101"/>
        </w:tabs>
        <w:spacing w:before="0" w:after="0" w:line="480" w:lineRule="exact"/>
        <w:ind w:firstLine="740"/>
      </w:pPr>
      <w:r>
        <w:rPr>
          <w:lang w:val="en-US" w:eastAsia="en-US"/>
        </w:rPr>
        <w:t xml:space="preserve">EQ </w:t>
      </w:r>
      <w:r>
        <w:t>3-смуговий параметричний еквалайзер.</w:t>
      </w:r>
    </w:p>
    <w:p w:rsidR="00CB6378" w:rsidRDefault="00CB6378" w:rsidP="009329CB">
      <w:pPr>
        <w:pStyle w:val="Bodytext21"/>
        <w:shd w:val="clear" w:color="auto" w:fill="auto"/>
        <w:spacing w:after="384" w:line="480" w:lineRule="exact"/>
        <w:ind w:firstLine="740"/>
      </w:pPr>
      <w:r>
        <w:t xml:space="preserve">Вкладка </w:t>
      </w:r>
      <w:r>
        <w:rPr>
          <w:rStyle w:val="Bodytext2Bold"/>
        </w:rPr>
        <w:t>FX</w:t>
      </w:r>
      <w:r w:rsidRPr="009818D0">
        <w:rPr>
          <w:rStyle w:val="Bodytext2Bold"/>
          <w:lang w:val="ru-RU"/>
        </w:rPr>
        <w:t xml:space="preserve"> </w:t>
      </w:r>
      <w:r>
        <w:t>(рис. 2.29). Представляє собою два однакових ревербератора чотирьох типів об’ємів: від кімнати до плата із стандартними настройками.</w:t>
      </w:r>
    </w:p>
    <w:p w:rsidR="00CB6378" w:rsidRDefault="00CB6378" w:rsidP="00EF7CF0">
      <w:pPr>
        <w:framePr w:h="6076" w:wrap="notBeside" w:vAnchor="text" w:hAnchor="text" w:xAlign="center" w:y="3"/>
        <w:jc w:val="center"/>
        <w:rPr>
          <w:sz w:val="2"/>
          <w:szCs w:val="2"/>
        </w:rPr>
      </w:pPr>
      <w:r w:rsidRPr="00895DB0">
        <w:rPr>
          <w:noProof/>
          <w:lang w:val="ru-RU" w:eastAsia="ru-RU"/>
        </w:rPr>
        <w:pict>
          <v:shape id="Рисунок 30" o:spid="_x0000_i1063" type="#_x0000_t75" alt="image16" style="width:368.25pt;height:268.5pt;visibility:visible">
            <v:imagedata r:id="rId76" o:title=""/>
          </v:shape>
        </w:pict>
      </w:r>
    </w:p>
    <w:p w:rsidR="00CB6378" w:rsidRDefault="00CB6378" w:rsidP="00EF7CF0">
      <w:pPr>
        <w:pStyle w:val="Picturecaption0"/>
        <w:framePr w:h="6076" w:wrap="notBeside" w:vAnchor="text" w:hAnchor="text" w:xAlign="center" w:y="3"/>
        <w:shd w:val="clear" w:color="auto" w:fill="auto"/>
        <w:spacing w:line="280" w:lineRule="exact"/>
        <w:jc w:val="center"/>
      </w:pPr>
      <w:r>
        <w:t xml:space="preserve">Рисунок 2.29 - Вкладка </w:t>
      </w:r>
      <w:r>
        <w:rPr>
          <w:lang w:val="en-US" w:eastAsia="en-US"/>
        </w:rPr>
        <w:t>FX</w:t>
      </w:r>
    </w:p>
    <w:p w:rsidR="00CB6378" w:rsidRDefault="00CB6378" w:rsidP="009329CB">
      <w:pPr>
        <w:rPr>
          <w:sz w:val="2"/>
          <w:szCs w:val="2"/>
        </w:rPr>
      </w:pPr>
    </w:p>
    <w:p w:rsidR="00CB6378" w:rsidRDefault="00CB6378" w:rsidP="009329CB">
      <w:pPr>
        <w:pStyle w:val="Bodytext21"/>
        <w:shd w:val="clear" w:color="auto" w:fill="auto"/>
        <w:spacing w:before="422" w:after="0" w:line="480" w:lineRule="exact"/>
        <w:ind w:firstLine="740"/>
      </w:pPr>
      <w:r>
        <w:t xml:space="preserve">Вкладка </w:t>
      </w:r>
      <w:r>
        <w:rPr>
          <w:rStyle w:val="Bodytext2Bold"/>
        </w:rPr>
        <w:t>Beats</w:t>
      </w:r>
      <w:r>
        <w:rPr>
          <w:rStyle w:val="Bodytext2Bold"/>
          <w:b w:val="0"/>
        </w:rPr>
        <w:t>.</w:t>
      </w:r>
      <w:r w:rsidRPr="00EF7CF0">
        <w:rPr>
          <w:rStyle w:val="Bodytext2Bold"/>
        </w:rPr>
        <w:t xml:space="preserve"> </w:t>
      </w:r>
      <w:r>
        <w:t xml:space="preserve">(рисунок 2.30). Представляє собою програвач </w:t>
      </w:r>
      <w:r>
        <w:rPr>
          <w:lang w:val="en-US" w:eastAsia="en-US"/>
        </w:rPr>
        <w:t>MIDI</w:t>
      </w:r>
      <w:r>
        <w:t xml:space="preserve">-файлів і містить банк заготовок ударних партій різних стилів з можливістю їх пошуку і вибору по фільтру. Також зручно те, що будь-який стиль можна легко «перетягнути» мишкою в редактор </w:t>
      </w:r>
      <w:r>
        <w:rPr>
          <w:lang w:val="ru-RU" w:eastAsia="ru-RU"/>
        </w:rPr>
        <w:t xml:space="preserve">секвенсора </w:t>
      </w:r>
      <w:r>
        <w:t>з клавіатурою розкладкою, де можна вибраний біт скоректувати і відредагувати. Вікно редактора партій ударних у віртуальній студії показано на рис. 2.31.</w:t>
      </w:r>
    </w:p>
    <w:p w:rsidR="00CB6378" w:rsidRDefault="00CB6378" w:rsidP="009329CB">
      <w:pPr>
        <w:framePr w:h="5410" w:hSpace="773" w:wrap="notBeside" w:vAnchor="text" w:hAnchor="text" w:x="1542" w:y="1"/>
        <w:jc w:val="center"/>
        <w:rPr>
          <w:sz w:val="2"/>
          <w:szCs w:val="2"/>
        </w:rPr>
      </w:pPr>
      <w:r w:rsidRPr="00895DB0">
        <w:rPr>
          <w:noProof/>
          <w:lang w:val="ru-RU" w:eastAsia="ru-RU"/>
        </w:rPr>
        <w:pict>
          <v:shape id="Рисунок 31" o:spid="_x0000_i1064" type="#_x0000_t75" alt="image17" style="width:369pt;height:270.75pt;visibility:visible">
            <v:imagedata r:id="rId77" o:title=""/>
          </v:shape>
        </w:pict>
      </w:r>
    </w:p>
    <w:p w:rsidR="00CB6378" w:rsidRDefault="00CB6378" w:rsidP="00F969D1">
      <w:pPr>
        <w:pStyle w:val="Picturecaption0"/>
        <w:framePr w:h="5410" w:hSpace="773" w:wrap="notBeside" w:vAnchor="text" w:hAnchor="text" w:x="1542" w:y="1"/>
        <w:shd w:val="clear" w:color="auto" w:fill="auto"/>
        <w:spacing w:line="280" w:lineRule="exact"/>
        <w:jc w:val="center"/>
      </w:pPr>
      <w:r>
        <w:t xml:space="preserve">Рисунок 2.30 Вкладка </w:t>
      </w:r>
      <w:r>
        <w:rPr>
          <w:lang w:val="en-US" w:eastAsia="en-US"/>
        </w:rPr>
        <w:t>Beats.</w:t>
      </w:r>
    </w:p>
    <w:p w:rsidR="00CB6378" w:rsidRDefault="00CB6378" w:rsidP="002018D4">
      <w:pPr>
        <w:framePr w:h="4421" w:hSpace="1378" w:wrap="notBeside" w:vAnchor="text" w:hAnchor="page" w:x="2838" w:y="6247"/>
        <w:jc w:val="center"/>
        <w:rPr>
          <w:sz w:val="2"/>
          <w:szCs w:val="2"/>
        </w:rPr>
      </w:pPr>
      <w:r w:rsidRPr="00895DB0">
        <w:rPr>
          <w:noProof/>
          <w:lang w:val="ru-RU" w:eastAsia="ru-RU"/>
        </w:rPr>
        <w:pict>
          <v:shape id="Рисунок 298" o:spid="_x0000_i1065" type="#_x0000_t75" alt="image18" style="width:329.25pt;height:237pt;visibility:visible">
            <v:imagedata r:id="rId78" o:title=""/>
          </v:shape>
        </w:pict>
      </w:r>
    </w:p>
    <w:p w:rsidR="00CB6378" w:rsidRDefault="00CB6378" w:rsidP="009329CB">
      <w:pPr>
        <w:rPr>
          <w:sz w:val="2"/>
          <w:szCs w:val="2"/>
        </w:rPr>
      </w:pPr>
    </w:p>
    <w:p w:rsidR="00CB6378" w:rsidRDefault="00CB6378" w:rsidP="009329CB">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Default="00CB6378" w:rsidP="00F969D1">
      <w:pPr>
        <w:pStyle w:val="Picturecaption0"/>
        <w:shd w:val="clear" w:color="auto" w:fill="auto"/>
        <w:spacing w:line="280" w:lineRule="exact"/>
        <w:jc w:val="center"/>
      </w:pPr>
      <w:r>
        <w:t xml:space="preserve">     Рисунок 2.31 - Редактор партій ударних у віртуальній студії</w:t>
      </w:r>
    </w:p>
    <w:p w:rsidR="00CB6378" w:rsidRPr="00F969D1" w:rsidRDefault="00CB6378" w:rsidP="00F969D1">
      <w:pPr>
        <w:jc w:val="center"/>
        <w:rPr>
          <w:rFonts w:ascii="Times New Roman" w:hAnsi="Times New Roman" w:cs="Times New Roman"/>
          <w:sz w:val="28"/>
          <w:szCs w:val="28"/>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pPr>
    </w:p>
    <w:p w:rsidR="00CB6378" w:rsidRPr="00F969D1" w:rsidRDefault="00CB6378" w:rsidP="00F969D1">
      <w:pPr>
        <w:rPr>
          <w:sz w:val="2"/>
          <w:szCs w:val="2"/>
        </w:rPr>
        <w:sectPr w:rsidR="00CB6378" w:rsidRPr="00F969D1" w:rsidSect="000A76AC">
          <w:headerReference w:type="default" r:id="rId79"/>
          <w:headerReference w:type="first" r:id="rId80"/>
          <w:footerReference w:type="first" r:id="rId81"/>
          <w:pgSz w:w="11900" w:h="16840"/>
          <w:pgMar w:top="1134" w:right="850" w:bottom="709" w:left="1701" w:header="0" w:footer="3" w:gutter="0"/>
          <w:cols w:space="720"/>
          <w:noEndnote/>
          <w:docGrid w:linePitch="360"/>
        </w:sectPr>
      </w:pPr>
    </w:p>
    <w:p w:rsidR="00CB6378" w:rsidRPr="00F969D1" w:rsidRDefault="00CB6378" w:rsidP="009329CB">
      <w:pPr>
        <w:pStyle w:val="Bodytext81"/>
        <w:shd w:val="clear" w:color="auto" w:fill="auto"/>
        <w:tabs>
          <w:tab w:val="left" w:pos="2505"/>
        </w:tabs>
        <w:spacing w:after="491" w:line="280" w:lineRule="exact"/>
        <w:ind w:left="2240"/>
        <w:rPr>
          <w:b/>
          <w:sz w:val="28"/>
          <w:szCs w:val="28"/>
        </w:rPr>
      </w:pPr>
      <w:r w:rsidRPr="00F969D1">
        <w:rPr>
          <w:b/>
          <w:sz w:val="28"/>
          <w:szCs w:val="28"/>
        </w:rPr>
        <w:t>З</w:t>
      </w:r>
      <w:r w:rsidRPr="00F969D1">
        <w:rPr>
          <w:b/>
          <w:sz w:val="28"/>
          <w:szCs w:val="28"/>
        </w:rPr>
        <w:tab/>
        <w:t>ДОМАШНЯ СТУДІЯ ЗВУКОЗАПИСУ</w:t>
      </w:r>
    </w:p>
    <w:p w:rsidR="00CB6378" w:rsidRDefault="00CB6378" w:rsidP="009329CB">
      <w:pPr>
        <w:pStyle w:val="Bodytext21"/>
        <w:shd w:val="clear" w:color="auto" w:fill="auto"/>
        <w:spacing w:after="0" w:line="480" w:lineRule="exact"/>
        <w:ind w:firstLine="780"/>
      </w:pPr>
      <w:r>
        <w:t>Аналітичний аналіз обладнання і програмного забезпечення аналогового і цифрового трактів звукозапису, проведений у 1-му і 2-му розділах, дає теоретичну базу для практичної реалізації розглянутих ідей і підходів - організації студії звукозапису в домашніх умовах.</w:t>
      </w:r>
    </w:p>
    <w:p w:rsidR="00CB6378" w:rsidRDefault="00CB6378" w:rsidP="009329CB">
      <w:pPr>
        <w:pStyle w:val="Bodytext21"/>
        <w:shd w:val="clear" w:color="auto" w:fill="auto"/>
        <w:spacing w:after="0" w:line="480" w:lineRule="exact"/>
        <w:ind w:firstLine="780"/>
      </w:pPr>
      <w:r>
        <w:t>Визначимо функціональну схему домашньої студії звукозапису, спираючись на виконаний аналітичний огляд обладнання і програмного забезпечення. Також відмітимо, що схема має бути компактною.</w:t>
      </w:r>
    </w:p>
    <w:p w:rsidR="00CB6378" w:rsidRDefault="00CB6378" w:rsidP="009329CB">
      <w:pPr>
        <w:pStyle w:val="Bodytext21"/>
        <w:shd w:val="clear" w:color="auto" w:fill="auto"/>
        <w:spacing w:after="0" w:line="480" w:lineRule="exact"/>
        <w:ind w:firstLine="780"/>
      </w:pPr>
      <w:r>
        <w:t xml:space="preserve">Основним функціональним елементом є персональний комп’ютер. В ньому відбуватиметься реєстрація і цифрова обробка звукових сигналів. Запис звуку і основна частина цифрової обробки здійснюється за допомогою віртуальної студії звукозапису. Точніша цифрова обробка забезпечується пакетами </w:t>
      </w:r>
      <w:r>
        <w:rPr>
          <w:lang w:val="en-US" w:eastAsia="en-US"/>
        </w:rPr>
        <w:t>VST</w:t>
      </w:r>
      <w:r>
        <w:t xml:space="preserve">-плагінів, таких як </w:t>
      </w:r>
      <w:r>
        <w:rPr>
          <w:lang w:val="en-US" w:eastAsia="en-US"/>
        </w:rPr>
        <w:t>Waves</w:t>
      </w:r>
      <w:r w:rsidRPr="009818D0">
        <w:rPr>
          <w:lang w:val="ru-RU" w:eastAsia="en-US"/>
        </w:rPr>
        <w:t xml:space="preserve">. </w:t>
      </w:r>
      <w:r>
        <w:t>Обробка гітарних сигналів здійснюється віртуальними гітарними процесорами - емуляторами фізичної апаратури.</w:t>
      </w:r>
    </w:p>
    <w:p w:rsidR="00CB6378" w:rsidRDefault="00CB6378" w:rsidP="009329CB">
      <w:pPr>
        <w:pStyle w:val="Bodytext21"/>
        <w:shd w:val="clear" w:color="auto" w:fill="auto"/>
        <w:spacing w:after="0" w:line="480" w:lineRule="exact"/>
        <w:ind w:firstLine="780"/>
      </w:pPr>
      <w:r>
        <w:t>Аналогові сигнали (з мікрофонів, звукознімачів) перш ніж потратити у віртуальну студію звукозапису проходять аналогову обробку попереднім підсилювачем і/або мікшерним пультом. Тут відбувається підняття рівня сигналу до лінійного, попередня корекція і у випадку використання мікшерного пульта мікшування сигналів при наявності двох і більше джерел звуку.</w:t>
      </w:r>
    </w:p>
    <w:p w:rsidR="00CB6378" w:rsidRDefault="00CB6378" w:rsidP="009329CB">
      <w:pPr>
        <w:pStyle w:val="Bodytext21"/>
        <w:shd w:val="clear" w:color="auto" w:fill="auto"/>
        <w:spacing w:after="0" w:line="480" w:lineRule="exact"/>
        <w:ind w:firstLine="780"/>
      </w:pPr>
      <w:r>
        <w:t xml:space="preserve">Після аналогової обробки звукові дані переводяться у цифрову форму аналого-цифровим перетворювачем - звуковою картою комп’ютера. Звукові сигнали з цифрових джерел </w:t>
      </w:r>
      <w:r w:rsidRPr="009818D0">
        <w:rPr>
          <w:lang w:eastAsia="en-US"/>
        </w:rPr>
        <w:t>(</w:t>
      </w:r>
      <w:r>
        <w:rPr>
          <w:lang w:val="en-US" w:eastAsia="en-US"/>
        </w:rPr>
        <w:t>MIDI</w:t>
      </w:r>
      <w:r>
        <w:t xml:space="preserve">-синтезаторів, </w:t>
      </w:r>
      <w:r>
        <w:rPr>
          <w:lang w:val="en-US" w:eastAsia="en-US"/>
        </w:rPr>
        <w:t>MIDI</w:t>
      </w:r>
      <w:r>
        <w:t>-клавіатур, тощо) подаються одразу у віртуальну студію.</w:t>
      </w:r>
    </w:p>
    <w:p w:rsidR="00CB6378" w:rsidRDefault="00CB6378" w:rsidP="009329CB">
      <w:pPr>
        <w:pStyle w:val="Bodytext21"/>
        <w:shd w:val="clear" w:color="auto" w:fill="auto"/>
        <w:spacing w:after="0" w:line="480" w:lineRule="exact"/>
        <w:ind w:firstLine="780"/>
      </w:pPr>
      <w:r>
        <w:t>Після завершення цифрової обробки звукових даних комп’ютерними засобоми, вони подаються в цифро-аналоговий перетворювач звукову карту. Маємо аналоговий сигнал. Він поступає на вхід підсилювача звукових частот. Підсилений сигнал подається на акустичну систему - студійні монітори.</w:t>
      </w:r>
    </w:p>
    <w:p w:rsidR="00CB6378" w:rsidRDefault="00CB6378" w:rsidP="009329CB">
      <w:pPr>
        <w:pStyle w:val="Bodytext21"/>
        <w:shd w:val="clear" w:color="auto" w:fill="auto"/>
        <w:spacing w:after="0" w:line="480" w:lineRule="exact"/>
        <w:ind w:firstLine="780"/>
        <w:sectPr w:rsidR="00CB6378" w:rsidSect="0066777B">
          <w:pgSz w:w="11900" w:h="16840"/>
          <w:pgMar w:top="1134" w:right="850" w:bottom="993" w:left="1701" w:header="0" w:footer="3" w:gutter="0"/>
          <w:cols w:space="720"/>
          <w:noEndnote/>
          <w:docGrid w:linePitch="360"/>
        </w:sectPr>
      </w:pPr>
      <w:r>
        <w:t>Функціональна схема домашньої студії звукозапису зображена на рис.3.1.</w:t>
      </w:r>
    </w:p>
    <w:p w:rsidR="00CB6378" w:rsidRDefault="00CB6378" w:rsidP="009329CB">
      <w:pPr>
        <w:spacing w:line="240" w:lineRule="exact"/>
        <w:rPr>
          <w:sz w:val="19"/>
          <w:szCs w:val="19"/>
        </w:rPr>
      </w:pPr>
      <w:r>
        <w:rPr>
          <w:noProof/>
          <w:lang w:val="ru-RU" w:eastAsia="ru-RU"/>
        </w:rPr>
        <w:pict>
          <v:shape id="Рисунок 18" o:spid="_x0000_s1061" type="#_x0000_t75" style="position:absolute;margin-left:67.45pt;margin-top:-49.3pt;width:731.45pt;height:265.5pt;z-index:251644928;visibility:visible">
            <v:imagedata r:id="rId82" o:title=""/>
          </v:shape>
        </w:pict>
      </w:r>
    </w:p>
    <w:p w:rsidR="00CB6378" w:rsidRDefault="00CB6378" w:rsidP="009329CB">
      <w:pPr>
        <w:spacing w:line="240" w:lineRule="exact"/>
        <w:rPr>
          <w:sz w:val="19"/>
          <w:szCs w:val="19"/>
        </w:rPr>
      </w:pPr>
    </w:p>
    <w:p w:rsidR="00CB6378" w:rsidRDefault="00CB6378" w:rsidP="009329CB">
      <w:pPr>
        <w:spacing w:line="240" w:lineRule="exact"/>
        <w:rPr>
          <w:sz w:val="19"/>
          <w:szCs w:val="19"/>
        </w:rPr>
      </w:pPr>
    </w:p>
    <w:p w:rsidR="00CB6378" w:rsidRDefault="00CB6378" w:rsidP="009329CB">
      <w:pPr>
        <w:spacing w:line="240" w:lineRule="exact"/>
        <w:rPr>
          <w:sz w:val="19"/>
          <w:szCs w:val="19"/>
        </w:rPr>
      </w:pPr>
    </w:p>
    <w:p w:rsidR="00CB6378" w:rsidRDefault="00CB6378" w:rsidP="009329CB">
      <w:pPr>
        <w:spacing w:before="22" w:after="22" w:line="240" w:lineRule="exact"/>
        <w:rPr>
          <w:sz w:val="19"/>
          <w:szCs w:val="19"/>
        </w:rPr>
      </w:pPr>
    </w:p>
    <w:p w:rsidR="00CB6378" w:rsidRDefault="00CB6378" w:rsidP="009329CB">
      <w:pPr>
        <w:rPr>
          <w:sz w:val="2"/>
          <w:szCs w:val="2"/>
        </w:rPr>
        <w:sectPr w:rsidR="00CB6378" w:rsidSect="00FE2FBA">
          <w:headerReference w:type="default" r:id="rId83"/>
          <w:footerReference w:type="default" r:id="rId84"/>
          <w:headerReference w:type="first" r:id="rId85"/>
          <w:footerReference w:type="first" r:id="rId86"/>
          <w:type w:val="continuous"/>
          <w:pgSz w:w="16840" w:h="11900" w:orient="landscape"/>
          <w:pgMar w:top="1134" w:right="850" w:bottom="1134" w:left="1701" w:header="0" w:footer="3" w:gutter="0"/>
          <w:cols w:space="720"/>
          <w:noEndnote/>
          <w:docGrid w:linePitch="360"/>
        </w:sectPr>
      </w:pPr>
    </w:p>
    <w:p w:rsidR="00CB6378" w:rsidRDefault="00CB6378" w:rsidP="009329CB">
      <w:pPr>
        <w:pStyle w:val="Bodytext100"/>
        <w:shd w:val="clear" w:color="auto" w:fill="auto"/>
        <w:spacing w:before="0" w:line="220" w:lineRule="exact"/>
        <w:jc w:val="left"/>
      </w:pPr>
    </w:p>
    <w:p w:rsidR="00CB6378" w:rsidRDefault="00CB6378" w:rsidP="009329CB">
      <w:pPr>
        <w:pStyle w:val="Bodytext100"/>
        <w:shd w:val="clear" w:color="auto" w:fill="auto"/>
        <w:spacing w:before="0" w:line="220" w:lineRule="exact"/>
        <w:jc w:val="left"/>
      </w:pPr>
    </w:p>
    <w:p w:rsidR="00CB6378" w:rsidRDefault="00CB6378" w:rsidP="009329CB">
      <w:pPr>
        <w:pStyle w:val="Bodytext100"/>
        <w:shd w:val="clear" w:color="auto" w:fill="auto"/>
        <w:spacing w:before="0" w:line="220" w:lineRule="exact"/>
        <w:jc w:val="left"/>
      </w:pPr>
    </w:p>
    <w:p w:rsidR="00CB6378" w:rsidRDefault="00CB6378" w:rsidP="009329CB">
      <w:pPr>
        <w:pStyle w:val="Bodytext100"/>
        <w:shd w:val="clear" w:color="auto" w:fill="auto"/>
        <w:spacing w:before="0" w:line="220" w:lineRule="exact"/>
        <w:jc w:val="left"/>
      </w:pPr>
    </w:p>
    <w:p w:rsidR="00CB6378" w:rsidRDefault="00CB6378" w:rsidP="009329CB">
      <w:pPr>
        <w:pStyle w:val="Bodytext100"/>
        <w:shd w:val="clear" w:color="auto" w:fill="auto"/>
        <w:spacing w:before="0" w:line="220" w:lineRule="exact"/>
        <w:jc w:val="left"/>
      </w:pPr>
    </w:p>
    <w:p w:rsidR="00CB6378" w:rsidRDefault="00CB6378" w:rsidP="009329CB">
      <w:pPr>
        <w:pStyle w:val="Bodytext100"/>
        <w:shd w:val="clear" w:color="auto" w:fill="auto"/>
        <w:spacing w:before="0" w:line="220" w:lineRule="exact"/>
        <w:jc w:val="left"/>
      </w:pPr>
    </w:p>
    <w:p w:rsidR="00CB6378" w:rsidRDefault="00CB6378" w:rsidP="009329CB">
      <w:pPr>
        <w:pStyle w:val="Bodytext100"/>
        <w:shd w:val="clear" w:color="auto" w:fill="auto"/>
        <w:spacing w:before="0" w:line="220" w:lineRule="exact"/>
        <w:jc w:val="left"/>
      </w:pPr>
    </w:p>
    <w:p w:rsidR="00CB6378" w:rsidRDefault="00CB6378" w:rsidP="009329CB">
      <w:pPr>
        <w:pStyle w:val="Bodytext100"/>
        <w:shd w:val="clear" w:color="auto" w:fill="auto"/>
        <w:spacing w:before="0" w:line="220" w:lineRule="exact"/>
        <w:jc w:val="left"/>
      </w:pPr>
    </w:p>
    <w:p w:rsidR="00CB6378" w:rsidRDefault="00CB6378" w:rsidP="009329CB">
      <w:pPr>
        <w:pStyle w:val="Bodytext100"/>
        <w:shd w:val="clear" w:color="auto" w:fill="auto"/>
        <w:spacing w:before="0" w:line="220" w:lineRule="exact"/>
        <w:jc w:val="left"/>
      </w:pPr>
    </w:p>
    <w:p w:rsidR="00CB6378" w:rsidRDefault="00CB6378" w:rsidP="009329CB">
      <w:pPr>
        <w:pStyle w:val="Bodytext100"/>
        <w:shd w:val="clear" w:color="auto" w:fill="auto"/>
        <w:spacing w:before="0" w:line="220" w:lineRule="exact"/>
        <w:jc w:val="left"/>
      </w:pPr>
    </w:p>
    <w:p w:rsidR="00CB6378" w:rsidRPr="00F969D1" w:rsidRDefault="00CB6378" w:rsidP="00F969D1">
      <w:pPr>
        <w:pStyle w:val="Bodytext100"/>
        <w:shd w:val="clear" w:color="auto" w:fill="auto"/>
        <w:spacing w:before="0" w:line="220" w:lineRule="exact"/>
        <w:ind w:right="-1317" w:hanging="1701"/>
        <w:rPr>
          <w:b w:val="0"/>
        </w:rPr>
        <w:sectPr w:rsidR="00CB6378" w:rsidRPr="00F969D1" w:rsidSect="00FE2FBA">
          <w:type w:val="continuous"/>
          <w:pgSz w:w="16840" w:h="11900" w:orient="landscape"/>
          <w:pgMar w:top="1134" w:right="850" w:bottom="1134" w:left="1701" w:header="0" w:footer="3" w:gutter="0"/>
          <w:cols w:space="720"/>
          <w:noEndnote/>
          <w:docGrid w:linePitch="360"/>
        </w:sectPr>
      </w:pPr>
      <w:r w:rsidRPr="00F969D1">
        <w:rPr>
          <w:b w:val="0"/>
        </w:rPr>
        <w:t>Рисунок 3.1 Функціональна схема домашньої студії</w:t>
      </w:r>
      <w:r>
        <w:rPr>
          <w:b w:val="0"/>
        </w:rPr>
        <w:t xml:space="preserve"> </w:t>
      </w:r>
      <w:r w:rsidRPr="00F969D1">
        <w:rPr>
          <w:b w:val="0"/>
        </w:rPr>
        <w:t>звукозапису</w:t>
      </w:r>
    </w:p>
    <w:p w:rsidR="00CB6378" w:rsidRDefault="00CB6378" w:rsidP="009329CB">
      <w:pPr>
        <w:pStyle w:val="Bodytext21"/>
        <w:shd w:val="clear" w:color="auto" w:fill="auto"/>
        <w:spacing w:after="588" w:line="490" w:lineRule="exact"/>
        <w:ind w:firstLine="780"/>
      </w:pPr>
      <w:r>
        <w:t>Розглянемо орієнтовний перелік обладнання, необхідного для організації студії звукозапису в домашніх умовах, як приклад одного з варіантів вирішення задачі.</w:t>
      </w:r>
    </w:p>
    <w:p w:rsidR="00CB6378" w:rsidRDefault="00CB6378" w:rsidP="009329CB">
      <w:pPr>
        <w:pStyle w:val="Heading20"/>
        <w:keepNext/>
        <w:keepLines/>
        <w:numPr>
          <w:ilvl w:val="0"/>
          <w:numId w:val="26"/>
        </w:numPr>
        <w:shd w:val="clear" w:color="auto" w:fill="auto"/>
        <w:tabs>
          <w:tab w:val="left" w:pos="1252"/>
        </w:tabs>
        <w:spacing w:after="582" w:line="280" w:lineRule="exact"/>
        <w:ind w:firstLine="780"/>
        <w:jc w:val="both"/>
      </w:pPr>
      <w:bookmarkStart w:id="7" w:name="bookmark2"/>
      <w:r>
        <w:t>Фізичне обладнання.</w:t>
      </w:r>
      <w:bookmarkEnd w:id="7"/>
    </w:p>
    <w:p w:rsidR="00CB6378" w:rsidRDefault="00CB6378" w:rsidP="009329CB">
      <w:pPr>
        <w:pStyle w:val="Bodytext21"/>
        <w:numPr>
          <w:ilvl w:val="0"/>
          <w:numId w:val="27"/>
        </w:numPr>
        <w:shd w:val="clear" w:color="auto" w:fill="auto"/>
        <w:tabs>
          <w:tab w:val="left" w:pos="1463"/>
        </w:tabs>
        <w:spacing w:before="0" w:after="0" w:line="280" w:lineRule="exact"/>
        <w:ind w:firstLine="780"/>
      </w:pPr>
      <w:r>
        <w:t xml:space="preserve">Мікрофон </w:t>
      </w:r>
      <w:r>
        <w:rPr>
          <w:lang w:val="en-US" w:eastAsia="en-US"/>
        </w:rPr>
        <w:t>Shure SM58</w:t>
      </w:r>
    </w:p>
    <w:p w:rsidR="00CB6378" w:rsidRDefault="00CB6378" w:rsidP="009329CB">
      <w:pPr>
        <w:pStyle w:val="Bodytext21"/>
        <w:shd w:val="clear" w:color="auto" w:fill="auto"/>
        <w:spacing w:after="561" w:line="494" w:lineRule="exact"/>
        <w:ind w:firstLine="780"/>
      </w:pPr>
      <w:r>
        <w:t xml:space="preserve">Мікрофон </w:t>
      </w:r>
      <w:r>
        <w:rPr>
          <w:lang w:val="en-US" w:eastAsia="en-US"/>
        </w:rPr>
        <w:t>Shure</w:t>
      </w:r>
      <w:r w:rsidRPr="009818D0">
        <w:rPr>
          <w:lang w:eastAsia="en-US"/>
        </w:rPr>
        <w:t xml:space="preserve"> </w:t>
      </w:r>
      <w:r>
        <w:t xml:space="preserve">серії </w:t>
      </w:r>
      <w:r>
        <w:rPr>
          <w:lang w:val="en-US" w:eastAsia="en-US"/>
        </w:rPr>
        <w:t>SM</w:t>
      </w:r>
      <w:r w:rsidRPr="009818D0">
        <w:rPr>
          <w:lang w:eastAsia="en-US"/>
        </w:rPr>
        <w:t>58-</w:t>
      </w:r>
      <w:r>
        <w:t>професійний динамічний вокальний мікрофон з кардіоїдною характеристикою направленості. Основні параметри наведено в таблиці 3.1.</w:t>
      </w:r>
    </w:p>
    <w:p w:rsidR="00CB6378" w:rsidRDefault="00CB6378" w:rsidP="009329CB">
      <w:pPr>
        <w:pStyle w:val="Tablecaption1"/>
        <w:framePr w:w="8280" w:wrap="notBeside" w:vAnchor="text" w:hAnchor="text" w:xAlign="center" w:y="1"/>
        <w:shd w:val="clear" w:color="auto" w:fill="auto"/>
        <w:spacing w:line="280" w:lineRule="exact"/>
      </w:pPr>
      <w:r>
        <w:t xml:space="preserve">Таблиця 3.1. Технічні характеристики мікрофону </w:t>
      </w:r>
      <w:r>
        <w:rPr>
          <w:lang w:val="en-US" w:eastAsia="en-US"/>
        </w:rPr>
        <w:t>Shure</w:t>
      </w:r>
      <w:r w:rsidRPr="009818D0">
        <w:rPr>
          <w:lang w:val="ru-RU" w:eastAsia="en-US"/>
        </w:rPr>
        <w:t xml:space="preserve"> </w:t>
      </w:r>
      <w:r>
        <w:rPr>
          <w:lang w:val="en-US" w:eastAsia="en-US"/>
        </w:rPr>
        <w:t>SM</w:t>
      </w:r>
      <w:r w:rsidRPr="009818D0">
        <w:rPr>
          <w:lang w:val="ru-RU" w:eastAsia="en-US"/>
        </w:rPr>
        <w:t>58</w:t>
      </w:r>
    </w:p>
    <w:tbl>
      <w:tblPr>
        <w:tblOverlap w:val="never"/>
        <w:tblW w:w="0" w:type="auto"/>
        <w:jc w:val="center"/>
        <w:tblLayout w:type="fixed"/>
        <w:tblCellMar>
          <w:left w:w="10" w:type="dxa"/>
          <w:right w:w="10" w:type="dxa"/>
        </w:tblCellMar>
        <w:tblLook w:val="00A0"/>
      </w:tblPr>
      <w:tblGrid>
        <w:gridCol w:w="6326"/>
        <w:gridCol w:w="1954"/>
      </w:tblGrid>
      <w:tr w:rsidR="00CB6378" w:rsidTr="009329CB">
        <w:trPr>
          <w:trHeight w:hRule="exact" w:val="538"/>
          <w:jc w:val="center"/>
        </w:trPr>
        <w:tc>
          <w:tcPr>
            <w:tcW w:w="6326" w:type="dxa"/>
            <w:tcBorders>
              <w:top w:val="single" w:sz="4" w:space="0" w:color="auto"/>
              <w:left w:val="single" w:sz="4" w:space="0" w:color="auto"/>
            </w:tcBorders>
            <w:shd w:val="clear" w:color="auto" w:fill="FFFFFF"/>
          </w:tcPr>
          <w:p w:rsidR="00CB6378" w:rsidRDefault="00CB6378" w:rsidP="009329CB">
            <w:pPr>
              <w:pStyle w:val="Bodytext21"/>
              <w:framePr w:w="8280" w:wrap="notBeside" w:vAnchor="text" w:hAnchor="text" w:xAlign="center" w:y="1"/>
              <w:shd w:val="clear" w:color="auto" w:fill="auto"/>
              <w:spacing w:after="0" w:line="280" w:lineRule="exact"/>
              <w:jc w:val="left"/>
            </w:pPr>
            <w:r>
              <w:t>Направленість</w:t>
            </w:r>
          </w:p>
        </w:tc>
        <w:tc>
          <w:tcPr>
            <w:tcW w:w="1954" w:type="dxa"/>
            <w:tcBorders>
              <w:top w:val="single" w:sz="4" w:space="0" w:color="auto"/>
              <w:left w:val="single" w:sz="4" w:space="0" w:color="auto"/>
              <w:right w:val="single" w:sz="4" w:space="0" w:color="auto"/>
            </w:tcBorders>
            <w:shd w:val="clear" w:color="auto" w:fill="FFFFFF"/>
          </w:tcPr>
          <w:p w:rsidR="00CB6378" w:rsidRDefault="00CB6378" w:rsidP="009329CB">
            <w:pPr>
              <w:pStyle w:val="Bodytext21"/>
              <w:framePr w:w="8280" w:wrap="notBeside" w:vAnchor="text" w:hAnchor="text" w:xAlign="center" w:y="1"/>
              <w:shd w:val="clear" w:color="auto" w:fill="auto"/>
              <w:spacing w:after="0" w:line="280" w:lineRule="exact"/>
              <w:jc w:val="left"/>
            </w:pPr>
            <w:r>
              <w:t>кардіоїда</w:t>
            </w:r>
          </w:p>
        </w:tc>
      </w:tr>
      <w:tr w:rsidR="00CB6378" w:rsidTr="009329CB">
        <w:trPr>
          <w:trHeight w:hRule="exact" w:val="490"/>
          <w:jc w:val="center"/>
        </w:trPr>
        <w:tc>
          <w:tcPr>
            <w:tcW w:w="6326" w:type="dxa"/>
            <w:tcBorders>
              <w:top w:val="single" w:sz="4" w:space="0" w:color="auto"/>
              <w:left w:val="single" w:sz="4" w:space="0" w:color="auto"/>
            </w:tcBorders>
            <w:shd w:val="clear" w:color="auto" w:fill="FFFFFF"/>
          </w:tcPr>
          <w:p w:rsidR="00CB6378" w:rsidRDefault="00CB6378" w:rsidP="009329CB">
            <w:pPr>
              <w:pStyle w:val="Bodytext21"/>
              <w:framePr w:w="8280" w:wrap="notBeside" w:vAnchor="text" w:hAnchor="text" w:xAlign="center" w:y="1"/>
              <w:shd w:val="clear" w:color="auto" w:fill="auto"/>
              <w:spacing w:after="0" w:line="280" w:lineRule="exact"/>
              <w:jc w:val="left"/>
            </w:pPr>
            <w:r>
              <w:t>Частотний діапазон, Гц</w:t>
            </w:r>
          </w:p>
        </w:tc>
        <w:tc>
          <w:tcPr>
            <w:tcW w:w="1954" w:type="dxa"/>
            <w:tcBorders>
              <w:top w:val="single" w:sz="4" w:space="0" w:color="auto"/>
              <w:left w:val="single" w:sz="4" w:space="0" w:color="auto"/>
              <w:right w:val="single" w:sz="4" w:space="0" w:color="auto"/>
            </w:tcBorders>
            <w:shd w:val="clear" w:color="auto" w:fill="FFFFFF"/>
          </w:tcPr>
          <w:p w:rsidR="00CB6378" w:rsidRDefault="00CB6378" w:rsidP="009329CB">
            <w:pPr>
              <w:pStyle w:val="Bodytext21"/>
              <w:framePr w:w="8280" w:wrap="notBeside" w:vAnchor="text" w:hAnchor="text" w:xAlign="center" w:y="1"/>
              <w:shd w:val="clear" w:color="auto" w:fill="auto"/>
              <w:spacing w:after="0" w:line="280" w:lineRule="exact"/>
              <w:jc w:val="left"/>
            </w:pPr>
            <w:r>
              <w:t>50-15000</w:t>
            </w:r>
          </w:p>
        </w:tc>
      </w:tr>
      <w:tr w:rsidR="00CB6378" w:rsidTr="009329CB">
        <w:trPr>
          <w:trHeight w:hRule="exact" w:val="494"/>
          <w:jc w:val="center"/>
        </w:trPr>
        <w:tc>
          <w:tcPr>
            <w:tcW w:w="6326" w:type="dxa"/>
            <w:tcBorders>
              <w:top w:val="single" w:sz="4" w:space="0" w:color="auto"/>
              <w:left w:val="single" w:sz="4" w:space="0" w:color="auto"/>
            </w:tcBorders>
            <w:shd w:val="clear" w:color="auto" w:fill="FFFFFF"/>
          </w:tcPr>
          <w:p w:rsidR="00CB6378" w:rsidRDefault="00CB6378" w:rsidP="009329CB">
            <w:pPr>
              <w:pStyle w:val="Bodytext21"/>
              <w:framePr w:w="8280" w:wrap="notBeside" w:vAnchor="text" w:hAnchor="text" w:xAlign="center" w:y="1"/>
              <w:shd w:val="clear" w:color="auto" w:fill="auto"/>
              <w:spacing w:after="0" w:line="280" w:lineRule="exact"/>
              <w:jc w:val="left"/>
            </w:pPr>
            <w:r>
              <w:t xml:space="preserve">Чутливість на частоті 1 </w:t>
            </w:r>
            <w:r>
              <w:rPr>
                <w:lang w:val="ru-RU" w:eastAsia="ru-RU"/>
              </w:rPr>
              <w:t xml:space="preserve">кГц, </w:t>
            </w:r>
            <w:r>
              <w:t>дБВ/Па</w:t>
            </w:r>
          </w:p>
        </w:tc>
        <w:tc>
          <w:tcPr>
            <w:tcW w:w="1954" w:type="dxa"/>
            <w:tcBorders>
              <w:top w:val="single" w:sz="4" w:space="0" w:color="auto"/>
              <w:left w:val="single" w:sz="4" w:space="0" w:color="auto"/>
              <w:right w:val="single" w:sz="4" w:space="0" w:color="auto"/>
            </w:tcBorders>
            <w:shd w:val="clear" w:color="auto" w:fill="FFFFFF"/>
          </w:tcPr>
          <w:p w:rsidR="00CB6378" w:rsidRDefault="00CB6378" w:rsidP="009329CB">
            <w:pPr>
              <w:pStyle w:val="Bodytext21"/>
              <w:framePr w:w="8280" w:wrap="notBeside" w:vAnchor="text" w:hAnchor="text" w:xAlign="center" w:y="1"/>
              <w:shd w:val="clear" w:color="auto" w:fill="auto"/>
              <w:spacing w:after="0" w:line="280" w:lineRule="exact"/>
              <w:jc w:val="left"/>
            </w:pPr>
            <w:r>
              <w:t>-54,5 (0,19В)</w:t>
            </w:r>
          </w:p>
        </w:tc>
      </w:tr>
      <w:tr w:rsidR="00CB6378" w:rsidTr="009329CB">
        <w:trPr>
          <w:trHeight w:hRule="exact" w:val="528"/>
          <w:jc w:val="center"/>
        </w:trPr>
        <w:tc>
          <w:tcPr>
            <w:tcW w:w="6326" w:type="dxa"/>
            <w:tcBorders>
              <w:top w:val="single" w:sz="4" w:space="0" w:color="auto"/>
              <w:left w:val="single" w:sz="4" w:space="0" w:color="auto"/>
              <w:bottom w:val="single" w:sz="4" w:space="0" w:color="auto"/>
            </w:tcBorders>
            <w:shd w:val="clear" w:color="auto" w:fill="FFFFFF"/>
          </w:tcPr>
          <w:p w:rsidR="00CB6378" w:rsidRDefault="00CB6378" w:rsidP="009329CB">
            <w:pPr>
              <w:pStyle w:val="Bodytext21"/>
              <w:framePr w:w="8280" w:wrap="notBeside" w:vAnchor="text" w:hAnchor="text" w:xAlign="center" w:y="1"/>
              <w:shd w:val="clear" w:color="auto" w:fill="auto"/>
              <w:spacing w:after="0" w:line="280" w:lineRule="exact"/>
              <w:jc w:val="left"/>
            </w:pPr>
            <w:r>
              <w:t>Опір, Ом</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CB6378" w:rsidRDefault="00CB6378" w:rsidP="009329CB">
            <w:pPr>
              <w:pStyle w:val="Bodytext21"/>
              <w:framePr w:w="8280" w:wrap="notBeside" w:vAnchor="text" w:hAnchor="text" w:xAlign="center" w:y="1"/>
              <w:shd w:val="clear" w:color="auto" w:fill="auto"/>
              <w:spacing w:after="0" w:line="280" w:lineRule="exact"/>
              <w:jc w:val="left"/>
            </w:pPr>
            <w:r>
              <w:t>150</w:t>
            </w:r>
          </w:p>
        </w:tc>
      </w:tr>
    </w:tbl>
    <w:p w:rsidR="00CB6378" w:rsidRDefault="00CB6378" w:rsidP="009329CB">
      <w:pPr>
        <w:framePr w:w="8280" w:wrap="notBeside" w:vAnchor="text" w:hAnchor="text" w:xAlign="center" w:y="1"/>
        <w:rPr>
          <w:sz w:val="2"/>
          <w:szCs w:val="2"/>
        </w:rPr>
      </w:pPr>
    </w:p>
    <w:p w:rsidR="00CB6378" w:rsidRDefault="00CB6378" w:rsidP="009329CB">
      <w:pPr>
        <w:rPr>
          <w:sz w:val="2"/>
          <w:szCs w:val="2"/>
        </w:rPr>
      </w:pPr>
    </w:p>
    <w:p w:rsidR="00CB6378" w:rsidRDefault="00CB6378" w:rsidP="009329CB">
      <w:pPr>
        <w:pStyle w:val="Bodytext21"/>
        <w:shd w:val="clear" w:color="auto" w:fill="auto"/>
        <w:spacing w:before="258" w:after="584" w:line="485" w:lineRule="exact"/>
        <w:ind w:firstLine="780"/>
      </w:pPr>
      <w:r>
        <w:rPr>
          <w:lang w:val="en-US" w:eastAsia="en-US"/>
        </w:rPr>
        <w:t>Shure</w:t>
      </w:r>
      <w:r w:rsidRPr="009818D0">
        <w:rPr>
          <w:lang w:val="ru-RU" w:eastAsia="en-US"/>
        </w:rPr>
        <w:t xml:space="preserve"> </w:t>
      </w:r>
      <w:r>
        <w:rPr>
          <w:lang w:val="en-US" w:eastAsia="en-US"/>
        </w:rPr>
        <w:t>SM</w:t>
      </w:r>
      <w:r w:rsidRPr="009818D0">
        <w:rPr>
          <w:lang w:val="ru-RU" w:eastAsia="en-US"/>
        </w:rPr>
        <w:t xml:space="preserve">58 </w:t>
      </w:r>
      <w:r>
        <w:t xml:space="preserve">є одною із найбільш поширених моделей мікрофонів у світі, «базовою» моделлю вже з професійними характеристиками. Так як запис мікрофонних доріжок є одною з найважливіших функцій студії, що розглядається, зупинимося на саме </w:t>
      </w:r>
      <w:r>
        <w:rPr>
          <w:lang w:val="en-US" w:eastAsia="en-US"/>
        </w:rPr>
        <w:t>SM</w:t>
      </w:r>
      <w:r w:rsidRPr="009818D0">
        <w:rPr>
          <w:lang w:eastAsia="en-US"/>
        </w:rPr>
        <w:t xml:space="preserve">58. </w:t>
      </w:r>
      <w:r>
        <w:t xml:space="preserve">Крім того, рівень якості цього продукту перевищує рівень цінової категорії. Також плюсом є доступність продукції </w:t>
      </w:r>
      <w:r>
        <w:rPr>
          <w:lang w:val="en-US" w:eastAsia="en-US"/>
        </w:rPr>
        <w:t>Shure</w:t>
      </w:r>
      <w:r w:rsidRPr="009818D0">
        <w:rPr>
          <w:lang w:val="ru-RU" w:eastAsia="en-US"/>
        </w:rPr>
        <w:t xml:space="preserve">, </w:t>
      </w:r>
      <w:r>
        <w:t>яку можна знайти практично в будь-якому музичному магазині.</w:t>
      </w:r>
    </w:p>
    <w:p w:rsidR="00CB6378" w:rsidRDefault="00CB6378" w:rsidP="009329CB">
      <w:pPr>
        <w:pStyle w:val="Bodytext21"/>
        <w:numPr>
          <w:ilvl w:val="0"/>
          <w:numId w:val="27"/>
        </w:numPr>
        <w:shd w:val="clear" w:color="auto" w:fill="auto"/>
        <w:tabs>
          <w:tab w:val="left" w:pos="1487"/>
        </w:tabs>
        <w:spacing w:before="0" w:after="0" w:line="280" w:lineRule="exact"/>
        <w:ind w:firstLine="780"/>
      </w:pPr>
      <w:r>
        <w:t xml:space="preserve">Мікшер </w:t>
      </w:r>
      <w:r>
        <w:rPr>
          <w:lang w:val="en-US" w:eastAsia="en-US"/>
        </w:rPr>
        <w:t>Behringer Xenyx 1002FX-EU</w:t>
      </w:r>
    </w:p>
    <w:p w:rsidR="00CB6378" w:rsidRDefault="00CB6378" w:rsidP="009329CB">
      <w:pPr>
        <w:pStyle w:val="Bodytext21"/>
        <w:shd w:val="clear" w:color="auto" w:fill="auto"/>
        <w:spacing w:after="0" w:line="494" w:lineRule="exact"/>
        <w:ind w:firstLine="780"/>
      </w:pPr>
      <w:r>
        <w:t xml:space="preserve">Мікшерний пульт </w:t>
      </w:r>
      <w:r>
        <w:rPr>
          <w:lang w:val="en-US" w:eastAsia="en-US"/>
        </w:rPr>
        <w:t>Behringer</w:t>
      </w:r>
      <w:r w:rsidRPr="009818D0">
        <w:rPr>
          <w:lang w:eastAsia="en-US"/>
        </w:rPr>
        <w:t xml:space="preserve"> </w:t>
      </w:r>
      <w:r>
        <w:rPr>
          <w:lang w:val="en-US" w:eastAsia="en-US"/>
        </w:rPr>
        <w:t>Xenyx</w:t>
      </w:r>
      <w:r w:rsidRPr="009818D0">
        <w:rPr>
          <w:lang w:eastAsia="en-US"/>
        </w:rPr>
        <w:t xml:space="preserve"> 1002</w:t>
      </w:r>
      <w:r>
        <w:rPr>
          <w:lang w:val="en-US" w:eastAsia="en-US"/>
        </w:rPr>
        <w:t>FX</w:t>
      </w:r>
      <w:r w:rsidRPr="009818D0">
        <w:rPr>
          <w:lang w:eastAsia="en-US"/>
        </w:rPr>
        <w:t>-</w:t>
      </w:r>
      <w:r>
        <w:rPr>
          <w:lang w:val="en-US" w:eastAsia="en-US"/>
        </w:rPr>
        <w:t>EU</w:t>
      </w:r>
      <w:r w:rsidRPr="009818D0">
        <w:rPr>
          <w:lang w:eastAsia="en-US"/>
        </w:rPr>
        <w:t xml:space="preserve"> </w:t>
      </w:r>
      <w:r>
        <w:t>- аналоговий мікшер преміум-класу з широким динамічним діапазоном. До його особливостей можна віднести:</w:t>
      </w:r>
    </w:p>
    <w:p w:rsidR="00CB6378" w:rsidRDefault="00CB6378" w:rsidP="0066777B">
      <w:pPr>
        <w:pStyle w:val="Bodytext21"/>
        <w:shd w:val="clear" w:color="auto" w:fill="auto"/>
        <w:spacing w:after="0" w:line="360" w:lineRule="auto"/>
        <w:ind w:firstLine="780"/>
      </w:pPr>
      <w:r>
        <w:t xml:space="preserve">- високотехнологічні мікрофоні попередні підсилювачі </w:t>
      </w:r>
      <w:r>
        <w:rPr>
          <w:lang w:val="en-US" w:eastAsia="en-US"/>
        </w:rPr>
        <w:t>XENYX</w:t>
      </w:r>
      <w:r w:rsidRPr="009818D0">
        <w:rPr>
          <w:lang w:val="ru-RU" w:eastAsia="en-US"/>
        </w:rPr>
        <w:t>;</w:t>
      </w:r>
    </w:p>
    <w:p w:rsidR="00CB6378" w:rsidRDefault="00CB6378" w:rsidP="0066777B">
      <w:pPr>
        <w:pStyle w:val="Bodytext21"/>
        <w:numPr>
          <w:ilvl w:val="0"/>
          <w:numId w:val="23"/>
        </w:numPr>
        <w:shd w:val="clear" w:color="auto" w:fill="auto"/>
        <w:tabs>
          <w:tab w:val="left" w:pos="1104"/>
        </w:tabs>
        <w:spacing w:before="0" w:after="162" w:line="360" w:lineRule="auto"/>
        <w:ind w:firstLine="760"/>
      </w:pPr>
      <w:r>
        <w:t>3-суговий еквалайзер;</w:t>
      </w:r>
    </w:p>
    <w:p w:rsidR="00CB6378" w:rsidRDefault="00CB6378" w:rsidP="009329CB">
      <w:pPr>
        <w:pStyle w:val="Bodytext21"/>
        <w:numPr>
          <w:ilvl w:val="0"/>
          <w:numId w:val="23"/>
        </w:numPr>
        <w:shd w:val="clear" w:color="auto" w:fill="auto"/>
        <w:tabs>
          <w:tab w:val="left" w:pos="1104"/>
        </w:tabs>
        <w:spacing w:before="0" w:after="0" w:line="280" w:lineRule="exact"/>
        <w:ind w:firstLine="760"/>
      </w:pPr>
      <w:r>
        <w:t>24-бітний стереофонічний ефект-процесор;</w:t>
      </w:r>
    </w:p>
    <w:p w:rsidR="00CB6378" w:rsidRDefault="00CB6378" w:rsidP="009329CB">
      <w:pPr>
        <w:pStyle w:val="Bodytext21"/>
        <w:numPr>
          <w:ilvl w:val="0"/>
          <w:numId w:val="23"/>
        </w:numPr>
        <w:shd w:val="clear" w:color="auto" w:fill="auto"/>
        <w:tabs>
          <w:tab w:val="left" w:pos="1096"/>
        </w:tabs>
        <w:spacing w:before="0" w:after="0" w:line="490" w:lineRule="exact"/>
        <w:ind w:firstLine="760"/>
      </w:pPr>
      <w:r>
        <w:t xml:space="preserve">регулятор </w:t>
      </w:r>
      <w:r>
        <w:rPr>
          <w:lang w:val="en-US" w:eastAsia="en-US"/>
        </w:rPr>
        <w:t>FX</w:t>
      </w:r>
      <w:r w:rsidRPr="009818D0">
        <w:rPr>
          <w:lang w:val="ru-RU" w:eastAsia="en-US"/>
        </w:rPr>
        <w:t>-</w:t>
      </w:r>
      <w:r>
        <w:rPr>
          <w:lang w:val="en-US" w:eastAsia="en-US"/>
        </w:rPr>
        <w:t>send</w:t>
      </w:r>
      <w:r w:rsidRPr="009818D0">
        <w:rPr>
          <w:lang w:val="ru-RU" w:eastAsia="en-US"/>
        </w:rPr>
        <w:t xml:space="preserve"> </w:t>
      </w:r>
      <w:r>
        <w:t>в кожному каналі, направляючий сигнал на внутрішній блок обробки і/або зовнішній процесор;</w:t>
      </w:r>
    </w:p>
    <w:p w:rsidR="00CB6378" w:rsidRDefault="00CB6378" w:rsidP="009329CB">
      <w:pPr>
        <w:pStyle w:val="Bodytext21"/>
        <w:numPr>
          <w:ilvl w:val="0"/>
          <w:numId w:val="23"/>
        </w:numPr>
        <w:shd w:val="clear" w:color="auto" w:fill="auto"/>
        <w:tabs>
          <w:tab w:val="left" w:pos="1109"/>
        </w:tabs>
        <w:spacing w:before="0" w:after="0" w:line="490" w:lineRule="exact"/>
        <w:ind w:firstLine="760"/>
      </w:pPr>
      <w:r>
        <w:t>окремі моніторні виходи.</w:t>
      </w:r>
    </w:p>
    <w:p w:rsidR="00CB6378" w:rsidRDefault="00CB6378" w:rsidP="009329CB">
      <w:pPr>
        <w:pStyle w:val="Bodytext21"/>
        <w:shd w:val="clear" w:color="auto" w:fill="auto"/>
        <w:spacing w:after="244" w:line="490" w:lineRule="exact"/>
        <w:ind w:firstLine="760"/>
      </w:pPr>
      <w:r>
        <w:t xml:space="preserve">Вибір цієї моделі базується на балансі «ціна-якість». Фірма </w:t>
      </w:r>
      <w:r>
        <w:rPr>
          <w:lang w:val="en-US" w:eastAsia="en-US"/>
        </w:rPr>
        <w:t>Behringer</w:t>
      </w:r>
      <w:r w:rsidRPr="009818D0">
        <w:rPr>
          <w:lang w:eastAsia="en-US"/>
        </w:rPr>
        <w:t xml:space="preserve"> </w:t>
      </w:r>
      <w:r>
        <w:t>має широкий вибір продукції невисокої цінової категорії з достатньою якістю для студії, що розглядається.</w:t>
      </w:r>
    </w:p>
    <w:p w:rsidR="00CB6378" w:rsidRDefault="00CB6378" w:rsidP="009329CB">
      <w:pPr>
        <w:pStyle w:val="Bodytext21"/>
        <w:numPr>
          <w:ilvl w:val="0"/>
          <w:numId w:val="27"/>
        </w:numPr>
        <w:shd w:val="clear" w:color="auto" w:fill="auto"/>
        <w:tabs>
          <w:tab w:val="left" w:pos="1488"/>
        </w:tabs>
        <w:spacing w:before="0" w:after="0" w:line="485" w:lineRule="exact"/>
        <w:ind w:firstLine="760"/>
      </w:pPr>
      <w:r>
        <w:t xml:space="preserve">Звукова карта </w:t>
      </w:r>
      <w:r>
        <w:rPr>
          <w:lang w:val="en-US" w:eastAsia="en-US"/>
        </w:rPr>
        <w:t>Creative Sound Blaster X-Fi SB0886</w:t>
      </w:r>
    </w:p>
    <w:p w:rsidR="00CB6378" w:rsidRDefault="00CB6378" w:rsidP="009329CB">
      <w:pPr>
        <w:pStyle w:val="Bodytext21"/>
        <w:shd w:val="clear" w:color="auto" w:fill="auto"/>
        <w:spacing w:after="0" w:line="485" w:lineRule="exact"/>
        <w:ind w:firstLine="1460"/>
      </w:pPr>
      <w:r>
        <w:t xml:space="preserve">Звукова </w:t>
      </w:r>
      <w:r w:rsidRPr="009818D0">
        <w:rPr>
          <w:lang w:eastAsia="ru-RU"/>
        </w:rPr>
        <w:t xml:space="preserve">карта </w:t>
      </w:r>
      <w:r>
        <w:rPr>
          <w:lang w:val="en-US" w:eastAsia="en-US"/>
        </w:rPr>
        <w:t>Creative</w:t>
      </w:r>
      <w:r w:rsidRPr="009818D0">
        <w:rPr>
          <w:lang w:eastAsia="en-US"/>
        </w:rPr>
        <w:t xml:space="preserve"> </w:t>
      </w:r>
      <w:r>
        <w:rPr>
          <w:lang w:val="en-US" w:eastAsia="en-US"/>
        </w:rPr>
        <w:t>Sound</w:t>
      </w:r>
      <w:r w:rsidRPr="009818D0">
        <w:rPr>
          <w:lang w:eastAsia="en-US"/>
        </w:rPr>
        <w:t xml:space="preserve"> </w:t>
      </w:r>
      <w:r>
        <w:rPr>
          <w:lang w:val="en-US" w:eastAsia="en-US"/>
        </w:rPr>
        <w:t>Blaster</w:t>
      </w:r>
      <w:r w:rsidRPr="009818D0">
        <w:rPr>
          <w:lang w:eastAsia="en-US"/>
        </w:rPr>
        <w:t xml:space="preserve"> </w:t>
      </w:r>
      <w:r>
        <w:rPr>
          <w:lang w:val="en-US" w:eastAsia="en-US"/>
        </w:rPr>
        <w:t>SB</w:t>
      </w:r>
      <w:r w:rsidRPr="009818D0">
        <w:rPr>
          <w:lang w:eastAsia="en-US"/>
        </w:rPr>
        <w:t xml:space="preserve">0886 </w:t>
      </w:r>
      <w:r>
        <w:t xml:space="preserve">відноситься до покоління </w:t>
      </w:r>
      <w:r>
        <w:rPr>
          <w:lang w:val="en-US" w:eastAsia="en-US"/>
        </w:rPr>
        <w:t>X</w:t>
      </w:r>
      <w:r w:rsidRPr="009818D0">
        <w:rPr>
          <w:lang w:eastAsia="en-US"/>
        </w:rPr>
        <w:t>-</w:t>
      </w:r>
      <w:r>
        <w:rPr>
          <w:lang w:val="en-US" w:eastAsia="en-US"/>
        </w:rPr>
        <w:t>Fi</w:t>
      </w:r>
      <w:r w:rsidRPr="009818D0">
        <w:rPr>
          <w:lang w:eastAsia="en-US"/>
        </w:rPr>
        <w:t xml:space="preserve"> </w:t>
      </w:r>
      <w:r>
        <w:t xml:space="preserve">звукових карт від </w:t>
      </w:r>
      <w:r>
        <w:rPr>
          <w:lang w:val="en-US" w:eastAsia="en-US"/>
        </w:rPr>
        <w:t>Creative</w:t>
      </w:r>
      <w:r w:rsidRPr="009818D0">
        <w:rPr>
          <w:lang w:eastAsia="en-US"/>
        </w:rPr>
        <w:t xml:space="preserve"> (</w:t>
      </w:r>
      <w:r>
        <w:rPr>
          <w:lang w:val="en-US" w:eastAsia="en-US"/>
        </w:rPr>
        <w:t>Xtreme</w:t>
      </w:r>
      <w:r w:rsidRPr="009818D0">
        <w:rPr>
          <w:lang w:eastAsia="en-US"/>
        </w:rPr>
        <w:t xml:space="preserve"> </w:t>
      </w:r>
      <w:r>
        <w:rPr>
          <w:lang w:val="en-US" w:eastAsia="en-US"/>
        </w:rPr>
        <w:t>Fidelity</w:t>
      </w:r>
      <w:r w:rsidRPr="009818D0">
        <w:rPr>
          <w:lang w:eastAsia="en-US"/>
        </w:rPr>
        <w:t xml:space="preserve">). </w:t>
      </w:r>
      <w:r>
        <w:t>Основні характеристики</w:t>
      </w:r>
      <w:r>
        <w:rPr>
          <w:lang w:val="en-US" w:eastAsia="en-US"/>
        </w:rPr>
        <w:t>:</w:t>
      </w:r>
    </w:p>
    <w:p w:rsidR="00CB6378" w:rsidRDefault="00CB6378" w:rsidP="009329CB">
      <w:pPr>
        <w:pStyle w:val="Bodytext21"/>
        <w:numPr>
          <w:ilvl w:val="0"/>
          <w:numId w:val="23"/>
        </w:numPr>
        <w:shd w:val="clear" w:color="auto" w:fill="auto"/>
        <w:tabs>
          <w:tab w:val="left" w:pos="1096"/>
        </w:tabs>
        <w:spacing w:before="0" w:after="0" w:line="509" w:lineRule="exact"/>
        <w:ind w:firstLine="760"/>
      </w:pPr>
      <w:r>
        <w:t>24-розрядне аналого-цифрове перетворення вхідного аналогового сигналу з частотою 96 кГц;</w:t>
      </w:r>
    </w:p>
    <w:p w:rsidR="00CB6378" w:rsidRDefault="00CB6378" w:rsidP="009329CB">
      <w:pPr>
        <w:pStyle w:val="Bodytext21"/>
        <w:numPr>
          <w:ilvl w:val="0"/>
          <w:numId w:val="23"/>
        </w:numPr>
        <w:shd w:val="clear" w:color="auto" w:fill="auto"/>
        <w:tabs>
          <w:tab w:val="left" w:pos="1096"/>
        </w:tabs>
        <w:spacing w:before="0" w:after="0" w:line="485" w:lineRule="exact"/>
        <w:ind w:firstLine="760"/>
      </w:pPr>
      <w:r>
        <w:t>24-розрядне цифро-аналогове перетворення цифрового сигналу з частотою 96 кГ, аналоговий вихід на динаміки 7.1;</w:t>
      </w:r>
    </w:p>
    <w:p w:rsidR="00CB6378" w:rsidRDefault="00CB6378" w:rsidP="009329CB">
      <w:pPr>
        <w:pStyle w:val="Bodytext21"/>
        <w:numPr>
          <w:ilvl w:val="0"/>
          <w:numId w:val="23"/>
        </w:numPr>
        <w:shd w:val="clear" w:color="auto" w:fill="auto"/>
        <w:tabs>
          <w:tab w:val="left" w:pos="1096"/>
        </w:tabs>
        <w:spacing w:before="0" w:after="0" w:line="485" w:lineRule="exact"/>
        <w:ind w:firstLine="760"/>
      </w:pPr>
      <w:r>
        <w:t xml:space="preserve">24-розрядне цифро-аналогове перетворення стереофонічного цифрового сигналу з частотою 192 </w:t>
      </w:r>
      <w:r>
        <w:rPr>
          <w:lang w:val="ru-RU" w:eastAsia="ru-RU"/>
        </w:rPr>
        <w:t xml:space="preserve">кГц, стереосигнал </w:t>
      </w:r>
      <w:r>
        <w:t>на виході;</w:t>
      </w:r>
    </w:p>
    <w:p w:rsidR="00CB6378" w:rsidRDefault="00CB6378" w:rsidP="009329CB">
      <w:pPr>
        <w:pStyle w:val="Bodytext21"/>
        <w:numPr>
          <w:ilvl w:val="0"/>
          <w:numId w:val="23"/>
        </w:numPr>
        <w:shd w:val="clear" w:color="auto" w:fill="auto"/>
        <w:tabs>
          <w:tab w:val="left" w:pos="1096"/>
        </w:tabs>
        <w:spacing w:before="0" w:after="0" w:line="485" w:lineRule="exact"/>
        <w:ind w:firstLine="760"/>
      </w:pPr>
      <w:r>
        <w:t xml:space="preserve">перетворення 16-розрядного </w:t>
      </w:r>
      <w:r>
        <w:rPr>
          <w:lang w:val="ru-RU" w:eastAsia="ru-RU"/>
        </w:rPr>
        <w:t xml:space="preserve">сигнала </w:t>
      </w:r>
      <w:r>
        <w:t xml:space="preserve">в 24-розрядний з частотою 8; 11,025; 16; 22,05; 24; 32; 44,1; 48; 96 </w:t>
      </w:r>
      <w:r>
        <w:rPr>
          <w:lang w:val="ru-RU" w:eastAsia="ru-RU"/>
        </w:rPr>
        <w:t>кГц;</w:t>
      </w:r>
    </w:p>
    <w:p w:rsidR="00CB6378" w:rsidRDefault="00CB6378" w:rsidP="009329CB">
      <w:pPr>
        <w:pStyle w:val="Bodytext21"/>
        <w:numPr>
          <w:ilvl w:val="0"/>
          <w:numId w:val="23"/>
        </w:numPr>
        <w:shd w:val="clear" w:color="auto" w:fill="auto"/>
        <w:tabs>
          <w:tab w:val="left" w:pos="1096"/>
        </w:tabs>
        <w:spacing w:before="0" w:after="0" w:line="485" w:lineRule="exact"/>
        <w:ind w:firstLine="760"/>
      </w:pPr>
      <w:r>
        <w:t xml:space="preserve">підтримка і прямий моніторинг </w:t>
      </w:r>
      <w:r>
        <w:rPr>
          <w:lang w:val="en-US" w:eastAsia="en-US"/>
        </w:rPr>
        <w:t>ASIO</w:t>
      </w:r>
      <w:r w:rsidRPr="009818D0">
        <w:rPr>
          <w:lang w:eastAsia="en-US"/>
        </w:rPr>
        <w:t xml:space="preserve"> </w:t>
      </w:r>
      <w:r>
        <w:t xml:space="preserve">2.0 з показниками 16 біт/44,1 </w:t>
      </w:r>
      <w:r w:rsidRPr="009818D0">
        <w:rPr>
          <w:lang w:eastAsia="ru-RU"/>
        </w:rPr>
        <w:t xml:space="preserve">кГц, </w:t>
      </w:r>
      <w:r>
        <w:t xml:space="preserve">16 біт/48 </w:t>
      </w:r>
      <w:r w:rsidRPr="009818D0">
        <w:rPr>
          <w:lang w:eastAsia="ru-RU"/>
        </w:rPr>
        <w:t xml:space="preserve">кГц, </w:t>
      </w:r>
      <w:r>
        <w:t xml:space="preserve">24біт/44,1 </w:t>
      </w:r>
      <w:r w:rsidRPr="009818D0">
        <w:rPr>
          <w:lang w:eastAsia="ru-RU"/>
        </w:rPr>
        <w:t xml:space="preserve">кГц, </w:t>
      </w:r>
      <w:r>
        <w:t xml:space="preserve">24 біт/48 </w:t>
      </w:r>
      <w:r w:rsidRPr="009818D0">
        <w:rPr>
          <w:lang w:eastAsia="ru-RU"/>
        </w:rPr>
        <w:t xml:space="preserve">кГц </w:t>
      </w:r>
      <w:r>
        <w:t xml:space="preserve">і 24 біт/96 </w:t>
      </w:r>
      <w:r w:rsidRPr="009818D0">
        <w:rPr>
          <w:lang w:eastAsia="ru-RU"/>
        </w:rPr>
        <w:t>кГц;</w:t>
      </w:r>
    </w:p>
    <w:p w:rsidR="00CB6378" w:rsidRDefault="00CB6378" w:rsidP="009329CB">
      <w:pPr>
        <w:pStyle w:val="Bodytext21"/>
        <w:numPr>
          <w:ilvl w:val="0"/>
          <w:numId w:val="23"/>
        </w:numPr>
        <w:shd w:val="clear" w:color="auto" w:fill="auto"/>
        <w:tabs>
          <w:tab w:val="left" w:pos="1109"/>
        </w:tabs>
        <w:spacing w:before="0" w:after="0" w:line="485" w:lineRule="exact"/>
        <w:ind w:firstLine="760"/>
      </w:pPr>
      <w:r>
        <w:t xml:space="preserve">відношення сигнал/шум: 109 </w:t>
      </w:r>
      <w:r>
        <w:rPr>
          <w:lang w:val="ru-RU" w:eastAsia="ru-RU"/>
        </w:rPr>
        <w:t>дБ;</w:t>
      </w:r>
    </w:p>
    <w:p w:rsidR="00CB6378" w:rsidRDefault="00CB6378" w:rsidP="009329CB">
      <w:pPr>
        <w:pStyle w:val="Bodytext21"/>
        <w:shd w:val="clear" w:color="auto" w:fill="auto"/>
        <w:spacing w:after="0" w:line="485" w:lineRule="exact"/>
        <w:ind w:firstLine="760"/>
      </w:pPr>
      <w:r>
        <w:t>Розглянута звукова карта не належить до професійного обладнання звукозапису, але для домашньої студії якість її аналого-цифрових і цифро- аналогових перетворень достатня. Також відмітимо доступність цієї моделі і відносну дешевизну.</w:t>
      </w:r>
    </w:p>
    <w:p w:rsidR="00CB6378" w:rsidRDefault="00CB6378" w:rsidP="009329CB">
      <w:pPr>
        <w:pStyle w:val="Bodytext21"/>
        <w:shd w:val="clear" w:color="auto" w:fill="auto"/>
        <w:spacing w:after="0" w:line="485" w:lineRule="exact"/>
        <w:ind w:firstLine="760"/>
      </w:pPr>
    </w:p>
    <w:p w:rsidR="00CB6378" w:rsidRPr="002018D4" w:rsidRDefault="00CB6378" w:rsidP="009329CB">
      <w:pPr>
        <w:pStyle w:val="Bodytext91"/>
        <w:numPr>
          <w:ilvl w:val="0"/>
          <w:numId w:val="27"/>
        </w:numPr>
        <w:shd w:val="clear" w:color="auto" w:fill="auto"/>
        <w:tabs>
          <w:tab w:val="left" w:pos="1502"/>
        </w:tabs>
        <w:spacing w:before="0" w:after="0" w:line="485" w:lineRule="exact"/>
        <w:ind w:firstLine="760"/>
        <w:rPr>
          <w:sz w:val="28"/>
          <w:szCs w:val="28"/>
        </w:rPr>
      </w:pPr>
      <w:r w:rsidRPr="002018D4">
        <w:rPr>
          <w:sz w:val="28"/>
          <w:szCs w:val="28"/>
        </w:rPr>
        <w:t>Активні монітори М-</w:t>
      </w:r>
      <w:r w:rsidRPr="002018D4">
        <w:rPr>
          <w:sz w:val="28"/>
          <w:szCs w:val="28"/>
          <w:lang w:val="en-US" w:eastAsia="en-US"/>
        </w:rPr>
        <w:t xml:space="preserve">Audio Studiophile AV </w:t>
      </w:r>
      <w:r w:rsidRPr="002018D4">
        <w:rPr>
          <w:sz w:val="28"/>
          <w:szCs w:val="28"/>
        </w:rPr>
        <w:t>40</w:t>
      </w:r>
    </w:p>
    <w:p w:rsidR="00CB6378" w:rsidRDefault="00CB6378" w:rsidP="009329CB">
      <w:pPr>
        <w:pStyle w:val="Bodytext21"/>
        <w:shd w:val="clear" w:color="auto" w:fill="auto"/>
        <w:spacing w:after="0" w:line="485" w:lineRule="exact"/>
        <w:ind w:firstLine="760"/>
      </w:pPr>
      <w:r w:rsidRPr="009818D0">
        <w:rPr>
          <w:lang w:eastAsia="ru-RU"/>
        </w:rPr>
        <w:t>М</w:t>
      </w:r>
      <w:r w:rsidRPr="009818D0">
        <w:rPr>
          <w:lang w:eastAsia="en-US"/>
        </w:rPr>
        <w:t>-</w:t>
      </w:r>
      <w:r>
        <w:rPr>
          <w:lang w:val="en-US" w:eastAsia="en-US"/>
        </w:rPr>
        <w:t>Audio</w:t>
      </w:r>
      <w:r w:rsidRPr="009818D0">
        <w:rPr>
          <w:lang w:eastAsia="en-US"/>
        </w:rPr>
        <w:t xml:space="preserve"> </w:t>
      </w:r>
      <w:r>
        <w:rPr>
          <w:lang w:val="en-US" w:eastAsia="en-US"/>
        </w:rPr>
        <w:t>Studiophile</w:t>
      </w:r>
      <w:r w:rsidRPr="009818D0">
        <w:rPr>
          <w:lang w:eastAsia="en-US"/>
        </w:rPr>
        <w:t xml:space="preserve"> </w:t>
      </w:r>
      <w:r>
        <w:rPr>
          <w:lang w:val="en-US" w:eastAsia="en-US"/>
        </w:rPr>
        <w:t>AV</w:t>
      </w:r>
      <w:r w:rsidRPr="009818D0">
        <w:rPr>
          <w:lang w:eastAsia="en-US"/>
        </w:rPr>
        <w:t xml:space="preserve"> 40 - </w:t>
      </w:r>
      <w:r>
        <w:t>активні студійні монітори ближнього поля. Основні характеристики:</w:t>
      </w:r>
    </w:p>
    <w:p w:rsidR="00CB6378" w:rsidRDefault="00CB6378" w:rsidP="009329CB">
      <w:pPr>
        <w:pStyle w:val="Bodytext21"/>
        <w:numPr>
          <w:ilvl w:val="0"/>
          <w:numId w:val="23"/>
        </w:numPr>
        <w:shd w:val="clear" w:color="auto" w:fill="auto"/>
        <w:tabs>
          <w:tab w:val="left" w:pos="1132"/>
        </w:tabs>
        <w:spacing w:before="0" w:after="0" w:line="485" w:lineRule="exact"/>
        <w:ind w:firstLine="760"/>
      </w:pPr>
      <w:r>
        <w:t>діапазон частот: 85Гц-20кГц;</w:t>
      </w:r>
    </w:p>
    <w:p w:rsidR="00CB6378" w:rsidRDefault="00CB6378" w:rsidP="009329CB">
      <w:pPr>
        <w:pStyle w:val="Bodytext21"/>
        <w:numPr>
          <w:ilvl w:val="0"/>
          <w:numId w:val="23"/>
        </w:numPr>
        <w:shd w:val="clear" w:color="auto" w:fill="auto"/>
        <w:tabs>
          <w:tab w:val="left" w:pos="1132"/>
        </w:tabs>
        <w:spacing w:before="0" w:after="0" w:line="485" w:lineRule="exact"/>
        <w:ind w:firstLine="760"/>
      </w:pPr>
      <w:r>
        <w:t xml:space="preserve">тиск: 101,5 </w:t>
      </w:r>
      <w:r>
        <w:rPr>
          <w:lang w:val="ru-RU" w:eastAsia="ru-RU"/>
        </w:rPr>
        <w:t>дБ;</w:t>
      </w:r>
    </w:p>
    <w:p w:rsidR="00CB6378" w:rsidRDefault="00CB6378" w:rsidP="009329CB">
      <w:pPr>
        <w:pStyle w:val="Bodytext21"/>
        <w:numPr>
          <w:ilvl w:val="0"/>
          <w:numId w:val="23"/>
        </w:numPr>
        <w:shd w:val="clear" w:color="auto" w:fill="auto"/>
        <w:tabs>
          <w:tab w:val="left" w:pos="1132"/>
        </w:tabs>
        <w:spacing w:before="0" w:after="0" w:line="485" w:lineRule="exact"/>
        <w:ind w:firstLine="760"/>
      </w:pPr>
      <w:r>
        <w:t>динаміки: 4" НЧ-динамік з поліпропіленовим покриттям дифузора, 3/4" шовковий купольний твіттер;</w:t>
      </w:r>
    </w:p>
    <w:p w:rsidR="00CB6378" w:rsidRDefault="00CB6378" w:rsidP="009329CB">
      <w:pPr>
        <w:pStyle w:val="Bodytext21"/>
        <w:numPr>
          <w:ilvl w:val="0"/>
          <w:numId w:val="23"/>
        </w:numPr>
        <w:shd w:val="clear" w:color="auto" w:fill="auto"/>
        <w:tabs>
          <w:tab w:val="left" w:pos="1132"/>
        </w:tabs>
        <w:spacing w:before="0" w:after="0" w:line="485" w:lineRule="exact"/>
        <w:ind w:firstLine="760"/>
      </w:pPr>
      <w:r>
        <w:t xml:space="preserve">технологія </w:t>
      </w:r>
      <w:r>
        <w:rPr>
          <w:lang w:val="en-US" w:eastAsia="en-US"/>
        </w:rPr>
        <w:t>Optlmage</w:t>
      </w:r>
      <w:r w:rsidRPr="009818D0">
        <w:rPr>
          <w:lang w:eastAsia="en-US"/>
        </w:rPr>
        <w:t xml:space="preserve"> </w:t>
      </w:r>
      <w:r>
        <w:rPr>
          <w:lang w:val="en-US" w:eastAsia="en-US"/>
        </w:rPr>
        <w:t>III</w:t>
      </w:r>
      <w:r w:rsidRPr="009818D0">
        <w:rPr>
          <w:lang w:eastAsia="en-US"/>
        </w:rPr>
        <w:t xml:space="preserve"> </w:t>
      </w:r>
      <w:r>
        <w:t>(узгодження фаз динаміків);</w:t>
      </w:r>
    </w:p>
    <w:p w:rsidR="00CB6378" w:rsidRDefault="00CB6378" w:rsidP="009329CB">
      <w:pPr>
        <w:pStyle w:val="Bodytext21"/>
        <w:numPr>
          <w:ilvl w:val="0"/>
          <w:numId w:val="23"/>
        </w:numPr>
        <w:shd w:val="clear" w:color="auto" w:fill="auto"/>
        <w:tabs>
          <w:tab w:val="left" w:pos="1132"/>
        </w:tabs>
        <w:spacing w:before="0" w:after="0" w:line="485" w:lineRule="exact"/>
        <w:ind w:firstLine="760"/>
      </w:pPr>
      <w:r>
        <w:t xml:space="preserve">підсилювач класу АВ по 20 </w:t>
      </w:r>
      <w:r>
        <w:rPr>
          <w:lang w:val="ru-RU" w:eastAsia="ru-RU"/>
        </w:rPr>
        <w:t xml:space="preserve">Вт </w:t>
      </w:r>
      <w:r>
        <w:t>на канал.</w:t>
      </w:r>
    </w:p>
    <w:p w:rsidR="00CB6378" w:rsidRDefault="00CB6378" w:rsidP="009329CB">
      <w:pPr>
        <w:pStyle w:val="Bodytext21"/>
        <w:shd w:val="clear" w:color="auto" w:fill="auto"/>
        <w:spacing w:after="524" w:line="485" w:lineRule="exact"/>
        <w:ind w:firstLine="760"/>
      </w:pPr>
      <w:r>
        <w:t xml:space="preserve">Модель </w:t>
      </w:r>
      <w:r>
        <w:rPr>
          <w:lang w:val="en-US" w:eastAsia="en-US"/>
        </w:rPr>
        <w:t>AV</w:t>
      </w:r>
      <w:r w:rsidRPr="009818D0">
        <w:rPr>
          <w:lang w:val="ru-RU" w:eastAsia="en-US"/>
        </w:rPr>
        <w:t xml:space="preserve"> </w:t>
      </w:r>
      <w:r>
        <w:t>40 відноситься до професійного класу. Так само як і у виборі мікрофона, у виборі моніторів слід орієнтуватися на якість, так як моніторинг процесу звукозапису, редагування і кінцевих продуктів студії є одною із найважливіших складових функціонування студії звукозапису.</w:t>
      </w:r>
    </w:p>
    <w:p w:rsidR="00CB6378" w:rsidRDefault="00CB6378" w:rsidP="009329CB">
      <w:pPr>
        <w:pStyle w:val="Bodytext21"/>
        <w:numPr>
          <w:ilvl w:val="0"/>
          <w:numId w:val="27"/>
        </w:numPr>
        <w:shd w:val="clear" w:color="auto" w:fill="auto"/>
        <w:tabs>
          <w:tab w:val="left" w:pos="1502"/>
        </w:tabs>
        <w:spacing w:before="0" w:after="0" w:line="280" w:lineRule="exact"/>
        <w:ind w:firstLine="760"/>
      </w:pPr>
      <w:r>
        <w:t>Комутація</w:t>
      </w:r>
    </w:p>
    <w:p w:rsidR="00CB6378" w:rsidRDefault="00CB6378" w:rsidP="009329CB">
      <w:pPr>
        <w:pStyle w:val="Bodytext21"/>
        <w:shd w:val="clear" w:color="auto" w:fill="auto"/>
        <w:spacing w:after="0" w:line="485" w:lineRule="exact"/>
        <w:ind w:firstLine="760"/>
      </w:pPr>
      <w:r>
        <w:t>До комутації є лише одна вимога - безшумність, тому вибір моделей і виробників спрощується, так як більшість продукції середньої цінової категорії відповідає потребам. Необхідна наступна комутація:</w:t>
      </w:r>
    </w:p>
    <w:p w:rsidR="00CB6378" w:rsidRDefault="00CB6378" w:rsidP="009329CB">
      <w:pPr>
        <w:pStyle w:val="Bodytext21"/>
        <w:numPr>
          <w:ilvl w:val="0"/>
          <w:numId w:val="23"/>
        </w:numPr>
        <w:shd w:val="clear" w:color="auto" w:fill="auto"/>
        <w:tabs>
          <w:tab w:val="left" w:pos="1132"/>
        </w:tabs>
        <w:spacing w:before="0" w:after="0" w:line="485" w:lineRule="exact"/>
        <w:ind w:firstLine="760"/>
      </w:pPr>
      <w:r>
        <w:t xml:space="preserve">мікрофонний кабель </w:t>
      </w:r>
      <w:r>
        <w:rPr>
          <w:lang w:val="en-US" w:eastAsia="en-US"/>
        </w:rPr>
        <w:t>XLR</w:t>
      </w:r>
      <w:r w:rsidRPr="009818D0">
        <w:rPr>
          <w:lang w:val="ru-RU" w:eastAsia="en-US"/>
        </w:rPr>
        <w:t xml:space="preserve"> </w:t>
      </w:r>
      <w:r>
        <w:t xml:space="preserve">(наприклад, МРМ </w:t>
      </w:r>
      <w:r w:rsidRPr="009818D0">
        <w:rPr>
          <w:lang w:val="ru-RU" w:eastAsia="en-US"/>
        </w:rPr>
        <w:t>200</w:t>
      </w:r>
      <w:r>
        <w:rPr>
          <w:lang w:val="en-US" w:eastAsia="en-US"/>
        </w:rPr>
        <w:t>F</w:t>
      </w:r>
      <w:r w:rsidRPr="009818D0">
        <w:rPr>
          <w:lang w:val="ru-RU" w:eastAsia="en-US"/>
        </w:rPr>
        <w:t>-4.5);</w:t>
      </w:r>
    </w:p>
    <w:p w:rsidR="00CB6378" w:rsidRPr="002018D4" w:rsidRDefault="00CB6378" w:rsidP="002018D4">
      <w:pPr>
        <w:pStyle w:val="Bodytext21"/>
        <w:numPr>
          <w:ilvl w:val="0"/>
          <w:numId w:val="23"/>
        </w:numPr>
        <w:shd w:val="clear" w:color="auto" w:fill="auto"/>
        <w:tabs>
          <w:tab w:val="left" w:pos="1132"/>
        </w:tabs>
        <w:spacing w:before="0" w:after="0" w:line="485" w:lineRule="exact"/>
        <w:ind w:left="1140" w:right="1508" w:hanging="380"/>
        <w:jc w:val="left"/>
      </w:pPr>
      <w:r>
        <w:t xml:space="preserve">інструментальні кабелі (наприклад, </w:t>
      </w:r>
      <w:r>
        <w:rPr>
          <w:lang w:val="en-US" w:eastAsia="en-US"/>
        </w:rPr>
        <w:t>Kirlin</w:t>
      </w:r>
      <w:r w:rsidRPr="009818D0">
        <w:rPr>
          <w:lang w:eastAsia="en-US"/>
        </w:rPr>
        <w:t xml:space="preserve"> </w:t>
      </w:r>
      <w:r>
        <w:rPr>
          <w:lang w:val="en-US" w:eastAsia="en-US"/>
        </w:rPr>
        <w:t>IW</w:t>
      </w:r>
      <w:r w:rsidRPr="009818D0">
        <w:rPr>
          <w:lang w:eastAsia="en-US"/>
        </w:rPr>
        <w:t xml:space="preserve"> </w:t>
      </w:r>
      <w:r>
        <w:t xml:space="preserve">200 </w:t>
      </w:r>
      <w:r>
        <w:rPr>
          <w:lang w:val="en-US"/>
        </w:rPr>
        <w:t>P</w:t>
      </w:r>
      <w:r>
        <w:rPr>
          <w:lang w:val="en-US" w:eastAsia="en-US"/>
        </w:rPr>
        <w:t>RG</w:t>
      </w:r>
      <w:r w:rsidRPr="009818D0">
        <w:rPr>
          <w:lang w:eastAsia="en-US"/>
        </w:rPr>
        <w:t xml:space="preserve">); </w:t>
      </w:r>
      <w:r w:rsidRPr="002018D4">
        <w:rPr>
          <w:lang w:eastAsia="en-US"/>
        </w:rPr>
        <w:t xml:space="preserve">  </w:t>
      </w:r>
    </w:p>
    <w:p w:rsidR="00CB6378" w:rsidRDefault="00CB6378" w:rsidP="002018D4">
      <w:pPr>
        <w:pStyle w:val="Bodytext21"/>
        <w:numPr>
          <w:ilvl w:val="0"/>
          <w:numId w:val="23"/>
        </w:numPr>
        <w:shd w:val="clear" w:color="auto" w:fill="auto"/>
        <w:tabs>
          <w:tab w:val="left" w:pos="1132"/>
        </w:tabs>
        <w:spacing w:before="0" w:after="0" w:line="485" w:lineRule="exact"/>
        <w:ind w:left="1140" w:right="1508" w:hanging="380"/>
        <w:jc w:val="left"/>
      </w:pPr>
      <w:r>
        <w:t xml:space="preserve">кабель </w:t>
      </w:r>
      <w:r>
        <w:rPr>
          <w:lang w:val="en-US" w:eastAsia="en-US"/>
        </w:rPr>
        <w:t>RCA</w:t>
      </w:r>
      <w:r w:rsidRPr="009818D0">
        <w:rPr>
          <w:lang w:eastAsia="en-US"/>
        </w:rPr>
        <w:t xml:space="preserve"> </w:t>
      </w:r>
      <w:r>
        <w:t xml:space="preserve">(наприклад, МРМ </w:t>
      </w:r>
      <w:r>
        <w:rPr>
          <w:lang w:val="en-US" w:eastAsia="en-US"/>
        </w:rPr>
        <w:t>AD</w:t>
      </w:r>
      <w:r w:rsidRPr="009818D0">
        <w:rPr>
          <w:lang w:eastAsia="en-US"/>
        </w:rPr>
        <w:t>/4-5).</w:t>
      </w:r>
    </w:p>
    <w:p w:rsidR="00CB6378" w:rsidRDefault="00CB6378" w:rsidP="009329CB">
      <w:pPr>
        <w:pStyle w:val="Bodytext21"/>
        <w:shd w:val="clear" w:color="auto" w:fill="auto"/>
        <w:spacing w:after="535" w:line="499" w:lineRule="exact"/>
        <w:ind w:firstLine="760"/>
      </w:pPr>
      <w:r>
        <w:t>Орієнтовна сумарна вартість зазначеного фізичного обладнання складатиме 5 тисяч гривень.</w:t>
      </w:r>
    </w:p>
    <w:p w:rsidR="00CB6378" w:rsidRDefault="00CB6378" w:rsidP="0066777B">
      <w:pPr>
        <w:pStyle w:val="Heading20"/>
        <w:keepNext/>
        <w:keepLines/>
        <w:numPr>
          <w:ilvl w:val="0"/>
          <w:numId w:val="26"/>
        </w:numPr>
        <w:shd w:val="clear" w:color="auto" w:fill="auto"/>
        <w:tabs>
          <w:tab w:val="left" w:pos="1301"/>
        </w:tabs>
        <w:spacing w:line="360" w:lineRule="auto"/>
        <w:ind w:firstLine="760"/>
        <w:jc w:val="both"/>
      </w:pPr>
      <w:bookmarkStart w:id="8" w:name="bookmark3"/>
      <w:r>
        <w:t>Програмне забезпечення</w:t>
      </w:r>
      <w:bookmarkEnd w:id="8"/>
    </w:p>
    <w:p w:rsidR="00CB6378" w:rsidRDefault="00CB6378" w:rsidP="0066777B">
      <w:pPr>
        <w:pStyle w:val="Bodytext21"/>
        <w:numPr>
          <w:ilvl w:val="0"/>
          <w:numId w:val="28"/>
        </w:numPr>
        <w:shd w:val="clear" w:color="auto" w:fill="auto"/>
        <w:tabs>
          <w:tab w:val="left" w:pos="1483"/>
        </w:tabs>
        <w:spacing w:before="0" w:after="0" w:line="360" w:lineRule="auto"/>
        <w:ind w:firstLine="760"/>
      </w:pPr>
      <w:r>
        <w:rPr>
          <w:lang w:val="en-US" w:eastAsia="en-US"/>
        </w:rPr>
        <w:t xml:space="preserve">Steinberg Cubase </w:t>
      </w:r>
      <w:r>
        <w:t>5</w:t>
      </w:r>
    </w:p>
    <w:p w:rsidR="00CB6378" w:rsidRDefault="00CB6378" w:rsidP="009329CB">
      <w:pPr>
        <w:pStyle w:val="Bodytext21"/>
        <w:shd w:val="clear" w:color="auto" w:fill="auto"/>
        <w:spacing w:after="0" w:line="499" w:lineRule="exact"/>
        <w:ind w:firstLine="760"/>
      </w:pPr>
      <w:r>
        <w:t xml:space="preserve">Програма </w:t>
      </w:r>
      <w:r>
        <w:rPr>
          <w:lang w:val="en-US" w:eastAsia="en-US"/>
        </w:rPr>
        <w:t>Steinberg</w:t>
      </w:r>
      <w:r w:rsidRPr="009818D0">
        <w:rPr>
          <w:lang w:val="ru-RU" w:eastAsia="en-US"/>
        </w:rPr>
        <w:t xml:space="preserve"> </w:t>
      </w:r>
      <w:r>
        <w:rPr>
          <w:lang w:val="en-US" w:eastAsia="en-US"/>
        </w:rPr>
        <w:t>Cubase</w:t>
      </w:r>
      <w:r w:rsidRPr="009818D0">
        <w:rPr>
          <w:lang w:val="ru-RU" w:eastAsia="en-US"/>
        </w:rPr>
        <w:t xml:space="preserve"> </w:t>
      </w:r>
      <w:r>
        <w:t>5 належить до числа найбільш потужних віртуальних звукових студій професійного рівня.</w:t>
      </w:r>
    </w:p>
    <w:p w:rsidR="00CB6378" w:rsidRDefault="00CB6378" w:rsidP="009329CB">
      <w:pPr>
        <w:pStyle w:val="Bodytext21"/>
        <w:shd w:val="clear" w:color="auto" w:fill="auto"/>
        <w:spacing w:after="0" w:line="485" w:lineRule="exact"/>
        <w:ind w:firstLine="760"/>
      </w:pPr>
      <w:r>
        <w:t xml:space="preserve">До основних властивостей </w:t>
      </w:r>
      <w:r>
        <w:rPr>
          <w:lang w:val="en-US" w:eastAsia="en-US"/>
        </w:rPr>
        <w:t>Cubase</w:t>
      </w:r>
      <w:r w:rsidRPr="009818D0">
        <w:rPr>
          <w:lang w:val="ru-RU" w:eastAsia="en-US"/>
        </w:rPr>
        <w:t xml:space="preserve"> </w:t>
      </w:r>
      <w:r>
        <w:t>5 можна віднести:</w:t>
      </w:r>
    </w:p>
    <w:p w:rsidR="00CB6378" w:rsidRDefault="00CB6378" w:rsidP="009329CB">
      <w:pPr>
        <w:pStyle w:val="Bodytext21"/>
        <w:numPr>
          <w:ilvl w:val="0"/>
          <w:numId w:val="23"/>
        </w:numPr>
        <w:shd w:val="clear" w:color="auto" w:fill="auto"/>
        <w:tabs>
          <w:tab w:val="left" w:pos="1108"/>
        </w:tabs>
        <w:spacing w:before="0" w:after="0" w:line="485" w:lineRule="exact"/>
        <w:ind w:firstLine="760"/>
      </w:pPr>
      <w:r>
        <w:t xml:space="preserve">можливість запису, редагування і відтворення звука, оцифрованого з частотою дискретизації до 96 </w:t>
      </w:r>
      <w:r w:rsidRPr="009818D0">
        <w:rPr>
          <w:lang w:eastAsia="ru-RU"/>
        </w:rPr>
        <w:t xml:space="preserve">кГц </w:t>
      </w:r>
      <w:r>
        <w:t>і розрядністю до 32 біт;</w:t>
      </w:r>
    </w:p>
    <w:p w:rsidR="00CB6378" w:rsidRDefault="00CB6378" w:rsidP="009329CB">
      <w:pPr>
        <w:pStyle w:val="Bodytext21"/>
        <w:numPr>
          <w:ilvl w:val="0"/>
          <w:numId w:val="23"/>
        </w:numPr>
        <w:shd w:val="clear" w:color="auto" w:fill="auto"/>
        <w:tabs>
          <w:tab w:val="left" w:pos="1109"/>
        </w:tabs>
        <w:spacing w:before="0" w:after="0" w:line="485" w:lineRule="exact"/>
        <w:ind w:firstLine="760"/>
      </w:pPr>
      <w:r>
        <w:t xml:space="preserve">можливість запису і редагування </w:t>
      </w:r>
      <w:r>
        <w:rPr>
          <w:lang w:val="en-US" w:eastAsia="en-US"/>
        </w:rPr>
        <w:t>MIDI</w:t>
      </w:r>
      <w:r>
        <w:t>-композицій;</w:t>
      </w:r>
    </w:p>
    <w:p w:rsidR="00CB6378" w:rsidRDefault="00CB6378" w:rsidP="009329CB">
      <w:pPr>
        <w:pStyle w:val="Bodytext21"/>
        <w:numPr>
          <w:ilvl w:val="0"/>
          <w:numId w:val="23"/>
        </w:numPr>
        <w:shd w:val="clear" w:color="auto" w:fill="auto"/>
        <w:tabs>
          <w:tab w:val="left" w:pos="1108"/>
        </w:tabs>
        <w:spacing w:before="0" w:after="0" w:line="485" w:lineRule="exact"/>
        <w:ind w:firstLine="760"/>
      </w:pPr>
      <w:r>
        <w:t xml:space="preserve">можливість роботи з </w:t>
      </w:r>
      <w:r>
        <w:rPr>
          <w:lang w:val="en-US" w:eastAsia="en-US"/>
        </w:rPr>
        <w:t>VST</w:t>
      </w:r>
      <w:r>
        <w:t xml:space="preserve">-плагінами (аудіоефектами і обробками реального часу) і </w:t>
      </w:r>
      <w:r>
        <w:rPr>
          <w:lang w:val="en-US" w:eastAsia="en-US"/>
        </w:rPr>
        <w:t>VST</w:t>
      </w:r>
      <w:r>
        <w:t>-інструментами;</w:t>
      </w:r>
    </w:p>
    <w:p w:rsidR="00CB6378" w:rsidRDefault="00CB6378" w:rsidP="009329CB">
      <w:pPr>
        <w:pStyle w:val="Bodytext21"/>
        <w:numPr>
          <w:ilvl w:val="0"/>
          <w:numId w:val="23"/>
        </w:numPr>
        <w:shd w:val="clear" w:color="auto" w:fill="auto"/>
        <w:tabs>
          <w:tab w:val="left" w:pos="1108"/>
        </w:tabs>
        <w:spacing w:before="0" w:after="0" w:line="485" w:lineRule="exact"/>
        <w:ind w:firstLine="760"/>
      </w:pPr>
      <w:r>
        <w:t>представлення музики у вигляді нот, відбитків клавіш фортепіано, списку повідомлень;</w:t>
      </w:r>
    </w:p>
    <w:p w:rsidR="00CB6378" w:rsidRDefault="00CB6378" w:rsidP="009329CB">
      <w:pPr>
        <w:pStyle w:val="Bodytext21"/>
        <w:numPr>
          <w:ilvl w:val="0"/>
          <w:numId w:val="23"/>
        </w:numPr>
        <w:shd w:val="clear" w:color="auto" w:fill="auto"/>
        <w:tabs>
          <w:tab w:val="left" w:pos="1114"/>
        </w:tabs>
        <w:spacing w:before="0" w:after="0" w:line="485" w:lineRule="exact"/>
        <w:ind w:firstLine="760"/>
      </w:pPr>
      <w:r>
        <w:t>мікшування сигналів і керування студійним обладнанням;</w:t>
      </w:r>
    </w:p>
    <w:p w:rsidR="00CB6378" w:rsidRDefault="00CB6378" w:rsidP="009329CB">
      <w:pPr>
        <w:pStyle w:val="Bodytext21"/>
        <w:numPr>
          <w:ilvl w:val="0"/>
          <w:numId w:val="23"/>
        </w:numPr>
        <w:shd w:val="clear" w:color="auto" w:fill="auto"/>
        <w:tabs>
          <w:tab w:val="left" w:pos="1108"/>
        </w:tabs>
        <w:spacing w:before="0" w:after="0" w:line="485" w:lineRule="exact"/>
        <w:ind w:firstLine="760"/>
      </w:pPr>
      <w:r>
        <w:t>зручна організація структури проекту і системи управління параметрами синтезу, темпом, музичним розміром, транспонуванням за рахунок наявності треків різних типів.</w:t>
      </w:r>
    </w:p>
    <w:p w:rsidR="00CB6378" w:rsidRDefault="00CB6378" w:rsidP="009329CB">
      <w:pPr>
        <w:pStyle w:val="Bodytext21"/>
        <w:shd w:val="clear" w:color="auto" w:fill="auto"/>
        <w:spacing w:after="424" w:line="485" w:lineRule="exact"/>
        <w:ind w:firstLine="760"/>
      </w:pPr>
      <w:r>
        <w:t xml:space="preserve">Існує ряд програм такого ж рівня, як і </w:t>
      </w:r>
      <w:r>
        <w:rPr>
          <w:lang w:val="en-US" w:eastAsia="en-US"/>
        </w:rPr>
        <w:t>Cubase</w:t>
      </w:r>
      <w:r w:rsidRPr="009818D0">
        <w:rPr>
          <w:lang w:eastAsia="en-US"/>
        </w:rPr>
        <w:t xml:space="preserve"> </w:t>
      </w:r>
      <w:r>
        <w:t xml:space="preserve">(наприклад </w:t>
      </w:r>
      <w:r>
        <w:rPr>
          <w:lang w:val="en-US" w:eastAsia="en-US"/>
        </w:rPr>
        <w:t>Cakewalk</w:t>
      </w:r>
      <w:r w:rsidRPr="009818D0">
        <w:rPr>
          <w:lang w:eastAsia="en-US"/>
        </w:rPr>
        <w:t xml:space="preserve"> </w:t>
      </w:r>
      <w:r>
        <w:rPr>
          <w:lang w:val="en-US" w:eastAsia="en-US"/>
        </w:rPr>
        <w:t>Sonar</w:t>
      </w:r>
      <w:r w:rsidRPr="009818D0">
        <w:rPr>
          <w:lang w:eastAsia="en-US"/>
        </w:rPr>
        <w:t xml:space="preserve">), </w:t>
      </w:r>
      <w:r>
        <w:t xml:space="preserve">що не поступаються якістю запису, редагування, тощо, але відмітимо безперечний плюс </w:t>
      </w:r>
      <w:r>
        <w:rPr>
          <w:lang w:val="en-US" w:eastAsia="en-US"/>
        </w:rPr>
        <w:t>Steinberg</w:t>
      </w:r>
      <w:r w:rsidRPr="009818D0">
        <w:rPr>
          <w:lang w:eastAsia="en-US"/>
        </w:rPr>
        <w:t xml:space="preserve"> </w:t>
      </w:r>
      <w:r>
        <w:rPr>
          <w:lang w:val="en-US" w:eastAsia="en-US"/>
        </w:rPr>
        <w:t>Cubase</w:t>
      </w:r>
      <w:r w:rsidRPr="009818D0">
        <w:rPr>
          <w:lang w:eastAsia="en-US"/>
        </w:rPr>
        <w:t xml:space="preserve"> </w:t>
      </w:r>
      <w:r>
        <w:t>- простота і швидкість освоєння.</w:t>
      </w:r>
    </w:p>
    <w:p w:rsidR="00CB6378" w:rsidRDefault="00CB6378" w:rsidP="009329CB">
      <w:pPr>
        <w:pStyle w:val="Bodytext21"/>
        <w:numPr>
          <w:ilvl w:val="0"/>
          <w:numId w:val="28"/>
        </w:numPr>
        <w:shd w:val="clear" w:color="auto" w:fill="auto"/>
        <w:tabs>
          <w:tab w:val="left" w:pos="1502"/>
        </w:tabs>
        <w:spacing w:before="0" w:after="0" w:line="480" w:lineRule="exact"/>
        <w:ind w:firstLine="760"/>
      </w:pPr>
      <w:r>
        <w:rPr>
          <w:lang w:val="en-US" w:eastAsia="en-US"/>
        </w:rPr>
        <w:t>Waves Platinum Native Bundle 4</w:t>
      </w:r>
    </w:p>
    <w:p w:rsidR="00CB6378" w:rsidRDefault="00CB6378" w:rsidP="009329CB">
      <w:pPr>
        <w:pStyle w:val="Bodytext21"/>
        <w:shd w:val="clear" w:color="auto" w:fill="auto"/>
        <w:spacing w:after="0" w:line="480" w:lineRule="exact"/>
        <w:ind w:firstLine="760"/>
      </w:pPr>
      <w:r w:rsidRPr="009818D0">
        <w:rPr>
          <w:lang w:eastAsia="ru-RU"/>
        </w:rPr>
        <w:t xml:space="preserve">Пакет </w:t>
      </w:r>
      <w:r>
        <w:rPr>
          <w:lang w:val="en-US" w:eastAsia="en-US"/>
        </w:rPr>
        <w:t>VST</w:t>
      </w:r>
      <w:r>
        <w:t xml:space="preserve">-обробок </w:t>
      </w:r>
      <w:r>
        <w:rPr>
          <w:lang w:val="en-US" w:eastAsia="en-US"/>
        </w:rPr>
        <w:t>Waves</w:t>
      </w:r>
      <w:r w:rsidRPr="009818D0">
        <w:rPr>
          <w:lang w:eastAsia="en-US"/>
        </w:rPr>
        <w:t xml:space="preserve"> </w:t>
      </w:r>
      <w:r>
        <w:t>мість такі типи плагінів:</w:t>
      </w:r>
    </w:p>
    <w:p w:rsidR="00CB6378" w:rsidRDefault="00CB6378" w:rsidP="009329CB">
      <w:pPr>
        <w:pStyle w:val="Bodytext21"/>
        <w:numPr>
          <w:ilvl w:val="0"/>
          <w:numId w:val="23"/>
        </w:numPr>
        <w:shd w:val="clear" w:color="auto" w:fill="auto"/>
        <w:tabs>
          <w:tab w:val="left" w:pos="1108"/>
        </w:tabs>
        <w:spacing w:before="0" w:after="0" w:line="480" w:lineRule="exact"/>
        <w:ind w:firstLine="760"/>
      </w:pPr>
      <w:r>
        <w:t xml:space="preserve">стереофонічний плагін, в якому звукові дані розділено для обробки в двох стереоканалах (в лівому </w:t>
      </w:r>
      <w:r>
        <w:rPr>
          <w:lang w:val="en-US" w:eastAsia="en-US"/>
        </w:rPr>
        <w:t>L</w:t>
      </w:r>
      <w:r w:rsidRPr="009818D0">
        <w:rPr>
          <w:lang w:val="ru-RU" w:eastAsia="en-US"/>
        </w:rPr>
        <w:t xml:space="preserve"> </w:t>
      </w:r>
      <w:r>
        <w:t xml:space="preserve">і в правому </w:t>
      </w:r>
      <w:r>
        <w:rPr>
          <w:lang w:val="en-US" w:eastAsia="en-US"/>
        </w:rPr>
        <w:t>R</w:t>
      </w:r>
      <w:r w:rsidRPr="009818D0">
        <w:rPr>
          <w:lang w:val="ru-RU" w:eastAsia="en-US"/>
        </w:rPr>
        <w:t>);</w:t>
      </w:r>
    </w:p>
    <w:p w:rsidR="00CB6378" w:rsidRDefault="00CB6378" w:rsidP="009329CB">
      <w:pPr>
        <w:pStyle w:val="Bodytext21"/>
        <w:numPr>
          <w:ilvl w:val="0"/>
          <w:numId w:val="23"/>
        </w:numPr>
        <w:shd w:val="clear" w:color="auto" w:fill="auto"/>
        <w:tabs>
          <w:tab w:val="left" w:pos="1108"/>
        </w:tabs>
        <w:spacing w:before="0" w:after="0" w:line="480" w:lineRule="exact"/>
        <w:ind w:firstLine="760"/>
      </w:pPr>
      <w:r w:rsidRPr="009818D0">
        <w:rPr>
          <w:lang w:val="ru-RU" w:eastAsia="en-US"/>
        </w:rPr>
        <w:t>"</w:t>
      </w:r>
      <w:r>
        <w:rPr>
          <w:lang w:val="en-US" w:eastAsia="en-US"/>
        </w:rPr>
        <w:t>m</w:t>
      </w:r>
      <w:r w:rsidRPr="009818D0">
        <w:rPr>
          <w:lang w:val="ru-RU" w:eastAsia="en-US"/>
        </w:rPr>
        <w:t>/</w:t>
      </w:r>
      <w:r>
        <w:rPr>
          <w:lang w:val="en-US" w:eastAsia="en-US"/>
        </w:rPr>
        <w:t>s</w:t>
      </w:r>
      <w:r w:rsidRPr="009818D0">
        <w:rPr>
          <w:lang w:val="ru-RU" w:eastAsia="en-US"/>
        </w:rPr>
        <w:t xml:space="preserve">" </w:t>
      </w:r>
      <w:r>
        <w:t xml:space="preserve">містить сумарний канал, в якому оброблюється сума сигналів лівого і правого стереоканалів </w:t>
      </w:r>
      <w:r w:rsidRPr="009818D0">
        <w:rPr>
          <w:lang w:val="ru-RU" w:eastAsia="en-US"/>
        </w:rPr>
        <w:t>(</w:t>
      </w:r>
      <w:r>
        <w:rPr>
          <w:lang w:val="en-US" w:eastAsia="en-US"/>
        </w:rPr>
        <w:t>L</w:t>
      </w:r>
      <w:r w:rsidRPr="009818D0">
        <w:rPr>
          <w:lang w:val="ru-RU" w:eastAsia="en-US"/>
        </w:rPr>
        <w:t xml:space="preserve"> </w:t>
      </w:r>
      <w:r>
        <w:t xml:space="preserve">+ </w:t>
      </w:r>
      <w:r>
        <w:rPr>
          <w:lang w:val="en-US" w:eastAsia="en-US"/>
        </w:rPr>
        <w:t>R</w:t>
      </w:r>
      <w:r w:rsidRPr="009818D0">
        <w:rPr>
          <w:lang w:val="ru-RU" w:eastAsia="en-US"/>
        </w:rPr>
        <w:t xml:space="preserve">), </w:t>
      </w:r>
      <w:r>
        <w:t xml:space="preserve">і різницевий, в якому оброблюється їх різниця </w:t>
      </w:r>
      <w:r w:rsidRPr="009818D0">
        <w:rPr>
          <w:rStyle w:val="Bodytext2Bold"/>
          <w:lang w:val="ru-RU"/>
        </w:rPr>
        <w:t>(</w:t>
      </w:r>
      <w:r w:rsidRPr="0066777B">
        <w:rPr>
          <w:rStyle w:val="Bodytext2Bold"/>
          <w:b w:val="0"/>
        </w:rPr>
        <w:t>L</w:t>
      </w:r>
      <w:r w:rsidRPr="009818D0">
        <w:rPr>
          <w:rStyle w:val="Bodytext2Bold"/>
          <w:lang w:val="ru-RU"/>
        </w:rPr>
        <w:t xml:space="preserve"> </w:t>
      </w:r>
      <w:r>
        <w:t xml:space="preserve">- </w:t>
      </w:r>
      <w:r>
        <w:rPr>
          <w:lang w:val="en-US" w:eastAsia="en-US"/>
        </w:rPr>
        <w:t>R</w:t>
      </w:r>
      <w:r w:rsidRPr="009818D0">
        <w:rPr>
          <w:lang w:val="ru-RU" w:eastAsia="en-US"/>
        </w:rPr>
        <w:t>);</w:t>
      </w:r>
    </w:p>
    <w:p w:rsidR="00CB6378" w:rsidRDefault="00CB6378" w:rsidP="009329CB">
      <w:pPr>
        <w:pStyle w:val="Bodytext21"/>
        <w:numPr>
          <w:ilvl w:val="0"/>
          <w:numId w:val="23"/>
        </w:numPr>
        <w:shd w:val="clear" w:color="auto" w:fill="auto"/>
        <w:spacing w:before="0" w:after="0" w:line="485" w:lineRule="exact"/>
        <w:ind w:firstLine="760"/>
      </w:pPr>
      <w:r>
        <w:t xml:space="preserve"> Монофонічний плагін (в назві наявне слово </w:t>
      </w:r>
      <w:r w:rsidRPr="009818D0">
        <w:rPr>
          <w:lang w:val="ru-RU" w:eastAsia="en-US"/>
        </w:rPr>
        <w:t>"</w:t>
      </w:r>
      <w:r>
        <w:rPr>
          <w:lang w:val="en-US" w:eastAsia="en-US"/>
        </w:rPr>
        <w:t>Mono</w:t>
      </w:r>
      <w:r w:rsidRPr="009818D0">
        <w:rPr>
          <w:lang w:val="ru-RU" w:eastAsia="en-US"/>
        </w:rPr>
        <w:t xml:space="preserve">"). </w:t>
      </w:r>
      <w:r>
        <w:t xml:space="preserve">В ньому стереофонічний сигнал перед обробкою перетворюється в моно фонічний (сигнали лівого і правого каналів сумуються: </w:t>
      </w:r>
      <w:r>
        <w:rPr>
          <w:lang w:val="en-US" w:eastAsia="en-US"/>
        </w:rPr>
        <w:t>L</w:t>
      </w:r>
      <w:r w:rsidRPr="009818D0">
        <w:rPr>
          <w:lang w:val="ru-RU" w:eastAsia="en-US"/>
        </w:rPr>
        <w:t xml:space="preserve"> </w:t>
      </w:r>
      <w:r>
        <w:t xml:space="preserve">+ </w:t>
      </w:r>
      <w:r>
        <w:rPr>
          <w:lang w:val="en-US" w:eastAsia="en-US"/>
        </w:rPr>
        <w:t>R</w:t>
      </w:r>
      <w:r w:rsidRPr="009818D0">
        <w:rPr>
          <w:lang w:val="ru-RU" w:eastAsia="en-US"/>
        </w:rPr>
        <w:t>).</w:t>
      </w:r>
    </w:p>
    <w:p w:rsidR="00CB6378" w:rsidRDefault="00CB6378" w:rsidP="002018D4">
      <w:pPr>
        <w:pStyle w:val="Bodytext21"/>
        <w:shd w:val="clear" w:color="auto" w:fill="auto"/>
        <w:spacing w:after="0" w:line="360" w:lineRule="auto"/>
        <w:ind w:firstLine="760"/>
      </w:pPr>
      <w:r>
        <w:rPr>
          <w:lang w:val="en-US" w:eastAsia="en-US"/>
        </w:rPr>
        <w:t>VST</w:t>
      </w:r>
      <w:r w:rsidRPr="009818D0">
        <w:rPr>
          <w:lang w:eastAsia="ru-RU"/>
        </w:rPr>
        <w:t xml:space="preserve">-пакет </w:t>
      </w:r>
      <w:r>
        <w:rPr>
          <w:lang w:val="en-US" w:eastAsia="en-US"/>
        </w:rPr>
        <w:t>Waves</w:t>
      </w:r>
      <w:r w:rsidRPr="009818D0">
        <w:rPr>
          <w:lang w:eastAsia="en-US"/>
        </w:rPr>
        <w:t xml:space="preserve"> </w:t>
      </w:r>
      <w:r>
        <w:rPr>
          <w:lang w:val="en-US" w:eastAsia="en-US"/>
        </w:rPr>
        <w:t>Platinum</w:t>
      </w:r>
      <w:r w:rsidRPr="009818D0">
        <w:rPr>
          <w:lang w:eastAsia="en-US"/>
        </w:rPr>
        <w:t xml:space="preserve"> </w:t>
      </w:r>
      <w:r>
        <w:rPr>
          <w:lang w:val="en-US" w:eastAsia="en-US"/>
        </w:rPr>
        <w:t>Native</w:t>
      </w:r>
      <w:r w:rsidRPr="009818D0">
        <w:rPr>
          <w:lang w:eastAsia="en-US"/>
        </w:rPr>
        <w:t xml:space="preserve"> </w:t>
      </w:r>
      <w:r>
        <w:rPr>
          <w:lang w:val="en-US" w:eastAsia="en-US"/>
        </w:rPr>
        <w:t>Bundle</w:t>
      </w:r>
      <w:r w:rsidRPr="009818D0">
        <w:rPr>
          <w:lang w:eastAsia="en-US"/>
        </w:rPr>
        <w:t xml:space="preserve"> 4 </w:t>
      </w:r>
      <w:r>
        <w:t>містить наступні елементи:</w:t>
      </w:r>
    </w:p>
    <w:p w:rsidR="00CB6378" w:rsidRDefault="00CB6378" w:rsidP="002018D4">
      <w:pPr>
        <w:pStyle w:val="Bodytext21"/>
        <w:numPr>
          <w:ilvl w:val="0"/>
          <w:numId w:val="23"/>
        </w:numPr>
        <w:shd w:val="clear" w:color="auto" w:fill="auto"/>
        <w:tabs>
          <w:tab w:val="left" w:pos="1118"/>
        </w:tabs>
        <w:spacing w:before="0" w:after="0" w:line="360" w:lineRule="auto"/>
        <w:ind w:firstLine="760"/>
      </w:pPr>
      <w:r>
        <w:t>інструменти аналізу;</w:t>
      </w:r>
    </w:p>
    <w:p w:rsidR="00CB6378" w:rsidRDefault="00CB6378" w:rsidP="002018D4">
      <w:pPr>
        <w:pStyle w:val="Bodytext21"/>
        <w:numPr>
          <w:ilvl w:val="0"/>
          <w:numId w:val="23"/>
        </w:numPr>
        <w:shd w:val="clear" w:color="auto" w:fill="auto"/>
        <w:tabs>
          <w:tab w:val="left" w:pos="1118"/>
        </w:tabs>
        <w:spacing w:before="0" w:after="0" w:line="360" w:lineRule="auto"/>
        <w:ind w:firstLine="760"/>
      </w:pPr>
      <w:r>
        <w:t>смугові еквалайзери;</w:t>
      </w:r>
    </w:p>
    <w:p w:rsidR="00CB6378" w:rsidRDefault="00CB6378" w:rsidP="002018D4">
      <w:pPr>
        <w:pStyle w:val="Bodytext21"/>
        <w:numPr>
          <w:ilvl w:val="0"/>
          <w:numId w:val="23"/>
        </w:numPr>
        <w:shd w:val="clear" w:color="auto" w:fill="auto"/>
        <w:tabs>
          <w:tab w:val="left" w:pos="1118"/>
        </w:tabs>
        <w:spacing w:before="0" w:after="0" w:line="360" w:lineRule="auto"/>
        <w:ind w:firstLine="760"/>
      </w:pPr>
      <w:r>
        <w:t>параметричні еквалайзери;</w:t>
      </w:r>
    </w:p>
    <w:p w:rsidR="00CB6378" w:rsidRDefault="00CB6378" w:rsidP="002018D4">
      <w:pPr>
        <w:pStyle w:val="Bodytext21"/>
        <w:shd w:val="clear" w:color="auto" w:fill="auto"/>
        <w:spacing w:after="92" w:line="360" w:lineRule="auto"/>
        <w:ind w:firstLine="1120"/>
        <w:jc w:val="left"/>
      </w:pPr>
      <w:r>
        <w:t>компресори і деесери;</w:t>
      </w:r>
    </w:p>
    <w:p w:rsidR="00CB6378" w:rsidRDefault="00CB6378" w:rsidP="002018D4">
      <w:pPr>
        <w:pStyle w:val="Bodytext21"/>
        <w:shd w:val="clear" w:color="auto" w:fill="auto"/>
        <w:spacing w:after="0" w:line="360" w:lineRule="auto"/>
        <w:ind w:firstLine="780"/>
      </w:pPr>
      <w:r>
        <w:t>- аудіоефекти.</w:t>
      </w:r>
    </w:p>
    <w:p w:rsidR="00CB6378" w:rsidRDefault="00CB6378" w:rsidP="009329CB">
      <w:pPr>
        <w:pStyle w:val="Bodytext21"/>
        <w:shd w:val="clear" w:color="auto" w:fill="auto"/>
        <w:spacing w:after="532" w:line="494" w:lineRule="exact"/>
        <w:ind w:firstLine="780"/>
      </w:pPr>
      <w:r>
        <w:t xml:space="preserve">Вибір пакету обробок </w:t>
      </w:r>
      <w:r>
        <w:rPr>
          <w:lang w:val="en-US" w:eastAsia="en-US"/>
        </w:rPr>
        <w:t>Waves</w:t>
      </w:r>
      <w:r w:rsidRPr="009818D0">
        <w:rPr>
          <w:lang w:eastAsia="en-US"/>
        </w:rPr>
        <w:t xml:space="preserve"> </w:t>
      </w:r>
      <w:r>
        <w:t>ґрунтується на якості продукції цієї фірми і великій кількості обробок і ефектів в різних варіантах (в кожних версіях пакетів понад сто найменувань).</w:t>
      </w:r>
    </w:p>
    <w:p w:rsidR="00CB6378" w:rsidRDefault="00CB6378" w:rsidP="009329CB">
      <w:pPr>
        <w:pStyle w:val="Bodytext21"/>
        <w:shd w:val="clear" w:color="auto" w:fill="auto"/>
        <w:spacing w:after="532" w:line="494" w:lineRule="exact"/>
        <w:ind w:firstLine="780"/>
      </w:pPr>
    </w:p>
    <w:p w:rsidR="00CB6378" w:rsidRDefault="00CB6378" w:rsidP="009329CB">
      <w:pPr>
        <w:pStyle w:val="Bodytext21"/>
        <w:shd w:val="clear" w:color="auto" w:fill="auto"/>
        <w:spacing w:after="532" w:line="494" w:lineRule="exact"/>
        <w:ind w:firstLine="780"/>
      </w:pPr>
    </w:p>
    <w:p w:rsidR="00CB6378" w:rsidRDefault="00CB6378" w:rsidP="009329CB">
      <w:pPr>
        <w:pStyle w:val="Bodytext21"/>
        <w:numPr>
          <w:ilvl w:val="0"/>
          <w:numId w:val="28"/>
        </w:numPr>
        <w:shd w:val="clear" w:color="auto" w:fill="auto"/>
        <w:tabs>
          <w:tab w:val="left" w:pos="1464"/>
        </w:tabs>
        <w:spacing w:before="0" w:after="0" w:line="280" w:lineRule="exact"/>
        <w:ind w:firstLine="780"/>
      </w:pPr>
      <w:r>
        <w:rPr>
          <w:lang w:val="en-US" w:eastAsia="en-US"/>
        </w:rPr>
        <w:t xml:space="preserve">IK Multimedia Amplitube </w:t>
      </w:r>
      <w:r>
        <w:t>2</w:t>
      </w:r>
    </w:p>
    <w:p w:rsidR="00CB6378" w:rsidRDefault="00CB6378" w:rsidP="002018D4">
      <w:pPr>
        <w:pStyle w:val="Bodytext21"/>
        <w:shd w:val="clear" w:color="auto" w:fill="auto"/>
        <w:tabs>
          <w:tab w:val="left" w:pos="4894"/>
        </w:tabs>
        <w:spacing w:after="0" w:line="485" w:lineRule="exact"/>
        <w:ind w:firstLine="780"/>
      </w:pPr>
      <w:r>
        <w:rPr>
          <w:lang w:val="en-US" w:eastAsia="en-US"/>
        </w:rPr>
        <w:t>IK</w:t>
      </w:r>
      <w:r w:rsidRPr="009818D0">
        <w:rPr>
          <w:lang w:eastAsia="en-US"/>
        </w:rPr>
        <w:t xml:space="preserve"> </w:t>
      </w:r>
      <w:r>
        <w:rPr>
          <w:lang w:val="en-US" w:eastAsia="en-US"/>
        </w:rPr>
        <w:t>Multimedia</w:t>
      </w:r>
      <w:r w:rsidRPr="009818D0">
        <w:rPr>
          <w:lang w:eastAsia="en-US"/>
        </w:rPr>
        <w:t xml:space="preserve"> </w:t>
      </w:r>
      <w:r>
        <w:rPr>
          <w:lang w:val="en-US" w:eastAsia="en-US"/>
        </w:rPr>
        <w:t>Amplitube</w:t>
      </w:r>
      <w:r>
        <w:rPr>
          <w:lang w:eastAsia="en-US"/>
        </w:rPr>
        <w:t xml:space="preserve"> 2 </w:t>
      </w:r>
      <w:r w:rsidRPr="009818D0">
        <w:rPr>
          <w:lang w:eastAsia="en-US"/>
        </w:rPr>
        <w:t xml:space="preserve">- </w:t>
      </w:r>
      <w:r>
        <w:t>програма-емулятор процесів, що</w:t>
      </w:r>
      <w:r w:rsidRPr="002018D4">
        <w:t xml:space="preserve"> </w:t>
      </w:r>
      <w:r>
        <w:t xml:space="preserve">відбуваються в гітарному тракті різних пристроїв: ефект-педалей, рекових пристроїв, мікрофонів, гітарних підсилювачів. Для імітації аналогових електричних схем застосована технологія </w:t>
      </w:r>
      <w:r>
        <w:rPr>
          <w:lang w:val="en-US" w:eastAsia="en-US"/>
        </w:rPr>
        <w:t>DSM</w:t>
      </w:r>
      <w:r w:rsidRPr="009818D0">
        <w:rPr>
          <w:lang w:eastAsia="en-US"/>
        </w:rPr>
        <w:t xml:space="preserve"> (</w:t>
      </w:r>
      <w:r>
        <w:rPr>
          <w:lang w:val="en-US" w:eastAsia="en-US"/>
        </w:rPr>
        <w:t>Dynamic</w:t>
      </w:r>
      <w:r w:rsidRPr="009818D0">
        <w:rPr>
          <w:lang w:eastAsia="en-US"/>
        </w:rPr>
        <w:t xml:space="preserve"> </w:t>
      </w:r>
      <w:r>
        <w:rPr>
          <w:lang w:val="en-US" w:eastAsia="en-US"/>
        </w:rPr>
        <w:t>Saturation</w:t>
      </w:r>
      <w:r w:rsidRPr="009818D0">
        <w:rPr>
          <w:lang w:eastAsia="en-US"/>
        </w:rPr>
        <w:t xml:space="preserve"> </w:t>
      </w:r>
      <w:r>
        <w:rPr>
          <w:lang w:val="en-US" w:eastAsia="en-US"/>
        </w:rPr>
        <w:t>Modeling</w:t>
      </w:r>
      <w:r w:rsidRPr="009818D0">
        <w:rPr>
          <w:lang w:eastAsia="en-US"/>
        </w:rPr>
        <w:t xml:space="preserve">). </w:t>
      </w:r>
      <w:r>
        <w:t>В результаті її використання досягнуто більш точне моделювання процесів, що відбуваютсья в аналогових колах, в тому числі нелінійних характеристик динамічних змін звучання пристроїв, що моделюються в залежності від змінюючихся характеристик вхідного сигналу.</w:t>
      </w:r>
    </w:p>
    <w:p w:rsidR="00CB6378" w:rsidRDefault="00CB6378" w:rsidP="002018D4">
      <w:pPr>
        <w:pStyle w:val="Bodytext21"/>
        <w:shd w:val="clear" w:color="auto" w:fill="auto"/>
        <w:spacing w:after="528" w:line="490" w:lineRule="exact"/>
        <w:ind w:firstLine="709"/>
        <w:jc w:val="left"/>
      </w:pPr>
      <w:r>
        <w:t xml:space="preserve">Вибір продукції </w:t>
      </w:r>
      <w:r>
        <w:rPr>
          <w:lang w:val="en-US" w:eastAsia="en-US"/>
        </w:rPr>
        <w:t>IK</w:t>
      </w:r>
      <w:r w:rsidRPr="009818D0">
        <w:rPr>
          <w:lang w:eastAsia="en-US"/>
        </w:rPr>
        <w:t xml:space="preserve"> </w:t>
      </w:r>
      <w:r>
        <w:rPr>
          <w:lang w:val="en-US" w:eastAsia="en-US"/>
        </w:rPr>
        <w:t>Multimedia</w:t>
      </w:r>
      <w:r w:rsidRPr="009818D0">
        <w:rPr>
          <w:lang w:eastAsia="en-US"/>
        </w:rPr>
        <w:t xml:space="preserve"> </w:t>
      </w:r>
      <w:r>
        <w:t xml:space="preserve">зумовлений, по-перше, більшою якістю ніж у схожих програм, таких як </w:t>
      </w:r>
      <w:r>
        <w:rPr>
          <w:lang w:val="en-US" w:eastAsia="en-US"/>
        </w:rPr>
        <w:t>Native</w:t>
      </w:r>
      <w:r w:rsidRPr="009818D0">
        <w:rPr>
          <w:lang w:eastAsia="en-US"/>
        </w:rPr>
        <w:t xml:space="preserve"> </w:t>
      </w:r>
      <w:r>
        <w:rPr>
          <w:lang w:val="en-US" w:eastAsia="en-US"/>
        </w:rPr>
        <w:t>Instruments</w:t>
      </w:r>
      <w:r w:rsidRPr="009818D0">
        <w:rPr>
          <w:lang w:eastAsia="en-US"/>
        </w:rPr>
        <w:t xml:space="preserve"> </w:t>
      </w:r>
      <w:r>
        <w:rPr>
          <w:lang w:val="en-US" w:eastAsia="en-US"/>
        </w:rPr>
        <w:t>Guitar</w:t>
      </w:r>
      <w:r w:rsidRPr="009818D0">
        <w:rPr>
          <w:lang w:eastAsia="en-US"/>
        </w:rPr>
        <w:t xml:space="preserve"> </w:t>
      </w:r>
      <w:r>
        <w:rPr>
          <w:lang w:val="en-US" w:eastAsia="en-US"/>
        </w:rPr>
        <w:t>Rig</w:t>
      </w:r>
      <w:r w:rsidRPr="009818D0">
        <w:rPr>
          <w:lang w:eastAsia="en-US"/>
        </w:rPr>
        <w:t xml:space="preserve">. </w:t>
      </w:r>
      <w:r>
        <w:t xml:space="preserve">Друга причина програми серії </w:t>
      </w:r>
      <w:r>
        <w:rPr>
          <w:lang w:val="en-US" w:eastAsia="en-US"/>
        </w:rPr>
        <w:t>Amplitube</w:t>
      </w:r>
      <w:r w:rsidRPr="009818D0">
        <w:rPr>
          <w:lang w:val="ru-RU" w:eastAsia="en-US"/>
        </w:rPr>
        <w:t xml:space="preserve"> </w:t>
      </w:r>
      <w:r>
        <w:t xml:space="preserve">компактніші за інші цього ж типу. Для обробки бас- гітарних доріжок можна застосувати інший продукт </w:t>
      </w:r>
      <w:r>
        <w:rPr>
          <w:lang w:val="en-US" w:eastAsia="en-US"/>
        </w:rPr>
        <w:t>IK</w:t>
      </w:r>
      <w:r w:rsidRPr="009818D0">
        <w:rPr>
          <w:lang w:eastAsia="en-US"/>
        </w:rPr>
        <w:t xml:space="preserve"> </w:t>
      </w:r>
      <w:r>
        <w:rPr>
          <w:lang w:val="en-US" w:eastAsia="en-US"/>
        </w:rPr>
        <w:t>Multimedia</w:t>
      </w:r>
      <w:r w:rsidRPr="009818D0">
        <w:rPr>
          <w:lang w:eastAsia="en-US"/>
        </w:rPr>
        <w:t xml:space="preserve"> </w:t>
      </w:r>
      <w:r>
        <w:t xml:space="preserve">— </w:t>
      </w:r>
      <w:r>
        <w:rPr>
          <w:lang w:val="en-US" w:eastAsia="en-US"/>
        </w:rPr>
        <w:t>Ampeg</w:t>
      </w:r>
      <w:r w:rsidRPr="009818D0">
        <w:rPr>
          <w:lang w:eastAsia="en-US"/>
        </w:rPr>
        <w:t xml:space="preserve"> </w:t>
      </w:r>
      <w:r>
        <w:rPr>
          <w:lang w:val="en-US" w:eastAsia="en-US"/>
        </w:rPr>
        <w:t>SVX</w:t>
      </w:r>
      <w:r w:rsidRPr="009818D0">
        <w:rPr>
          <w:lang w:eastAsia="en-US"/>
        </w:rPr>
        <w:t xml:space="preserve">, </w:t>
      </w:r>
      <w:r>
        <w:t xml:space="preserve">емулятор басового підсилення </w:t>
      </w:r>
      <w:r>
        <w:rPr>
          <w:lang w:val="en-US" w:eastAsia="en-US"/>
        </w:rPr>
        <w:t>Ampeg</w:t>
      </w:r>
      <w:r w:rsidRPr="009818D0">
        <w:rPr>
          <w:lang w:eastAsia="en-US"/>
        </w:rPr>
        <w:t xml:space="preserve">, </w:t>
      </w:r>
      <w:r>
        <w:t>однієї з ведучих фірм бас-гітарної апаратури.</w:t>
      </w:r>
    </w:p>
    <w:p w:rsidR="00CB6378" w:rsidRDefault="00CB6378" w:rsidP="009329CB">
      <w:pPr>
        <w:pStyle w:val="Bodytext21"/>
        <w:numPr>
          <w:ilvl w:val="0"/>
          <w:numId w:val="29"/>
        </w:numPr>
        <w:shd w:val="clear" w:color="auto" w:fill="auto"/>
        <w:tabs>
          <w:tab w:val="left" w:pos="1469"/>
        </w:tabs>
        <w:spacing w:before="0" w:after="0" w:line="280" w:lineRule="exact"/>
        <w:ind w:firstLine="780"/>
      </w:pPr>
      <w:r>
        <w:rPr>
          <w:lang w:val="en-US" w:eastAsia="en-US"/>
        </w:rPr>
        <w:t>Xlnaudio Addictive Drums</w:t>
      </w:r>
    </w:p>
    <w:p w:rsidR="00CB6378" w:rsidRDefault="00CB6378" w:rsidP="009329CB">
      <w:pPr>
        <w:pStyle w:val="Bodytext21"/>
        <w:shd w:val="clear" w:color="auto" w:fill="auto"/>
        <w:spacing w:after="0" w:line="499" w:lineRule="exact"/>
        <w:ind w:firstLine="780"/>
      </w:pPr>
      <w:r>
        <w:rPr>
          <w:lang w:val="en-US" w:eastAsia="en-US"/>
        </w:rPr>
        <w:t>Addictive</w:t>
      </w:r>
      <w:r w:rsidRPr="009818D0">
        <w:rPr>
          <w:lang w:eastAsia="en-US"/>
        </w:rPr>
        <w:t xml:space="preserve"> </w:t>
      </w:r>
      <w:r>
        <w:rPr>
          <w:lang w:val="en-US" w:eastAsia="en-US"/>
        </w:rPr>
        <w:t>Drums</w:t>
      </w:r>
      <w:r w:rsidRPr="009818D0">
        <w:rPr>
          <w:lang w:eastAsia="en-US"/>
        </w:rPr>
        <w:t xml:space="preserve"> - </w:t>
      </w:r>
      <w:r>
        <w:t xml:space="preserve">це </w:t>
      </w:r>
      <w:r>
        <w:rPr>
          <w:lang w:val="en-US" w:eastAsia="en-US"/>
        </w:rPr>
        <w:t>VST</w:t>
      </w:r>
      <w:r w:rsidRPr="009818D0">
        <w:rPr>
          <w:lang w:eastAsia="en-US"/>
        </w:rPr>
        <w:t xml:space="preserve"> </w:t>
      </w:r>
      <w:r>
        <w:t xml:space="preserve">плагін віртуальної </w:t>
      </w:r>
      <w:r>
        <w:rPr>
          <w:lang w:val="en-US" w:eastAsia="en-US"/>
        </w:rPr>
        <w:t>drum</w:t>
      </w:r>
      <w:r>
        <w:t xml:space="preserve">-машини (ударної установки), синтезатор ударних інструментів останнього покоління розробки </w:t>
      </w:r>
      <w:r>
        <w:rPr>
          <w:lang w:val="en-US" w:eastAsia="en-US"/>
        </w:rPr>
        <w:t>Xlnaudio</w:t>
      </w:r>
      <w:r w:rsidRPr="009818D0">
        <w:rPr>
          <w:lang w:eastAsia="en-US"/>
        </w:rPr>
        <w:t>.</w:t>
      </w:r>
    </w:p>
    <w:p w:rsidR="00CB6378" w:rsidRDefault="00CB6378" w:rsidP="009329CB">
      <w:pPr>
        <w:pStyle w:val="Bodytext21"/>
        <w:shd w:val="clear" w:color="auto" w:fill="auto"/>
        <w:spacing w:after="0" w:line="485" w:lineRule="exact"/>
        <w:ind w:firstLine="780"/>
      </w:pPr>
      <w:r>
        <w:t xml:space="preserve">Вибір цього програмного забезпечення базується на балансі якість- компактність, </w:t>
      </w:r>
      <w:r>
        <w:rPr>
          <w:lang w:val="en-US" w:eastAsia="en-US"/>
        </w:rPr>
        <w:t>Addictive</w:t>
      </w:r>
      <w:r w:rsidRPr="009818D0">
        <w:rPr>
          <w:lang w:eastAsia="en-US"/>
        </w:rPr>
        <w:t xml:space="preserve"> </w:t>
      </w:r>
      <w:r>
        <w:rPr>
          <w:lang w:val="en-US" w:eastAsia="en-US"/>
        </w:rPr>
        <w:t>Drums</w:t>
      </w:r>
      <w:r w:rsidRPr="009818D0">
        <w:rPr>
          <w:lang w:eastAsia="en-US"/>
        </w:rPr>
        <w:t xml:space="preserve"> </w:t>
      </w:r>
      <w:r>
        <w:t>при своїй досить переконливій якості потребує менше місця на жорсткому диску, ніж схожі програми приблизно того ж рівня якості звучання.</w:t>
      </w: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66777B">
      <w:pPr>
        <w:pStyle w:val="Bodytext21"/>
        <w:shd w:val="clear" w:color="auto" w:fill="auto"/>
        <w:spacing w:after="0" w:line="480" w:lineRule="auto"/>
        <w:ind w:firstLine="780"/>
        <w:jc w:val="center"/>
        <w:rPr>
          <w:b/>
        </w:rPr>
      </w:pPr>
      <w:r w:rsidRPr="0066777B">
        <w:rPr>
          <w:b/>
        </w:rPr>
        <w:t>ВИСНОВКИ</w:t>
      </w:r>
    </w:p>
    <w:p w:rsidR="00CB6378" w:rsidRDefault="00CB6378" w:rsidP="0066777B">
      <w:pPr>
        <w:pStyle w:val="Bodytext21"/>
        <w:shd w:val="clear" w:color="auto" w:fill="auto"/>
        <w:spacing w:before="0" w:line="360" w:lineRule="auto"/>
        <w:ind w:firstLine="800"/>
      </w:pPr>
      <w:r>
        <w:t>На основі виконання поставлених завдань можна зробити такі висновки.</w:t>
      </w:r>
    </w:p>
    <w:p w:rsidR="00CB6378" w:rsidRDefault="00CB6378" w:rsidP="00454A9E">
      <w:pPr>
        <w:pStyle w:val="Bodytext21"/>
        <w:shd w:val="clear" w:color="auto" w:fill="auto"/>
        <w:spacing w:before="0" w:after="0" w:line="480" w:lineRule="exact"/>
        <w:ind w:firstLine="760"/>
      </w:pPr>
      <w:r>
        <w:rPr>
          <w:lang w:eastAsia="en-US"/>
        </w:rPr>
        <w:t>1. Про</w:t>
      </w:r>
      <w:r>
        <w:t>аналізовано існуючі рішення та їх комбінації в специфіці організації процесу звукозапису для визначення особливостей студії звукозапису в домашніх умовах.</w:t>
      </w:r>
    </w:p>
    <w:p w:rsidR="00CB6378" w:rsidRPr="00900D10" w:rsidRDefault="00CB6378" w:rsidP="0066777B">
      <w:pPr>
        <w:pStyle w:val="Bodytext21"/>
        <w:shd w:val="clear" w:color="auto" w:fill="auto"/>
        <w:spacing w:before="0" w:line="360" w:lineRule="auto"/>
        <w:ind w:firstLine="800"/>
      </w:pPr>
      <w:r>
        <w:t>2. Розглянуто аналогове обладнання студії звукозапису (мікрофони, попередні підсилювачі, мікшери, монітори), аналого- цифрові і цифро-аналогові перетворювачі і програмне забезпечення..</w:t>
      </w:r>
    </w:p>
    <w:p w:rsidR="00CB6378" w:rsidRDefault="00CB6378" w:rsidP="002C2D15">
      <w:pPr>
        <w:pStyle w:val="Bodytext21"/>
        <w:shd w:val="clear" w:color="auto" w:fill="auto"/>
        <w:spacing w:before="0" w:line="360" w:lineRule="auto"/>
        <w:ind w:firstLine="800"/>
      </w:pPr>
      <w:r>
        <w:t>3. Дотримано поставлених умов щодо компактності студії та відносної «тиші» роботи. Згідно результатів роботи є можливість комфортно розташовувати студію в умовах квартири,  функціональна схема студії передбачає встановлення її елементів  в прийнятний для домашніх умов рівень гучності.</w:t>
      </w:r>
    </w:p>
    <w:p w:rsidR="00CB6378" w:rsidRDefault="00CB6378" w:rsidP="0000766A">
      <w:pPr>
        <w:pStyle w:val="Bodytext21"/>
        <w:shd w:val="clear" w:color="auto" w:fill="auto"/>
        <w:spacing w:before="0" w:line="480" w:lineRule="exact"/>
        <w:ind w:firstLine="800"/>
      </w:pPr>
      <w:r>
        <w:t>4. Визначено недоліки домашньої студії звукозапису, а саме:</w:t>
      </w:r>
    </w:p>
    <w:p w:rsidR="00CB6378" w:rsidRDefault="00CB6378" w:rsidP="0000766A">
      <w:pPr>
        <w:pStyle w:val="Bodytext21"/>
        <w:shd w:val="clear" w:color="auto" w:fill="auto"/>
        <w:spacing w:before="0" w:line="480" w:lineRule="exact"/>
        <w:ind w:firstLine="800"/>
      </w:pPr>
      <w:r>
        <w:t>-  гірше ніж у професійних студій співвідношення сигнал/шум, як наслідок вибору обладнання за цінно- якісним балансом і компактністю;</w:t>
      </w:r>
    </w:p>
    <w:p w:rsidR="00CB6378" w:rsidRDefault="00CB6378" w:rsidP="0000766A">
      <w:pPr>
        <w:pStyle w:val="Bodytext21"/>
        <w:shd w:val="clear" w:color="auto" w:fill="auto"/>
        <w:spacing w:before="0" w:line="480" w:lineRule="exact"/>
        <w:ind w:firstLine="800"/>
      </w:pPr>
      <w:r>
        <w:t xml:space="preserve">- широке використання </w:t>
      </w:r>
      <w:r>
        <w:rPr>
          <w:lang w:val="en-US" w:eastAsia="en-US"/>
        </w:rPr>
        <w:t>MIDI</w:t>
      </w:r>
      <w:r w:rsidRPr="00921D27">
        <w:rPr>
          <w:lang w:eastAsia="en-US"/>
        </w:rPr>
        <w:t xml:space="preserve">- </w:t>
      </w:r>
      <w:r>
        <w:t xml:space="preserve">і </w:t>
      </w:r>
      <w:r>
        <w:rPr>
          <w:lang w:val="en-US" w:eastAsia="en-US"/>
        </w:rPr>
        <w:t>VST</w:t>
      </w:r>
      <w:r>
        <w:t>-технологій, які можуть впливати на суб’єктивне сприйняття слухачем кінцевих продуктів студії звукозапису.</w:t>
      </w:r>
    </w:p>
    <w:p w:rsidR="00CB6378" w:rsidRDefault="00CB6378" w:rsidP="0000766A">
      <w:pPr>
        <w:pStyle w:val="Bodytext21"/>
        <w:shd w:val="clear" w:color="auto" w:fill="auto"/>
        <w:spacing w:after="0" w:line="485" w:lineRule="exact"/>
        <w:ind w:firstLine="780"/>
        <w:rPr>
          <w:lang w:eastAsia="ru-RU"/>
        </w:rPr>
      </w:pPr>
      <w:r>
        <w:t xml:space="preserve">5. Запропоновано удосконалення  розвитку домашньої студії звукозапису додаванням у її функціональну схему </w:t>
      </w:r>
      <w:r>
        <w:rPr>
          <w:lang w:val="en-US" w:eastAsia="en-US"/>
        </w:rPr>
        <w:t>MIDI</w:t>
      </w:r>
      <w:r>
        <w:t xml:space="preserve">-клавіатури, що  значно спрощує створення партій віртуальних синтезаторів та  для створення партій </w:t>
      </w:r>
      <w:r>
        <w:rPr>
          <w:lang w:val="en-US" w:eastAsia="en-US"/>
        </w:rPr>
        <w:t>drum</w:t>
      </w:r>
      <w:r w:rsidRPr="00043D0A">
        <w:rPr>
          <w:lang w:eastAsia="ru-RU"/>
        </w:rPr>
        <w:t>-машин.</w:t>
      </w:r>
    </w:p>
    <w:p w:rsidR="00CB6378" w:rsidRDefault="00CB6378" w:rsidP="00043D0A">
      <w:pPr>
        <w:pStyle w:val="Bodytext21"/>
        <w:shd w:val="clear" w:color="auto" w:fill="auto"/>
        <w:spacing w:before="0" w:after="0" w:line="480" w:lineRule="exact"/>
        <w:ind w:firstLine="760"/>
      </w:pPr>
      <w:r>
        <w:rPr>
          <w:lang w:eastAsia="ru-RU"/>
        </w:rPr>
        <w:t xml:space="preserve">6. </w:t>
      </w:r>
      <w:r>
        <w:t>Результати проведеної роботи можна використовувати при організації студії звукозапису в домашніх умовах.</w:t>
      </w:r>
    </w:p>
    <w:p w:rsidR="00CB6378" w:rsidRPr="00043D0A" w:rsidRDefault="00CB6378" w:rsidP="0000766A">
      <w:pPr>
        <w:pStyle w:val="Bodytext21"/>
        <w:shd w:val="clear" w:color="auto" w:fill="auto"/>
        <w:spacing w:after="0" w:line="485" w:lineRule="exact"/>
        <w:ind w:firstLine="780"/>
        <w:rPr>
          <w:lang w:eastAsia="ru-RU"/>
        </w:rPr>
      </w:pPr>
    </w:p>
    <w:p w:rsidR="00CB6378" w:rsidRDefault="00CB6378" w:rsidP="0000766A">
      <w:pPr>
        <w:pStyle w:val="Bodytext21"/>
        <w:shd w:val="clear" w:color="auto" w:fill="auto"/>
        <w:spacing w:before="0" w:line="480" w:lineRule="exact"/>
        <w:ind w:firstLine="800"/>
      </w:pPr>
      <w:r>
        <w:t xml:space="preserve"> </w:t>
      </w:r>
    </w:p>
    <w:p w:rsidR="00CB6378" w:rsidRPr="0000766A" w:rsidRDefault="00CB6378" w:rsidP="002C2D15">
      <w:pPr>
        <w:pStyle w:val="Bodytext21"/>
        <w:shd w:val="clear" w:color="auto" w:fill="auto"/>
        <w:spacing w:before="0" w:line="360" w:lineRule="auto"/>
        <w:ind w:firstLine="800"/>
      </w:pPr>
    </w:p>
    <w:p w:rsidR="00CB6378" w:rsidRPr="00043D0A" w:rsidRDefault="00CB6378" w:rsidP="002018D4">
      <w:pPr>
        <w:pStyle w:val="Bodytext21"/>
        <w:shd w:val="clear" w:color="auto" w:fill="auto"/>
        <w:spacing w:before="0" w:line="360" w:lineRule="auto"/>
        <w:ind w:firstLine="800"/>
      </w:pPr>
    </w:p>
    <w:p w:rsidR="00CB6378" w:rsidRDefault="00CB6378" w:rsidP="0066777B">
      <w:pPr>
        <w:pStyle w:val="Bodytext21"/>
        <w:shd w:val="clear" w:color="auto" w:fill="auto"/>
        <w:spacing w:after="0" w:line="485" w:lineRule="exact"/>
        <w:ind w:firstLine="780"/>
        <w:rPr>
          <w:lang w:val="ru-RU" w:eastAsia="ru-RU"/>
        </w:rPr>
      </w:pPr>
    </w:p>
    <w:p w:rsidR="00CB6378" w:rsidRDefault="00CB6378" w:rsidP="0066777B">
      <w:pPr>
        <w:pStyle w:val="Bodytext21"/>
        <w:shd w:val="clear" w:color="auto" w:fill="auto"/>
        <w:spacing w:after="0" w:line="485" w:lineRule="exact"/>
        <w:ind w:firstLine="780"/>
        <w:rPr>
          <w:lang w:val="ru-RU" w:eastAsia="ru-RU"/>
        </w:rPr>
      </w:pPr>
    </w:p>
    <w:p w:rsidR="00CB6378" w:rsidRDefault="00CB6378" w:rsidP="00902C7A">
      <w:pPr>
        <w:pStyle w:val="Bodytext21"/>
        <w:shd w:val="clear" w:color="auto" w:fill="auto"/>
        <w:spacing w:after="0" w:line="480" w:lineRule="auto"/>
        <w:ind w:firstLine="780"/>
        <w:jc w:val="center"/>
        <w:rPr>
          <w:b/>
          <w:lang w:val="ru-RU" w:eastAsia="ru-RU"/>
        </w:rPr>
      </w:pPr>
      <w:r w:rsidRPr="0066777B">
        <w:rPr>
          <w:b/>
          <w:lang w:val="ru-RU" w:eastAsia="ru-RU"/>
        </w:rPr>
        <w:t>ПЕРЕЛІК ПОСИЛАНЬ</w:t>
      </w:r>
    </w:p>
    <w:p w:rsidR="00CB6378" w:rsidRPr="00693FEC" w:rsidRDefault="00CB6378" w:rsidP="00902C7A">
      <w:pPr>
        <w:pStyle w:val="Bodytext21"/>
        <w:numPr>
          <w:ilvl w:val="0"/>
          <w:numId w:val="31"/>
        </w:numPr>
        <w:shd w:val="clear" w:color="auto" w:fill="auto"/>
        <w:tabs>
          <w:tab w:val="left" w:pos="1112"/>
        </w:tabs>
        <w:spacing w:before="0" w:after="0" w:line="494" w:lineRule="exact"/>
        <w:ind w:firstLine="760"/>
      </w:pPr>
      <w:r>
        <w:t xml:space="preserve">Бібліографічний запис, бібліографічний опис. Загальні вимоги та правила складання: методичні рекомендації з впровадження ДСТУ </w:t>
      </w:r>
      <w:r w:rsidRPr="00693FEC">
        <w:rPr>
          <w:lang w:eastAsia="ru-RU"/>
        </w:rPr>
        <w:t xml:space="preserve">ГОСТ </w:t>
      </w:r>
      <w:r>
        <w:t>7.1.2006 [чинний з 2007-07-01] - К.: Держспоживстандарт України, 2007. - 47 с.;</w:t>
      </w:r>
    </w:p>
    <w:p w:rsidR="00CB6378" w:rsidRPr="00693FEC" w:rsidRDefault="00CB6378" w:rsidP="00902C7A">
      <w:pPr>
        <w:pStyle w:val="Bodytext21"/>
        <w:numPr>
          <w:ilvl w:val="0"/>
          <w:numId w:val="31"/>
        </w:numPr>
        <w:shd w:val="clear" w:color="auto" w:fill="auto"/>
        <w:tabs>
          <w:tab w:val="left" w:pos="1112"/>
        </w:tabs>
        <w:spacing w:before="0" w:after="0" w:line="490" w:lineRule="exact"/>
        <w:ind w:firstLine="760"/>
        <w:rPr>
          <w:lang w:val="ru-RU"/>
        </w:rPr>
      </w:pPr>
      <w:r>
        <w:t xml:space="preserve">Виробник музичного обладнання </w:t>
      </w:r>
      <w:r w:rsidRPr="00693FEC">
        <w:rPr>
          <w:lang w:val="ru-RU" w:eastAsia="en-US"/>
        </w:rPr>
        <w:t>«</w:t>
      </w:r>
      <w:r>
        <w:rPr>
          <w:lang w:val="en-US" w:eastAsia="en-US"/>
        </w:rPr>
        <w:t>Behringer</w:t>
      </w:r>
      <w:r w:rsidRPr="00693FEC">
        <w:rPr>
          <w:lang w:val="ru-RU" w:eastAsia="en-US"/>
        </w:rPr>
        <w:t xml:space="preserve">» </w:t>
      </w:r>
      <w:r>
        <w:t xml:space="preserve">[Електронний ресурс] - Режим доступу: </w:t>
      </w:r>
      <w:r>
        <w:rPr>
          <w:lang w:val="en-US" w:eastAsia="en-US"/>
        </w:rPr>
        <w:t>http</w:t>
      </w:r>
      <w:r w:rsidRPr="00693FEC">
        <w:rPr>
          <w:lang w:val="ru-RU" w:eastAsia="en-US"/>
        </w:rPr>
        <w:t>://</w:t>
      </w:r>
      <w:r>
        <w:rPr>
          <w:lang w:val="en-US" w:eastAsia="en-US"/>
        </w:rPr>
        <w:t>www</w:t>
      </w:r>
      <w:r w:rsidRPr="00693FEC">
        <w:rPr>
          <w:lang w:val="ru-RU" w:eastAsia="en-US"/>
        </w:rPr>
        <w:t>.</w:t>
      </w:r>
      <w:r>
        <w:rPr>
          <w:lang w:val="en-US" w:eastAsia="en-US"/>
        </w:rPr>
        <w:t>behringer</w:t>
      </w:r>
      <w:r w:rsidRPr="00693FEC">
        <w:rPr>
          <w:lang w:val="ru-RU" w:eastAsia="en-US"/>
        </w:rPr>
        <w:t>.</w:t>
      </w:r>
      <w:r>
        <w:rPr>
          <w:lang w:val="en-US" w:eastAsia="en-US"/>
        </w:rPr>
        <w:t>com</w:t>
      </w:r>
      <w:r w:rsidRPr="00693FEC">
        <w:rPr>
          <w:lang w:val="ru-RU" w:eastAsia="en-US"/>
        </w:rPr>
        <w:t>./;</w:t>
      </w:r>
    </w:p>
    <w:p w:rsidR="00CB6378" w:rsidRPr="00693FEC" w:rsidRDefault="00CB6378" w:rsidP="00902C7A">
      <w:pPr>
        <w:pStyle w:val="Bodytext21"/>
        <w:numPr>
          <w:ilvl w:val="0"/>
          <w:numId w:val="31"/>
        </w:numPr>
        <w:shd w:val="clear" w:color="auto" w:fill="auto"/>
        <w:tabs>
          <w:tab w:val="left" w:pos="1107"/>
        </w:tabs>
        <w:spacing w:before="0" w:after="0" w:line="490" w:lineRule="exact"/>
        <w:ind w:firstLine="760"/>
        <w:rPr>
          <w:lang w:val="ru-RU"/>
        </w:rPr>
      </w:pPr>
      <w:r>
        <w:t>Документація, звіти у сфері науки і техніки. Структура і правила оформлення: ДСТУ 3008-95 [чинний з 1995-02-23] - К.: Держспоживстандарт України, 1995, ЗО с.</w:t>
      </w:r>
    </w:p>
    <w:p w:rsidR="00CB6378" w:rsidRPr="00693FEC" w:rsidRDefault="00CB6378" w:rsidP="00902C7A">
      <w:pPr>
        <w:pStyle w:val="Bodytext21"/>
        <w:numPr>
          <w:ilvl w:val="0"/>
          <w:numId w:val="31"/>
        </w:numPr>
        <w:shd w:val="clear" w:color="auto" w:fill="auto"/>
        <w:tabs>
          <w:tab w:val="left" w:pos="1112"/>
        </w:tabs>
        <w:spacing w:before="0" w:after="0" w:line="485" w:lineRule="exact"/>
        <w:ind w:firstLine="760"/>
        <w:rPr>
          <w:lang w:val="ru-RU"/>
        </w:rPr>
      </w:pPr>
      <w:r>
        <w:t xml:space="preserve">Магазин музичних інструментів «Музторг» [Електронний ресурс] - Режим доступу: </w:t>
      </w:r>
      <w:hyperlink r:id="rId87" w:history="1">
        <w:r>
          <w:rPr>
            <w:rStyle w:val="Hyperlink"/>
            <w:lang w:val="en-US" w:eastAsia="en-US"/>
          </w:rPr>
          <w:t>http</w:t>
        </w:r>
        <w:r w:rsidRPr="00693FEC">
          <w:rPr>
            <w:rStyle w:val="Hyperlink"/>
            <w:lang w:val="ru-RU" w:eastAsia="en-US"/>
          </w:rPr>
          <w:t>://</w:t>
        </w:r>
        <w:r>
          <w:rPr>
            <w:rStyle w:val="Hyperlink"/>
            <w:lang w:val="en-US" w:eastAsia="en-US"/>
          </w:rPr>
          <w:t>www</w:t>
        </w:r>
        <w:r w:rsidRPr="00693FEC">
          <w:rPr>
            <w:rStyle w:val="Hyperlink"/>
            <w:lang w:val="ru-RU" w:eastAsia="en-US"/>
          </w:rPr>
          <w:t>.</w:t>
        </w:r>
        <w:r>
          <w:rPr>
            <w:rStyle w:val="Hyperlink"/>
            <w:lang w:val="en-US" w:eastAsia="en-US"/>
          </w:rPr>
          <w:t>muztorg</w:t>
        </w:r>
        <w:r w:rsidRPr="00693FEC">
          <w:rPr>
            <w:rStyle w:val="Hyperlink"/>
            <w:lang w:val="ru-RU" w:eastAsia="en-US"/>
          </w:rPr>
          <w:t>.</w:t>
        </w:r>
        <w:r>
          <w:rPr>
            <w:rStyle w:val="Hyperlink"/>
            <w:lang w:val="en-US" w:eastAsia="en-US"/>
          </w:rPr>
          <w:t>ua</w:t>
        </w:r>
        <w:r w:rsidRPr="00693FEC">
          <w:rPr>
            <w:rStyle w:val="Hyperlink"/>
            <w:lang w:val="ru-RU" w:eastAsia="en-US"/>
          </w:rPr>
          <w:t>/</w:t>
        </w:r>
      </w:hyperlink>
      <w:r w:rsidRPr="00693FEC">
        <w:rPr>
          <w:lang w:val="ru-RU" w:eastAsia="en-US"/>
        </w:rPr>
        <w:t>;</w:t>
      </w:r>
    </w:p>
    <w:p w:rsidR="00CB6378" w:rsidRDefault="00CB6378" w:rsidP="00902C7A">
      <w:pPr>
        <w:pStyle w:val="Bodytext21"/>
        <w:numPr>
          <w:ilvl w:val="0"/>
          <w:numId w:val="31"/>
        </w:numPr>
        <w:shd w:val="clear" w:color="auto" w:fill="auto"/>
        <w:tabs>
          <w:tab w:val="left" w:pos="1117"/>
        </w:tabs>
        <w:spacing w:before="0" w:after="0" w:line="485" w:lineRule="exact"/>
        <w:ind w:firstLine="760"/>
      </w:pPr>
      <w:r>
        <w:rPr>
          <w:lang w:val="ru-RU" w:eastAsia="ru-RU"/>
        </w:rPr>
        <w:t xml:space="preserve">Петелин </w:t>
      </w:r>
      <w:r>
        <w:t xml:space="preserve">Р.Ю., </w:t>
      </w:r>
      <w:r w:rsidRPr="00693FEC">
        <w:rPr>
          <w:lang w:val="ru-RU" w:eastAsia="en-US"/>
        </w:rPr>
        <w:t>«</w:t>
      </w:r>
      <w:r>
        <w:rPr>
          <w:lang w:val="en-US" w:eastAsia="en-US"/>
        </w:rPr>
        <w:t>Steinberg</w:t>
      </w:r>
      <w:r w:rsidRPr="00693FEC">
        <w:rPr>
          <w:lang w:val="ru-RU" w:eastAsia="en-US"/>
        </w:rPr>
        <w:t xml:space="preserve"> </w:t>
      </w:r>
      <w:r>
        <w:rPr>
          <w:lang w:val="en-US" w:eastAsia="en-US"/>
        </w:rPr>
        <w:t>Cubase</w:t>
      </w:r>
      <w:r w:rsidRPr="00693FEC">
        <w:rPr>
          <w:lang w:val="ru-RU" w:eastAsia="en-US"/>
        </w:rPr>
        <w:t xml:space="preserve"> </w:t>
      </w:r>
      <w:r>
        <w:t xml:space="preserve">5. </w:t>
      </w:r>
      <w:r>
        <w:rPr>
          <w:lang w:val="ru-RU" w:eastAsia="ru-RU"/>
        </w:rPr>
        <w:t xml:space="preserve">Запись и редактирование музыки» / </w:t>
      </w:r>
      <w:r>
        <w:t>Р.Ю</w:t>
      </w:r>
      <w:r w:rsidRPr="00171E9D">
        <w:rPr>
          <w:lang w:val="ru-RU" w:eastAsia="ru-RU"/>
        </w:rPr>
        <w:t xml:space="preserve"> </w:t>
      </w:r>
      <w:r>
        <w:rPr>
          <w:lang w:val="ru-RU" w:eastAsia="ru-RU"/>
        </w:rPr>
        <w:t>Петелин</w:t>
      </w:r>
      <w:r>
        <w:t>, Ю.В.</w:t>
      </w:r>
      <w:r w:rsidRPr="00171E9D">
        <w:rPr>
          <w:lang w:val="ru-RU" w:eastAsia="ru-RU"/>
        </w:rPr>
        <w:t xml:space="preserve"> </w:t>
      </w:r>
      <w:r>
        <w:rPr>
          <w:lang w:val="ru-RU" w:eastAsia="ru-RU"/>
        </w:rPr>
        <w:t>Петелин</w:t>
      </w:r>
      <w:r>
        <w:t xml:space="preserve"> </w:t>
      </w:r>
      <w:r>
        <w:rPr>
          <w:lang w:val="en-US" w:eastAsia="en-US"/>
        </w:rPr>
        <w:t>C</w:t>
      </w:r>
      <w:r>
        <w:rPr>
          <w:lang w:val="ru-RU" w:eastAsia="ru-RU"/>
        </w:rPr>
        <w:t>-Пб.: «БХВ-Петербург», 2010 - 882 с.;</w:t>
      </w:r>
    </w:p>
    <w:p w:rsidR="00CB6378" w:rsidRPr="00693FEC" w:rsidRDefault="00CB6378" w:rsidP="00902C7A">
      <w:pPr>
        <w:pStyle w:val="Bodytext21"/>
        <w:numPr>
          <w:ilvl w:val="0"/>
          <w:numId w:val="31"/>
        </w:numPr>
        <w:shd w:val="clear" w:color="auto" w:fill="auto"/>
        <w:tabs>
          <w:tab w:val="left" w:pos="1117"/>
        </w:tabs>
        <w:spacing w:before="0" w:after="0" w:line="485" w:lineRule="exact"/>
        <w:ind w:firstLine="760"/>
        <w:rPr>
          <w:lang w:val="ru-RU"/>
        </w:rPr>
      </w:pPr>
      <w:r>
        <w:t xml:space="preserve">Студія звукозапису </w:t>
      </w:r>
      <w:r w:rsidRPr="00693FEC">
        <w:rPr>
          <w:lang w:val="ru-RU" w:eastAsia="en-US"/>
        </w:rPr>
        <w:t>«</w:t>
      </w:r>
      <w:r>
        <w:rPr>
          <w:lang w:val="en-US" w:eastAsia="en-US"/>
        </w:rPr>
        <w:t>Riff</w:t>
      </w:r>
      <w:r w:rsidRPr="00693FEC">
        <w:rPr>
          <w:lang w:val="ru-RU" w:eastAsia="en-US"/>
        </w:rPr>
        <w:t xml:space="preserve"> </w:t>
      </w:r>
      <w:r>
        <w:rPr>
          <w:lang w:val="en-US" w:eastAsia="en-US"/>
        </w:rPr>
        <w:t>Records</w:t>
      </w:r>
      <w:r w:rsidRPr="00693FEC">
        <w:rPr>
          <w:lang w:val="ru-RU" w:eastAsia="en-US"/>
        </w:rPr>
        <w:t xml:space="preserve">» </w:t>
      </w:r>
      <w:r>
        <w:t xml:space="preserve">[Електронний ресурс] - Режим доступу: </w:t>
      </w:r>
      <w:hyperlink r:id="rId88" w:history="1">
        <w:r>
          <w:rPr>
            <w:rStyle w:val="Hyperlink"/>
            <w:lang w:val="en-US" w:eastAsia="en-US"/>
          </w:rPr>
          <w:t>http</w:t>
        </w:r>
        <w:r w:rsidRPr="00693FEC">
          <w:rPr>
            <w:rStyle w:val="Hyperlink"/>
            <w:lang w:val="ru-RU" w:eastAsia="en-US"/>
          </w:rPr>
          <w:t>://</w:t>
        </w:r>
        <w:r>
          <w:rPr>
            <w:rStyle w:val="Hyperlink"/>
            <w:lang w:val="en-US" w:eastAsia="en-US"/>
          </w:rPr>
          <w:t>www</w:t>
        </w:r>
        <w:r w:rsidRPr="00693FEC">
          <w:rPr>
            <w:rStyle w:val="Hyperlink"/>
            <w:lang w:val="ru-RU" w:eastAsia="en-US"/>
          </w:rPr>
          <w:t>.</w:t>
        </w:r>
        <w:r>
          <w:rPr>
            <w:rStyle w:val="Hyperlink"/>
            <w:lang w:val="en-US" w:eastAsia="en-US"/>
          </w:rPr>
          <w:t>riffrecords</w:t>
        </w:r>
        <w:r w:rsidRPr="00693FEC">
          <w:rPr>
            <w:rStyle w:val="Hyperlink"/>
            <w:lang w:val="ru-RU" w:eastAsia="en-US"/>
          </w:rPr>
          <w:t>.</w:t>
        </w:r>
        <w:r>
          <w:rPr>
            <w:rStyle w:val="Hyperlink"/>
            <w:lang w:val="en-US" w:eastAsia="en-US"/>
          </w:rPr>
          <w:t>com</w:t>
        </w:r>
        <w:r w:rsidRPr="00693FEC">
          <w:rPr>
            <w:rStyle w:val="Hyperlink"/>
            <w:lang w:val="ru-RU" w:eastAsia="en-US"/>
          </w:rPr>
          <w:t>.</w:t>
        </w:r>
        <w:r>
          <w:rPr>
            <w:rStyle w:val="Hyperlink"/>
            <w:lang w:val="en-US" w:eastAsia="en-US"/>
          </w:rPr>
          <w:t>ua</w:t>
        </w:r>
        <w:r w:rsidRPr="00693FEC">
          <w:rPr>
            <w:rStyle w:val="Hyperlink"/>
            <w:lang w:val="ru-RU" w:eastAsia="en-US"/>
          </w:rPr>
          <w:t>/</w:t>
        </w:r>
      </w:hyperlink>
      <w:r>
        <w:t>;</w:t>
      </w:r>
    </w:p>
    <w:p w:rsidR="00CB6378" w:rsidRPr="00693FEC" w:rsidRDefault="00CB6378" w:rsidP="00902C7A">
      <w:pPr>
        <w:pStyle w:val="Bodytext21"/>
        <w:numPr>
          <w:ilvl w:val="0"/>
          <w:numId w:val="31"/>
        </w:numPr>
        <w:shd w:val="clear" w:color="auto" w:fill="auto"/>
        <w:tabs>
          <w:tab w:val="left" w:pos="1147"/>
        </w:tabs>
        <w:spacing w:before="0" w:after="152" w:line="280" w:lineRule="exact"/>
        <w:ind w:firstLine="760"/>
        <w:rPr>
          <w:lang w:val="ru-RU"/>
        </w:rPr>
      </w:pPr>
      <w:r>
        <w:rPr>
          <w:lang w:val="en-US" w:eastAsia="en-US"/>
        </w:rPr>
        <w:t>Waves</w:t>
      </w:r>
      <w:r w:rsidRPr="00693FEC">
        <w:rPr>
          <w:lang w:val="ru-RU" w:eastAsia="en-US"/>
        </w:rPr>
        <w:t xml:space="preserve"> </w:t>
      </w:r>
      <w:r>
        <w:rPr>
          <w:lang w:val="ru-RU" w:eastAsia="ru-RU"/>
        </w:rPr>
        <w:t xml:space="preserve">«Руководство </w:t>
      </w:r>
      <w:r>
        <w:rPr>
          <w:lang w:val="en-US" w:eastAsia="en-US"/>
        </w:rPr>
        <w:t>Waves</w:t>
      </w:r>
      <w:r w:rsidRPr="00693FEC">
        <w:rPr>
          <w:lang w:val="ru-RU" w:eastAsia="en-US"/>
        </w:rPr>
        <w:t xml:space="preserve"> </w:t>
      </w:r>
      <w:r>
        <w:t xml:space="preserve">по </w:t>
      </w:r>
      <w:r>
        <w:rPr>
          <w:lang w:val="ru-RU" w:eastAsia="ru-RU"/>
        </w:rPr>
        <w:t>аранжировке, производству и</w:t>
      </w:r>
    </w:p>
    <w:p w:rsidR="00CB6378" w:rsidRPr="00902C7A" w:rsidRDefault="00CB6378" w:rsidP="00902C7A">
      <w:pPr>
        <w:pStyle w:val="Bodytext21"/>
        <w:shd w:val="clear" w:color="auto" w:fill="auto"/>
        <w:spacing w:after="0" w:line="485" w:lineRule="exact"/>
      </w:pPr>
      <w:r>
        <w:rPr>
          <w:lang w:val="ru-RU" w:eastAsia="ru-RU"/>
        </w:rPr>
        <w:t>сведению», 2000 - 204с.</w:t>
      </w: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Pr="00902C7A" w:rsidRDefault="00CB6378" w:rsidP="00902C7A">
      <w:pPr>
        <w:pStyle w:val="Bodytext21"/>
        <w:shd w:val="clear" w:color="auto" w:fill="auto"/>
        <w:spacing w:before="0" w:after="452" w:line="280" w:lineRule="exact"/>
        <w:ind w:right="80"/>
        <w:jc w:val="center"/>
        <w:rPr>
          <w:lang w:val="ru-RU"/>
        </w:rPr>
      </w:pPr>
      <w:r w:rsidRPr="00902C7A">
        <w:t>Додаток А</w:t>
      </w:r>
    </w:p>
    <w:p w:rsidR="00CB6378" w:rsidRPr="00902C7A" w:rsidRDefault="00CB6378" w:rsidP="00902C7A">
      <w:pPr>
        <w:pStyle w:val="Heading1"/>
        <w:keepNext/>
        <w:keepLines/>
        <w:shd w:val="clear" w:color="auto" w:fill="auto"/>
        <w:spacing w:line="280" w:lineRule="exact"/>
        <w:ind w:right="80"/>
        <w:jc w:val="center"/>
        <w:rPr>
          <w:b/>
          <w:sz w:val="28"/>
          <w:szCs w:val="28"/>
        </w:rPr>
        <w:sectPr w:rsidR="00CB6378" w:rsidRPr="00902C7A" w:rsidSect="002018D4">
          <w:headerReference w:type="default" r:id="rId89"/>
          <w:pgSz w:w="11900" w:h="16840"/>
          <w:pgMar w:top="993" w:right="819" w:bottom="426" w:left="1351" w:header="0" w:footer="3" w:gutter="0"/>
          <w:pgNumType w:start="4"/>
          <w:cols w:space="720"/>
          <w:noEndnote/>
          <w:docGrid w:linePitch="360"/>
        </w:sectPr>
      </w:pPr>
      <w:r w:rsidRPr="00902C7A">
        <w:rPr>
          <w:b/>
          <w:sz w:val="28"/>
          <w:szCs w:val="28"/>
          <w:lang w:val="en-US" w:eastAsia="en-US"/>
        </w:rPr>
        <w:t>ABSTRACT</w:t>
      </w:r>
    </w:p>
    <w:p w:rsidR="00CB6378" w:rsidRDefault="00CB6378" w:rsidP="00902C7A">
      <w:pPr>
        <w:pStyle w:val="Bodytext21"/>
        <w:shd w:val="clear" w:color="auto" w:fill="auto"/>
        <w:spacing w:after="0" w:line="480" w:lineRule="auto"/>
        <w:ind w:firstLine="780"/>
        <w:jc w:val="center"/>
        <w:rPr>
          <w:b/>
          <w:lang w:val="en-US"/>
        </w:rPr>
      </w:pPr>
      <w:r w:rsidRPr="00902C7A">
        <w:rPr>
          <w:b/>
          <w:lang w:val="en-US"/>
        </w:rPr>
        <w:t>MASTERING</w:t>
      </w:r>
    </w:p>
    <w:p w:rsidR="00CB6378" w:rsidRDefault="00CB6378" w:rsidP="00902C7A">
      <w:pPr>
        <w:pStyle w:val="Bodytext21"/>
        <w:shd w:val="clear" w:color="auto" w:fill="auto"/>
        <w:spacing w:before="0" w:line="480" w:lineRule="exact"/>
        <w:ind w:firstLine="760"/>
      </w:pPr>
      <w:r>
        <w:rPr>
          <w:lang w:val="en-US" w:eastAsia="en-US"/>
        </w:rPr>
        <w:t xml:space="preserve">Mastering, or finalizing, is the last stage of the process of making audio. It is the final </w:t>
      </w:r>
      <w:r>
        <w:rPr>
          <w:rStyle w:val="Bodytext2Italic"/>
        </w:rPr>
        <w:t>high resolution</w:t>
      </w:r>
      <w:r>
        <w:rPr>
          <w:lang w:val="en-US" w:eastAsia="en-US"/>
        </w:rPr>
        <w:t xml:space="preserve"> version of the production, the one from which you will spin off red book copies for cd and </w:t>
      </w:r>
      <w:r>
        <w:t xml:space="preserve">mp3 </w:t>
      </w:r>
      <w:r>
        <w:rPr>
          <w:lang w:val="en-US" w:eastAsia="en-US"/>
        </w:rPr>
        <w:t>files for the internet. But for many of us who have yet to discover our magnum opus, we may want to try our own hand at it, to make the cd for friends sound better, or to make the demos we hand out sound great. Or you may be a working towards becoming a sound designer, or building material for radio shows, or as an indie film composer who has to produces volumes of material so fast that mastering is out of the question. Thanks to developments in plugin technology over the past few years, we can now turn our computers into home mastering labs. While the result will not match that of an experienced mastering engineer with tens of thousands of dollars worth of hardware, with practice and a good ear you will be able to dramatically improve your production.</w:t>
      </w:r>
    </w:p>
    <w:p w:rsidR="00CB6378" w:rsidRDefault="00CB6378" w:rsidP="002018D4">
      <w:pPr>
        <w:pStyle w:val="Bodytext21"/>
        <w:shd w:val="clear" w:color="auto" w:fill="auto"/>
        <w:spacing w:before="0" w:after="0" w:line="480" w:lineRule="exact"/>
        <w:ind w:firstLine="760"/>
      </w:pPr>
      <w:r>
        <w:rPr>
          <w:rStyle w:val="Bodytext2Bold"/>
        </w:rPr>
        <w:t xml:space="preserve">Software file formats. </w:t>
      </w:r>
      <w:r>
        <w:rPr>
          <w:lang w:val="en-US" w:eastAsia="en-US"/>
        </w:rPr>
        <w:t xml:space="preserve">Your mix should have ended with an uncompressed stereo file, ideally at high resolution, without any dither. Use 24 bit depth, and if you can during the rendering of the mix, go to a 88.2 or 96 kHz sample rate (or higher if your gear and software supports it). This lets you start with a high quality format which we will retain for the final master. You might consider using the same software in some circumstances. If you did the mix in Cubase, you could master there too. Same for Logic and Sonar. If you are going to use a different application, like Sound forge on the PC or Sound track pro or Peak on the Mac, just make sure the mix's file format is compatible. No modern application should have trouble with a </w:t>
      </w:r>
      <w:r>
        <w:t xml:space="preserve">24/96 </w:t>
      </w:r>
      <w:r>
        <w:rPr>
          <w:lang w:val="en-US" w:eastAsia="en-US"/>
        </w:rPr>
        <w:t>.wav or .aif file.</w:t>
      </w:r>
    </w:p>
    <w:p w:rsidR="00CB6378" w:rsidRDefault="00CB6378" w:rsidP="002018D4">
      <w:pPr>
        <w:pStyle w:val="Bodytext21"/>
        <w:shd w:val="clear" w:color="auto" w:fill="auto"/>
        <w:spacing w:before="0" w:after="0" w:line="480" w:lineRule="exact"/>
        <w:ind w:firstLine="760"/>
      </w:pPr>
      <w:r>
        <w:rPr>
          <w:lang w:val="en-US" w:eastAsia="en-US"/>
        </w:rPr>
        <w:t xml:space="preserve">Most software will let you work in similar ways. Essentially you have a </w:t>
      </w:r>
      <w:r>
        <w:rPr>
          <w:rStyle w:val="Bodytext2Italic"/>
        </w:rPr>
        <w:t>mixer strip for the file</w:t>
      </w:r>
      <w:r>
        <w:rPr>
          <w:lang w:val="en-US" w:eastAsia="en-US"/>
        </w:rPr>
        <w:t xml:space="preserve"> and an </w:t>
      </w:r>
      <w:r>
        <w:rPr>
          <w:rStyle w:val="Bodytext2Italic"/>
        </w:rPr>
        <w:t>output strip for the master</w:t>
      </w:r>
      <w:r>
        <w:rPr>
          <w:lang w:val="en-US" w:eastAsia="en-US"/>
        </w:rPr>
        <w:t xml:space="preserve"> out. On the output strip is where your basic processors go, chained in a series in a definite order.</w:t>
      </w:r>
    </w:p>
    <w:p w:rsidR="00CB6378" w:rsidRDefault="00CB6378" w:rsidP="00902C7A">
      <w:pPr>
        <w:pStyle w:val="Bodytext21"/>
        <w:shd w:val="clear" w:color="auto" w:fill="auto"/>
        <w:spacing w:before="0" w:line="480" w:lineRule="exact"/>
        <w:ind w:firstLine="760"/>
      </w:pPr>
      <w:r>
        <w:rPr>
          <w:lang w:val="en-US" w:eastAsia="en-US"/>
        </w:rPr>
        <w:t xml:space="preserve">The output channel strip is where the processors go, and they always end with a </w:t>
      </w:r>
      <w:r>
        <w:rPr>
          <w:rStyle w:val="Bodytext2Bold"/>
        </w:rPr>
        <w:t xml:space="preserve">limiter </w:t>
      </w:r>
      <w:r>
        <w:rPr>
          <w:lang w:val="en-US" w:eastAsia="en-US"/>
        </w:rPr>
        <w:t>of the "brick wall" type. This kind of limiter will not let audio pass into the red no matter how hard it is pushed. Indeed, this allows you to get your tracks up to commercial volume levels.</w:t>
      </w:r>
    </w:p>
    <w:p w:rsidR="00CB6378" w:rsidRDefault="00CB6378" w:rsidP="00902C7A">
      <w:pPr>
        <w:framePr w:h="4450" w:hSpace="3677" w:wrap="notBeside" w:vAnchor="text" w:hAnchor="text" w:x="4383" w:y="1"/>
        <w:jc w:val="center"/>
        <w:rPr>
          <w:sz w:val="2"/>
          <w:szCs w:val="2"/>
        </w:rPr>
      </w:pPr>
      <w:r w:rsidRPr="00895DB0">
        <w:rPr>
          <w:noProof/>
          <w:lang w:val="ru-RU" w:eastAsia="ru-RU"/>
        </w:rPr>
        <w:pict>
          <v:shape id="Рисунок 33" o:spid="_x0000_i1066" type="#_x0000_t75" alt="image1" style="width:83.25pt;height:222.75pt;visibility:visible">
            <v:imagedata r:id="rId90" o:title=""/>
          </v:shape>
        </w:pict>
      </w:r>
    </w:p>
    <w:p w:rsidR="00CB6378" w:rsidRDefault="00CB6378" w:rsidP="00902C7A">
      <w:pPr>
        <w:rPr>
          <w:sz w:val="2"/>
          <w:szCs w:val="2"/>
        </w:rPr>
      </w:pPr>
    </w:p>
    <w:p w:rsidR="00CB6378" w:rsidRDefault="00CB6378" w:rsidP="00902C7A">
      <w:pPr>
        <w:pStyle w:val="Bodytext21"/>
        <w:shd w:val="clear" w:color="auto" w:fill="auto"/>
        <w:spacing w:before="158" w:after="426" w:line="280" w:lineRule="exact"/>
        <w:ind w:left="3600"/>
        <w:jc w:val="left"/>
      </w:pPr>
      <w:r>
        <w:rPr>
          <w:lang w:val="en-US" w:eastAsia="en-US"/>
        </w:rPr>
        <w:t>Illustration 1 - UAD Limiter</w:t>
      </w:r>
    </w:p>
    <w:p w:rsidR="00CB6378" w:rsidRDefault="00CB6378" w:rsidP="00902C7A">
      <w:pPr>
        <w:pStyle w:val="Bodytext21"/>
        <w:shd w:val="clear" w:color="auto" w:fill="auto"/>
        <w:spacing w:before="0" w:line="480" w:lineRule="exact"/>
        <w:ind w:firstLine="760"/>
      </w:pPr>
      <w:r>
        <w:rPr>
          <w:rStyle w:val="Bodytext2Bold"/>
        </w:rPr>
        <w:t xml:space="preserve">Loudness. </w:t>
      </w:r>
      <w:r>
        <w:rPr>
          <w:lang w:val="en-US" w:eastAsia="en-US"/>
        </w:rPr>
        <w:t>Note in the example, the mix is down significantly, nowhere near the top of the scale. It peaked at .09, but its average level is well below. Note how after going through the 3 plugins the audio is slamming against the ceiling at 0.1, and if I wanted I could set the limiter to -0.05. There is your loudness.</w:t>
      </w:r>
    </w:p>
    <w:p w:rsidR="00CB6378" w:rsidRDefault="00CB6378" w:rsidP="00902C7A">
      <w:pPr>
        <w:pStyle w:val="Bodytext21"/>
        <w:shd w:val="clear" w:color="auto" w:fill="auto"/>
        <w:spacing w:before="0" w:after="744" w:line="480" w:lineRule="exact"/>
        <w:ind w:firstLine="760"/>
      </w:pPr>
      <w:r>
        <w:rPr>
          <w:lang w:val="en-US" w:eastAsia="en-US"/>
        </w:rPr>
        <w:t>The example in reality sounds like garbage, because I just flattened all the dynamics out of the mix First we see the audio file before limiting:</w:t>
      </w:r>
    </w:p>
    <w:p w:rsidR="00CB6378" w:rsidRDefault="00CB6378" w:rsidP="00902C7A">
      <w:pPr>
        <w:framePr w:h="547" w:hSpace="2376" w:wrap="notBeside" w:vAnchor="text" w:hAnchor="text" w:x="2377" w:y="1"/>
        <w:jc w:val="center"/>
        <w:rPr>
          <w:sz w:val="2"/>
          <w:szCs w:val="2"/>
        </w:rPr>
      </w:pPr>
      <w:r w:rsidRPr="00895DB0">
        <w:rPr>
          <w:noProof/>
          <w:lang w:val="ru-RU" w:eastAsia="ru-RU"/>
        </w:rPr>
        <w:pict>
          <v:shape id="Рисунок 34" o:spid="_x0000_i1067" type="#_x0000_t75" alt="image2" style="width:170.25pt;height:27pt;visibility:visible">
            <v:imagedata r:id="rId91" o:title=""/>
          </v:shape>
        </w:pict>
      </w:r>
    </w:p>
    <w:p w:rsidR="00CB6378" w:rsidRDefault="00CB6378" w:rsidP="00902C7A">
      <w:pPr>
        <w:rPr>
          <w:sz w:val="2"/>
          <w:szCs w:val="2"/>
        </w:rPr>
      </w:pPr>
    </w:p>
    <w:p w:rsidR="00CB6378" w:rsidRDefault="00CB6378" w:rsidP="00902C7A">
      <w:pPr>
        <w:framePr w:h="586" w:hSpace="1661" w:wrap="notBeside" w:vAnchor="text" w:hAnchor="text" w:x="2377" w:y="1"/>
        <w:jc w:val="center"/>
        <w:rPr>
          <w:sz w:val="2"/>
          <w:szCs w:val="2"/>
        </w:rPr>
      </w:pPr>
      <w:r w:rsidRPr="00895DB0">
        <w:rPr>
          <w:noProof/>
          <w:lang w:val="ru-RU" w:eastAsia="ru-RU"/>
        </w:rPr>
        <w:pict>
          <v:shape id="Рисунок 35" o:spid="_x0000_i1068" type="#_x0000_t75" alt="image3" style="width:281.25pt;height:29.25pt;visibility:visible">
            <v:imagedata r:id="rId92" o:title=""/>
          </v:shape>
        </w:pict>
      </w:r>
    </w:p>
    <w:p w:rsidR="00CB6378" w:rsidRDefault="00CB6378" w:rsidP="00902C7A">
      <w:pPr>
        <w:pStyle w:val="Picturecaption0"/>
        <w:framePr w:h="586" w:hSpace="1661" w:wrap="notBeside" w:vAnchor="text" w:hAnchor="text" w:x="2377" w:y="1"/>
        <w:shd w:val="clear" w:color="auto" w:fill="auto"/>
        <w:spacing w:line="280" w:lineRule="exact"/>
      </w:pPr>
      <w:r>
        <w:rPr>
          <w:lang w:val="en-US" w:eastAsia="en-US"/>
        </w:rPr>
        <w:t>Illustration 2 - Audio file before limiting</w:t>
      </w:r>
    </w:p>
    <w:p w:rsidR="00CB6378" w:rsidRDefault="00CB6378" w:rsidP="00902C7A">
      <w:pPr>
        <w:rPr>
          <w:sz w:val="2"/>
          <w:szCs w:val="2"/>
        </w:rPr>
      </w:pPr>
    </w:p>
    <w:p w:rsidR="00CB6378" w:rsidRDefault="00CB6378" w:rsidP="00902C7A">
      <w:pPr>
        <w:pStyle w:val="Bodytext21"/>
        <w:shd w:val="clear" w:color="auto" w:fill="auto"/>
        <w:spacing w:before="474" w:line="485" w:lineRule="exact"/>
        <w:ind w:firstLine="760"/>
      </w:pPr>
      <w:r>
        <w:rPr>
          <w:lang w:val="en-US" w:eastAsia="en-US"/>
        </w:rPr>
        <w:t>And now we see it after limiting. Look at how squashed it is. But none of that material ever overshoots Odb, so it technically has no errors.</w:t>
      </w:r>
    </w:p>
    <w:p w:rsidR="00CB6378" w:rsidRDefault="00CB6378" w:rsidP="00902C7A">
      <w:pPr>
        <w:framePr w:h="1248" w:hSpace="2309" w:wrap="notBeside" w:vAnchor="text" w:hAnchor="text" w:x="2982" w:y="1"/>
        <w:jc w:val="center"/>
        <w:rPr>
          <w:sz w:val="2"/>
          <w:szCs w:val="2"/>
        </w:rPr>
      </w:pPr>
      <w:r w:rsidRPr="00895DB0">
        <w:rPr>
          <w:noProof/>
          <w:lang w:val="ru-RU" w:eastAsia="ru-RU"/>
        </w:rPr>
        <w:pict>
          <v:shape id="Рисунок 36" o:spid="_x0000_i1069" type="#_x0000_t75" alt="image4" style="width:219.75pt;height:61.5pt;visibility:visible">
            <v:imagedata r:id="rId93" o:title=""/>
          </v:shape>
        </w:pict>
      </w:r>
    </w:p>
    <w:p w:rsidR="00CB6378" w:rsidRDefault="00CB6378" w:rsidP="00902C7A">
      <w:pPr>
        <w:pStyle w:val="Picturecaption0"/>
        <w:framePr w:h="1248" w:hSpace="2309" w:wrap="notBeside" w:vAnchor="text" w:hAnchor="text" w:x="2982" w:y="1"/>
        <w:shd w:val="clear" w:color="auto" w:fill="auto"/>
        <w:spacing w:line="280" w:lineRule="exact"/>
      </w:pPr>
      <w:r>
        <w:rPr>
          <w:lang w:val="en-US" w:eastAsia="en-US"/>
        </w:rPr>
        <w:t>Illustration 3 - Audio file after limiting</w:t>
      </w:r>
    </w:p>
    <w:p w:rsidR="00CB6378" w:rsidRDefault="00CB6378" w:rsidP="00902C7A">
      <w:pPr>
        <w:rPr>
          <w:sz w:val="2"/>
          <w:szCs w:val="2"/>
        </w:rPr>
      </w:pPr>
    </w:p>
    <w:p w:rsidR="00CB6378" w:rsidRDefault="00CB6378" w:rsidP="00902C7A">
      <w:pPr>
        <w:pStyle w:val="Bodytext21"/>
        <w:shd w:val="clear" w:color="auto" w:fill="auto"/>
        <w:spacing w:before="427" w:line="480" w:lineRule="exact"/>
        <w:ind w:firstLine="760"/>
        <w:rPr>
          <w:lang w:val="en-US" w:eastAsia="en-US"/>
        </w:rPr>
      </w:pPr>
    </w:p>
    <w:p w:rsidR="00CB6378" w:rsidRDefault="00CB6378" w:rsidP="00902C7A">
      <w:pPr>
        <w:pStyle w:val="Bodytext21"/>
        <w:shd w:val="clear" w:color="auto" w:fill="auto"/>
        <w:spacing w:before="427" w:line="480" w:lineRule="exact"/>
        <w:ind w:firstLine="760"/>
      </w:pPr>
      <w:r>
        <w:rPr>
          <w:lang w:val="en-US" w:eastAsia="en-US"/>
        </w:rPr>
        <w:t xml:space="preserve">That's an example of what not to do. Of course we know that is the first thing you will try with your new software limiter, so go ahead, do it till you get sick of that sound. With a limiter you can have your audio end up anywhere between the two extremes, its really a matter of how much you dial in. You actually </w:t>
      </w:r>
      <w:r>
        <w:rPr>
          <w:rStyle w:val="Bodytext2Italic"/>
        </w:rPr>
        <w:t xml:space="preserve">make a decision </w:t>
      </w:r>
      <w:r>
        <w:rPr>
          <w:lang w:val="en-US" w:eastAsia="en-US"/>
        </w:rPr>
        <w:t>here, based on everything you know about what sounds good.</w:t>
      </w:r>
    </w:p>
    <w:p w:rsidR="00CB6378" w:rsidRDefault="00CB6378" w:rsidP="00902C7A">
      <w:pPr>
        <w:pStyle w:val="Bodytext21"/>
        <w:shd w:val="clear" w:color="auto" w:fill="auto"/>
        <w:spacing w:before="0" w:after="504" w:line="480" w:lineRule="exact"/>
        <w:ind w:firstLine="760"/>
      </w:pPr>
      <w:r>
        <w:rPr>
          <w:lang w:val="en-US" w:eastAsia="en-US"/>
        </w:rPr>
        <w:t>Below you see the UAD Precision Limiter, in my opinion, the best one out there in the software realm that a home studio owner may aspire to. This is a very conservative setting from one of my actual masters at a random point in time. Notice I increased the gain by 3db, which makes the whole mix 3db louder. I have the output set to -0.10 so it will never go over that. You see the gain reduction meter pegged at 0.50 which means I would have gone over by that much without the limiter. At that setting, the audio is indistinguishable from the mix, its just louder and only a tiny bit of the dynamics was lost. Yet that is another extreme. For most pop type songs you want to end up between the two and you choose by ear (not by waveform display). For a classical piece you want to be more conservative. For death metal you might like the sound of supreme squash. The more limiting you add, the louder the quietest parts of the mix will be--at the extreme all parts will be loud. Newbies often ask for the perfect setting for a limiter.</w:t>
      </w:r>
    </w:p>
    <w:p w:rsidR="00CB6378" w:rsidRDefault="00CB6378" w:rsidP="00902C7A">
      <w:pPr>
        <w:framePr w:h="1027" w:hSpace="1814" w:wrap="notBeside" w:vAnchor="text" w:hAnchor="text" w:x="2559" w:y="1"/>
        <w:jc w:val="center"/>
        <w:rPr>
          <w:sz w:val="2"/>
          <w:szCs w:val="2"/>
        </w:rPr>
      </w:pPr>
      <w:r w:rsidRPr="00895DB0">
        <w:rPr>
          <w:noProof/>
          <w:lang w:val="ru-RU" w:eastAsia="ru-RU"/>
        </w:rPr>
        <w:pict>
          <v:shape id="Рисунок 37" o:spid="_x0000_i1070" type="#_x0000_t75" alt="image5" style="width:265.5pt;height:51pt;visibility:visible">
            <v:imagedata r:id="rId94" o:title=""/>
          </v:shape>
        </w:pict>
      </w:r>
    </w:p>
    <w:p w:rsidR="00CB6378" w:rsidRDefault="00CB6378" w:rsidP="00902C7A">
      <w:pPr>
        <w:rPr>
          <w:sz w:val="2"/>
          <w:szCs w:val="2"/>
        </w:rPr>
      </w:pPr>
    </w:p>
    <w:p w:rsidR="00CB6378" w:rsidRDefault="00CB6378" w:rsidP="00902C7A">
      <w:pPr>
        <w:pStyle w:val="Bodytext21"/>
        <w:shd w:val="clear" w:color="auto" w:fill="auto"/>
        <w:spacing w:before="58" w:line="480" w:lineRule="exact"/>
        <w:ind w:left="3020"/>
        <w:jc w:val="left"/>
      </w:pPr>
      <w:r>
        <w:rPr>
          <w:lang w:val="en-US" w:eastAsia="en-US"/>
        </w:rPr>
        <w:t>Illustration 4 - UAD Precision Limiter</w:t>
      </w:r>
    </w:p>
    <w:p w:rsidR="00CB6378" w:rsidRDefault="00CB6378" w:rsidP="00902C7A">
      <w:pPr>
        <w:pStyle w:val="Bodytext21"/>
        <w:shd w:val="clear" w:color="auto" w:fill="auto"/>
        <w:spacing w:before="0" w:line="480" w:lineRule="exact"/>
        <w:ind w:firstLine="760"/>
      </w:pPr>
      <w:r>
        <w:rPr>
          <w:rStyle w:val="Bodytext2Bold"/>
        </w:rPr>
        <w:t xml:space="preserve">Tonal Balance. </w:t>
      </w:r>
      <w:r>
        <w:rPr>
          <w:lang w:val="en-US" w:eastAsia="en-US"/>
        </w:rPr>
        <w:t>But loudness is only one aspect to mastering audio. Its the easy one. Things get more complicated when we get into the tonal balance of the piece, which is effected by equalization or EQ. Here you "shape" the mix into final</w:t>
      </w:r>
    </w:p>
    <w:p w:rsidR="00CB6378" w:rsidRDefault="00CB6378" w:rsidP="00902C7A">
      <w:pPr>
        <w:pStyle w:val="Bodytext21"/>
        <w:shd w:val="clear" w:color="auto" w:fill="auto"/>
        <w:spacing w:before="0" w:line="480" w:lineRule="exact"/>
        <w:jc w:val="left"/>
      </w:pPr>
      <w:r>
        <w:rPr>
          <w:lang w:val="en-US" w:eastAsia="en-US"/>
        </w:rPr>
        <w:t>form and can correct problems with it that might make it unlistenable under some conditions. It here where you need to put in hours of experimentation to learn to use this tool. EQ at the mastering stage can drastically change the song's aural imprint. They allow you to select the bands you wish to modify and raise and lower the volume of those bands. The bands can be as narrow or as wide as you need them to</w:t>
      </w:r>
    </w:p>
    <w:p w:rsidR="00CB6378" w:rsidRDefault="00CB6378" w:rsidP="00902C7A">
      <w:pPr>
        <w:pStyle w:val="Bodytext21"/>
        <w:shd w:val="clear" w:color="auto" w:fill="auto"/>
        <w:spacing w:before="0" w:after="14" w:line="422" w:lineRule="exact"/>
        <w:jc w:val="left"/>
      </w:pPr>
      <w:r>
        <w:rPr>
          <w:lang w:val="en-US" w:eastAsia="en-US"/>
        </w:rPr>
        <w:t>be, from very wide gentle boosts or cuts to very narrow slices that are boosted or removed.</w:t>
      </w:r>
    </w:p>
    <w:p w:rsidR="00CB6378" w:rsidRDefault="00CB6378" w:rsidP="00902C7A">
      <w:pPr>
        <w:pStyle w:val="Bodytext21"/>
        <w:shd w:val="clear" w:color="auto" w:fill="auto"/>
        <w:spacing w:before="0" w:line="480" w:lineRule="exact"/>
        <w:ind w:firstLine="800"/>
      </w:pPr>
      <w:r>
        <w:rPr>
          <w:rStyle w:val="Bodytext2Bold"/>
        </w:rPr>
        <w:t xml:space="preserve">Buzzwords. </w:t>
      </w:r>
      <w:r>
        <w:rPr>
          <w:lang w:val="en-US" w:eastAsia="en-US"/>
        </w:rPr>
        <w:t>By boosting or cutting the bands on your equalizers, you can make your sound more or less "airy" (16khz), "bright" (3-10kHz) "harsh" (which is excessive brightness) "edgy" and "brittle" (2-6k) "sweet" (a slight but wide cut at 2- 8k), warm (slight upper bass boost and slight 4k cut). You can make your mix sound "thin" by reducing an wide band of frequencies from around 200-400 hz and make it "thick" by increasing those. If you increase it too much you'll have a "muddy" mix. Your bass can go from "missing" to "buried" to "solid", "fat", "boomy" depending on how you set the low frequency controls.</w:t>
      </w:r>
    </w:p>
    <w:p w:rsidR="00CB6378" w:rsidRDefault="00CB6378" w:rsidP="00902C7A">
      <w:pPr>
        <w:framePr w:h="2573" w:wrap="notBeside" w:vAnchor="text" w:hAnchor="page" w:x="3196" w:y="2042"/>
        <w:jc w:val="center"/>
        <w:rPr>
          <w:sz w:val="2"/>
          <w:szCs w:val="2"/>
        </w:rPr>
      </w:pPr>
      <w:r w:rsidRPr="00895DB0">
        <w:rPr>
          <w:noProof/>
          <w:lang w:val="ru-RU" w:eastAsia="ru-RU"/>
        </w:rPr>
        <w:pict>
          <v:shape id="Рисунок 38" o:spid="_x0000_i1071" type="#_x0000_t75" alt="image6" style="width:273pt;height:123.75pt;visibility:visible">
            <v:imagedata r:id="rId95" o:title=""/>
          </v:shape>
        </w:pict>
      </w:r>
    </w:p>
    <w:p w:rsidR="00CB6378" w:rsidRDefault="00CB6378" w:rsidP="00902C7A">
      <w:pPr>
        <w:pStyle w:val="Bodytext21"/>
        <w:shd w:val="clear" w:color="auto" w:fill="auto"/>
        <w:spacing w:before="0" w:after="567" w:line="466" w:lineRule="exact"/>
        <w:ind w:firstLine="800"/>
        <w:rPr>
          <w:lang w:val="en-US" w:eastAsia="en-US"/>
        </w:rPr>
      </w:pPr>
      <w:r>
        <w:rPr>
          <w:rStyle w:val="Bodytext2Bold"/>
        </w:rPr>
        <w:t xml:space="preserve">EQs. </w:t>
      </w:r>
      <w:r>
        <w:rPr>
          <w:lang w:val="en-US" w:eastAsia="en-US"/>
        </w:rPr>
        <w:t>Mastering EQs are usually phase compensated. Some may upsample the audio to high resolution, alter the sound, then downsample back to help prevent distortion and digital artifacts from creeping in.</w:t>
      </w:r>
    </w:p>
    <w:p w:rsidR="00CB6378" w:rsidRDefault="00CB6378" w:rsidP="00902C7A">
      <w:pPr>
        <w:pStyle w:val="Bodytext21"/>
        <w:shd w:val="clear" w:color="auto" w:fill="auto"/>
        <w:spacing w:before="0" w:after="567" w:line="466" w:lineRule="exact"/>
        <w:ind w:firstLine="800"/>
        <w:jc w:val="center"/>
      </w:pPr>
      <w:r>
        <w:rPr>
          <w:lang w:val="en-US" w:eastAsia="en-US"/>
        </w:rPr>
        <w:t>Illustration 5 — UAD-1 Cambridge EQ</w:t>
      </w:r>
    </w:p>
    <w:p w:rsidR="00CB6378" w:rsidRDefault="00CB6378" w:rsidP="00902C7A">
      <w:pPr>
        <w:pStyle w:val="Bodytext21"/>
        <w:shd w:val="clear" w:color="auto" w:fill="auto"/>
        <w:spacing w:before="0" w:after="0" w:line="480" w:lineRule="exact"/>
        <w:ind w:firstLine="800"/>
        <w:rPr>
          <w:lang w:val="en-US" w:eastAsia="en-US"/>
        </w:rPr>
      </w:pPr>
      <w:r>
        <w:rPr>
          <w:lang w:val="en-US" w:eastAsia="en-US"/>
        </w:rPr>
        <w:t xml:space="preserve">The first example is the Cambridge EQ from the UAD-1 collection. Above you see a gentle curve applied to one of my mixes. Notice the bass roll-off starting at 50Hz removing subsonic frequencies. The bass then is slightly boosted for 60-80Hz then there is a slight dip 400hz. The high end starts rolling downward gently to give a smoother more ear friendly result. The signal is gently "nudged" and "shaved" into place. The Cambridge is great for those getting started, due not only to its sound, but to the great graphic display. To get started finalizing your work it's essential that you have an audio graph deeply burned in your brain and know what each band sounds like when boosted or cut. You also need to know what sounds bad at different frequencies so you can back out quick when its artifacts start to appear. Every bandwidth, boosted </w:t>
      </w:r>
      <w:r>
        <w:rPr>
          <w:noProof/>
          <w:lang w:val="ru-RU" w:eastAsia="ru-RU"/>
        </w:rPr>
        <w:pict>
          <v:shape id="Рисунок 19" o:spid="_x0000_s1063" type="#_x0000_t75" style="position:absolute;left:0;text-align:left;margin-left:96.6pt;margin-top:63.95pt;width:282.75pt;height:115.5pt;z-index:251648000;visibility:visible;mso-position-horizontal-relative:text;mso-position-vertical-relative:text">
            <v:imagedata r:id="rId96" o:title=""/>
          </v:shape>
        </w:pict>
      </w:r>
      <w:r>
        <w:rPr>
          <w:lang w:val="en-US" w:eastAsia="en-US"/>
        </w:rPr>
        <w:t>to extreme, sounds wretched.</w:t>
      </w:r>
    </w:p>
    <w:p w:rsidR="00CB6378" w:rsidRDefault="00CB6378" w:rsidP="00902C7A">
      <w:pPr>
        <w:pStyle w:val="Bodytext21"/>
        <w:shd w:val="clear" w:color="auto" w:fill="auto"/>
        <w:spacing w:before="0" w:after="0" w:line="480" w:lineRule="exact"/>
        <w:ind w:firstLine="800"/>
        <w:rPr>
          <w:lang w:val="en-US" w:eastAsia="en-US"/>
        </w:rPr>
      </w:pPr>
    </w:p>
    <w:p w:rsidR="00CB6378" w:rsidRDefault="00CB6378" w:rsidP="00902C7A">
      <w:pPr>
        <w:pStyle w:val="Bodytext21"/>
        <w:shd w:val="clear" w:color="auto" w:fill="auto"/>
        <w:spacing w:before="0" w:after="0" w:line="480" w:lineRule="exact"/>
        <w:ind w:firstLine="800"/>
        <w:rPr>
          <w:lang w:val="en-US" w:eastAsia="en-US"/>
        </w:rPr>
      </w:pPr>
    </w:p>
    <w:p w:rsidR="00CB6378" w:rsidRDefault="00CB6378" w:rsidP="00902C7A">
      <w:pPr>
        <w:pStyle w:val="Bodytext21"/>
        <w:shd w:val="clear" w:color="auto" w:fill="auto"/>
        <w:spacing w:before="0" w:after="0" w:line="480" w:lineRule="exact"/>
        <w:ind w:firstLine="800"/>
        <w:rPr>
          <w:lang w:val="en-US" w:eastAsia="en-US"/>
        </w:rPr>
      </w:pPr>
    </w:p>
    <w:p w:rsidR="00CB6378" w:rsidRDefault="00CB6378" w:rsidP="00902C7A">
      <w:pPr>
        <w:pStyle w:val="Bodytext21"/>
        <w:shd w:val="clear" w:color="auto" w:fill="auto"/>
        <w:spacing w:before="0" w:after="0" w:line="480" w:lineRule="exact"/>
        <w:ind w:firstLine="800"/>
        <w:rPr>
          <w:lang w:val="en-US" w:eastAsia="en-US"/>
        </w:rPr>
      </w:pPr>
    </w:p>
    <w:p w:rsidR="00CB6378" w:rsidRDefault="00CB6378" w:rsidP="00902C7A">
      <w:pPr>
        <w:pStyle w:val="Bodytext21"/>
        <w:shd w:val="clear" w:color="auto" w:fill="auto"/>
        <w:spacing w:before="0" w:after="0" w:line="480" w:lineRule="exact"/>
        <w:ind w:firstLine="800"/>
        <w:rPr>
          <w:lang w:val="en-US" w:eastAsia="en-US"/>
        </w:rPr>
      </w:pPr>
    </w:p>
    <w:p w:rsidR="00CB6378" w:rsidRDefault="00CB6378" w:rsidP="00902C7A">
      <w:pPr>
        <w:pStyle w:val="Bodytext21"/>
        <w:shd w:val="clear" w:color="auto" w:fill="auto"/>
        <w:spacing w:before="0" w:after="0" w:line="280" w:lineRule="exact"/>
        <w:ind w:left="2880"/>
        <w:rPr>
          <w:lang w:val="en-US" w:eastAsia="en-US"/>
        </w:rPr>
      </w:pPr>
    </w:p>
    <w:p w:rsidR="00CB6378" w:rsidRDefault="00CB6378" w:rsidP="00902C7A">
      <w:pPr>
        <w:pStyle w:val="Bodytext21"/>
        <w:shd w:val="clear" w:color="auto" w:fill="auto"/>
        <w:spacing w:before="0" w:after="436" w:line="280" w:lineRule="exact"/>
        <w:ind w:left="2880"/>
      </w:pPr>
      <w:r>
        <w:rPr>
          <w:lang w:val="en-US" w:eastAsia="en-US"/>
        </w:rPr>
        <w:t xml:space="preserve">Illustration </w:t>
      </w:r>
      <w:r>
        <w:t xml:space="preserve">6 - </w:t>
      </w:r>
      <w:r>
        <w:rPr>
          <w:lang w:val="en-US" w:eastAsia="en-US"/>
        </w:rPr>
        <w:t>UAD Precision Equalizer</w:t>
      </w:r>
    </w:p>
    <w:p w:rsidR="00CB6378" w:rsidRDefault="00CB6378" w:rsidP="00902C7A">
      <w:pPr>
        <w:pStyle w:val="Bodytext21"/>
        <w:shd w:val="clear" w:color="auto" w:fill="auto"/>
        <w:spacing w:before="0" w:after="564" w:line="480" w:lineRule="exact"/>
        <w:ind w:firstLine="760"/>
      </w:pPr>
      <w:r>
        <w:rPr>
          <w:lang w:val="en-US" w:eastAsia="en-US"/>
        </w:rPr>
        <w:t xml:space="preserve">Here is another example using the UAD Precision Equalizer with a focused setting. Note, in this example, I want to brighten the whole mix. Notice a fairly narrow boost at 68hz for bass then a dramatic 4db cut at </w:t>
      </w:r>
      <w:r>
        <w:t>3</w:t>
      </w:r>
      <w:r>
        <w:rPr>
          <w:lang w:val="en-US" w:eastAsia="en-US"/>
        </w:rPr>
        <w:t xml:space="preserve">15Hz. The treble bands at 4k is barely touched and at 17k the amplitude is actually cut 1 db. Yet the mix is much brighter thanks to eliminating a whole lot (4db!) of muddy frequencies at a relatively narrow band around </w:t>
      </w:r>
      <w:r>
        <w:t>3</w:t>
      </w:r>
      <w:r>
        <w:rPr>
          <w:lang w:val="en-US" w:eastAsia="en-US"/>
        </w:rPr>
        <w:t>15 Hz. Just with that control alone I can make the mix lighter or heavier sounding. So which do you dial in? Perhaps that is the hardest part—deciding which you like the best.</w:t>
      </w:r>
    </w:p>
    <w:p w:rsidR="00CB6378" w:rsidRDefault="00CB6378" w:rsidP="00902C7A">
      <w:pPr>
        <w:framePr w:h="1675" w:hSpace="1790" w:wrap="notBeside" w:vAnchor="text" w:hAnchor="text" w:x="2531" w:y="1"/>
        <w:jc w:val="center"/>
        <w:rPr>
          <w:sz w:val="2"/>
          <w:szCs w:val="2"/>
        </w:rPr>
      </w:pPr>
      <w:r w:rsidRPr="00895DB0">
        <w:rPr>
          <w:noProof/>
          <w:lang w:val="ru-RU" w:eastAsia="ru-RU"/>
        </w:rPr>
        <w:pict>
          <v:shape id="Рисунок 39" o:spid="_x0000_i1072" type="#_x0000_t75" alt="image7" style="width:268.5pt;height:84pt;visibility:visible">
            <v:imagedata r:id="rId97" o:title=""/>
          </v:shape>
        </w:pict>
      </w:r>
    </w:p>
    <w:p w:rsidR="00CB6378" w:rsidRDefault="00CB6378" w:rsidP="00902C7A">
      <w:pPr>
        <w:pStyle w:val="Picturecaption0"/>
        <w:framePr w:h="1675" w:hSpace="1790" w:wrap="notBeside" w:vAnchor="text" w:hAnchor="text" w:x="2531" w:y="1"/>
        <w:shd w:val="clear" w:color="auto" w:fill="auto"/>
        <w:spacing w:line="280" w:lineRule="exact"/>
      </w:pPr>
      <w:r>
        <w:rPr>
          <w:lang w:val="en-US" w:eastAsia="en-US"/>
        </w:rPr>
        <w:t>Illustration 7 - UAD Pultec EQP1A</w:t>
      </w:r>
    </w:p>
    <w:p w:rsidR="00CB6378" w:rsidRDefault="00CB6378" w:rsidP="00902C7A">
      <w:pPr>
        <w:rPr>
          <w:sz w:val="2"/>
          <w:szCs w:val="2"/>
        </w:rPr>
      </w:pPr>
    </w:p>
    <w:p w:rsidR="00CB6378" w:rsidRDefault="00CB6378" w:rsidP="00902C7A">
      <w:pPr>
        <w:pStyle w:val="Bodytext21"/>
        <w:shd w:val="clear" w:color="auto" w:fill="auto"/>
        <w:spacing w:before="0" w:line="480" w:lineRule="exact"/>
        <w:ind w:firstLine="760"/>
      </w:pPr>
      <w:r>
        <w:rPr>
          <w:lang w:val="en-US" w:eastAsia="en-US"/>
        </w:rPr>
        <w:t>Pultec EQP1A for the UAD. It has a pleasing sound that you notice within 10 seconds of twiddling its dials the first time. It can be used tracking too, and is a great enhancer for just about any instrument, and lovely on vocals. It has the amazing abilit</w:t>
      </w:r>
      <w:bookmarkStart w:id="9" w:name="_GoBack"/>
      <w:bookmarkEnd w:id="9"/>
      <w:r>
        <w:rPr>
          <w:lang w:val="en-US" w:eastAsia="en-US"/>
        </w:rPr>
        <w:t>y to both boost and cut at the same frequency, which at first may sound crazy, but has many applications. On the left you have bass controls and on the right you have treble. The attenuator dials in your roll offs for the high and low end. Here you see bass boosted at 60Hz and everything under that is rolled off. The treble is boosted at 8kHZ, something that results in harshness on other eqs - but not on the Pultec.</w:t>
      </w:r>
    </w:p>
    <w:p w:rsidR="00CB6378" w:rsidRDefault="00CB6378" w:rsidP="00902C7A">
      <w:pPr>
        <w:pStyle w:val="Bodytext21"/>
        <w:shd w:val="clear" w:color="auto" w:fill="auto"/>
        <w:spacing w:before="0" w:line="480" w:lineRule="exact"/>
        <w:ind w:firstLine="760"/>
      </w:pPr>
      <w:r>
        <w:rPr>
          <w:rStyle w:val="Bodytext2Bold"/>
        </w:rPr>
        <w:t xml:space="preserve">Compression </w:t>
      </w:r>
      <w:r>
        <w:rPr>
          <w:lang w:val="en-US" w:eastAsia="en-US"/>
        </w:rPr>
        <w:t>is another tool the mastering engineer uses to bring out the flavor of audio. Used effectively, compression can smooth out the piece. It raises the volume of the softer sounds and reduces the level of the louder ones, to make them all more uniform to the ear. Setting the attack and release of the compressor can yield a pleasing sense of dynamics that can set the whole mix in motion where all the instruments sound like they are on the beat and surging forward in the groove (even when they may not be). The loudest element of the mix that the attack segment "captures" will trigger the subsequent gain reduction. The decay will determine how long that reduction will last and the audio will rise again in volume till the next loud trigger comes through and starts the cycle all over gain.</w:t>
      </w:r>
    </w:p>
    <w:p w:rsidR="00CB6378" w:rsidRDefault="00CB6378" w:rsidP="00902C7A">
      <w:pPr>
        <w:pStyle w:val="Bodytext21"/>
        <w:shd w:val="clear" w:color="auto" w:fill="auto"/>
        <w:spacing w:before="0" w:line="480" w:lineRule="exact"/>
        <w:ind w:firstLine="760"/>
      </w:pPr>
      <w:r>
        <w:rPr>
          <w:lang w:val="en-US" w:eastAsia="en-US"/>
        </w:rPr>
        <w:t>Another type of compression used at the mastering phase is a multi-band compressor. This is a processor that works to both tonally balance the piece by breaking up the audio bandwidth into 3 or more bands and having a separate compressor for each.</w:t>
      </w:r>
    </w:p>
    <w:p w:rsidR="00CB6378" w:rsidRDefault="00CB6378" w:rsidP="00902C7A">
      <w:pPr>
        <w:pStyle w:val="Bodytext21"/>
        <w:shd w:val="clear" w:color="auto" w:fill="auto"/>
        <w:spacing w:before="0" w:line="480" w:lineRule="exact"/>
        <w:ind w:firstLine="760"/>
      </w:pPr>
      <w:r>
        <w:rPr>
          <w:lang w:val="en-US" w:eastAsia="en-US"/>
        </w:rPr>
        <w:t xml:space="preserve">The Waves Linear Phase Multiband has 5 bands that are totally user definable. The MB compressor can do major surgery on your mix when used with care. You can dial in different compression (or expansion) settings for each band till it does what you want it to do. These are settings I discovered on a fast trance like song to bring out more punch in the lower region and create a sharply defined edgy high end that was deeply buried in the original. The Multiband compressor usually goes early in the chain and may be followed by a smoothing eq and a rounder compressor. I could have used the low bass band to roll-off the bass, but here I wanted to accentuate a clean subwoofer "thump", so </w:t>
      </w:r>
      <w:r>
        <w:t xml:space="preserve">і </w:t>
      </w:r>
      <w:r>
        <w:rPr>
          <w:lang w:val="en-US" w:eastAsia="en-US"/>
        </w:rPr>
        <w:t>will have to follow this with something to roll off the subsonic bass.</w:t>
      </w:r>
    </w:p>
    <w:p w:rsidR="00CB6378" w:rsidRDefault="00CB6378" w:rsidP="00902C7A">
      <w:pPr>
        <w:framePr w:h="3614" w:hSpace="1963" w:wrap="notBeside" w:vAnchor="text" w:hAnchor="text" w:x="2766" w:y="1"/>
        <w:jc w:val="center"/>
        <w:rPr>
          <w:sz w:val="2"/>
          <w:szCs w:val="2"/>
        </w:rPr>
      </w:pPr>
      <w:r w:rsidRPr="00895DB0">
        <w:rPr>
          <w:noProof/>
          <w:lang w:val="ru-RU" w:eastAsia="ru-RU"/>
        </w:rPr>
        <w:pict>
          <v:shape id="Рисунок 40" o:spid="_x0000_i1073" type="#_x0000_t75" alt="image8" style="width:251.25pt;height:179.25pt;visibility:visible">
            <v:imagedata r:id="rId98" o:title=""/>
          </v:shape>
        </w:pict>
      </w:r>
    </w:p>
    <w:p w:rsidR="00CB6378" w:rsidRDefault="00CB6378" w:rsidP="00902C7A">
      <w:pPr>
        <w:rPr>
          <w:sz w:val="2"/>
          <w:szCs w:val="2"/>
        </w:rPr>
      </w:pPr>
    </w:p>
    <w:p w:rsidR="00CB6378" w:rsidRDefault="00CB6378" w:rsidP="00902C7A">
      <w:pPr>
        <w:pStyle w:val="Bodytext21"/>
        <w:shd w:val="clear" w:color="auto" w:fill="auto"/>
        <w:spacing w:before="102" w:after="256" w:line="280" w:lineRule="exact"/>
        <w:ind w:left="1880"/>
        <w:jc w:val="left"/>
      </w:pPr>
      <w:r>
        <w:rPr>
          <w:lang w:val="en-US" w:eastAsia="en-US"/>
        </w:rPr>
        <w:t>Illustration 8 - Waves Linear Phase Multiband compressor</w:t>
      </w:r>
    </w:p>
    <w:p w:rsidR="00CB6378" w:rsidRDefault="00CB6378" w:rsidP="00902C7A">
      <w:pPr>
        <w:pStyle w:val="Bodytext21"/>
        <w:shd w:val="clear" w:color="auto" w:fill="auto"/>
        <w:spacing w:before="0" w:line="480" w:lineRule="exact"/>
        <w:ind w:firstLine="780"/>
      </w:pPr>
      <w:r>
        <w:rPr>
          <w:rStyle w:val="Bodytext2Bold"/>
        </w:rPr>
        <w:t xml:space="preserve">The Order of Processors in the Plugin Chain. </w:t>
      </w:r>
      <w:r>
        <w:rPr>
          <w:lang w:val="en-US" w:eastAsia="en-US"/>
        </w:rPr>
        <w:t>The brickwall limiter has to be at the end to prevent any "overs" from occurring. Otherwise the order is determined by your goals for the piece you are mastering. Mastering engineers earn their pay not just because they know how to set up the machines, but because of their experience in assessing the overall mix's strengths and weaknesses and then being able to develop a plan of attack to remove or reduce the weaknesses while maintaining or enhancing the mix's strengths. You add a processor when there is a reason and need to do so. You might not need to add eq if the mixdown engineer had the troublesome frequencies under control, or you might have to surgically remove an irritating frequency. Rather than ask a question which has no absolute answer, why not experiment by changing the order in your plugin chain a few times.</w:t>
      </w:r>
    </w:p>
    <w:p w:rsidR="00CB6378" w:rsidRDefault="00CB6378" w:rsidP="00902C7A">
      <w:pPr>
        <w:pStyle w:val="Bodytext21"/>
        <w:shd w:val="clear" w:color="auto" w:fill="auto"/>
        <w:spacing w:before="0" w:line="480" w:lineRule="exact"/>
        <w:ind w:firstLine="780"/>
      </w:pPr>
      <w:r>
        <w:rPr>
          <w:rStyle w:val="Bodytext2Bold"/>
        </w:rPr>
        <w:t xml:space="preserve">The End of the Session. </w:t>
      </w:r>
      <w:r>
        <w:rPr>
          <w:lang w:val="en-US" w:eastAsia="en-US"/>
        </w:rPr>
        <w:t>By using your ears and your knowledge of what each processor may provide, you begin to develop strategies for making the master shine. The session ends when you have decided you have achieved this. Mastering audio is about listening and making decisions. Its your ability to listen carefully, knowing what tool to apply and when, and a strong internal sense of what good sound is that leads to a successful session.</w:t>
      </w:r>
    </w:p>
    <w:p w:rsidR="00CB6378" w:rsidRPr="00902C7A" w:rsidRDefault="00CB6378" w:rsidP="00902C7A">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9329CB">
      <w:pPr>
        <w:pStyle w:val="Bodytext21"/>
        <w:shd w:val="clear" w:color="auto" w:fill="auto"/>
        <w:spacing w:after="0" w:line="485" w:lineRule="exact"/>
        <w:ind w:firstLine="780"/>
      </w:pPr>
    </w:p>
    <w:p w:rsidR="00CB6378" w:rsidRDefault="00CB6378" w:rsidP="0066777B">
      <w:pPr>
        <w:pStyle w:val="Bodytext21"/>
        <w:shd w:val="clear" w:color="auto" w:fill="auto"/>
        <w:spacing w:after="0" w:line="485" w:lineRule="exact"/>
        <w:ind w:firstLine="780"/>
        <w:jc w:val="right"/>
      </w:pPr>
    </w:p>
    <w:sectPr w:rsidR="00CB6378" w:rsidSect="00E41272">
      <w:headerReference w:type="default" r:id="rId99"/>
      <w:headerReference w:type="first" r:id="rId100"/>
      <w:pgSz w:w="11900" w:h="16840"/>
      <w:pgMar w:top="851" w:right="924" w:bottom="851" w:left="1188" w:header="113" w:footer="3" w:gutter="0"/>
      <w:pgNumType w:start="84"/>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378" w:rsidRDefault="00CB6378">
      <w:r>
        <w:separator/>
      </w:r>
    </w:p>
  </w:endnote>
  <w:endnote w:type="continuationSeparator" w:id="0">
    <w:p w:rsidR="00CB6378" w:rsidRDefault="00CB63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Segoe UI">
    <w:panose1 w:val="00000000000000000000"/>
    <w:charset w:val="CC"/>
    <w:family w:val="swiss"/>
    <w:notTrueType/>
    <w:pitch w:val="variable"/>
    <w:sig w:usb0="00000203" w:usb1="00000000" w:usb2="00000000" w:usb3="00000000" w:csb0="00000005" w:csb1="00000000"/>
  </w:font>
  <w:font w:name="Gungsuh">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r>
      <w:rPr>
        <w:noProof/>
        <w:lang w:val="ru-RU" w:eastAsia="ru-RU"/>
      </w:rPr>
      <w:pict>
        <v:shapetype id="_x0000_t202" coordsize="21600,21600" o:spt="202" path="m,l,21600r21600,l21600,xe">
          <v:stroke joinstyle="miter"/>
          <v:path gradientshapeok="t" o:connecttype="rect"/>
        </v:shapetype>
        <v:shape id="Text Box 27" o:spid="_x0000_s2053" type="#_x0000_t202" style="position:absolute;margin-left:209.5pt;margin-top:743.25pt;width:229.2pt;height:13.2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JGrAIAAK8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" filled="f" stroked="f">
          <v:textbox style="mso-fit-shape-to-text:t" inset="0,0,0,0">
            <w:txbxContent>
              <w:p w:rsidR="00CB6378" w:rsidRDefault="00CB6378">
                <w:pPr>
                  <w:pStyle w:val="Headerorfooter1"/>
                  <w:shd w:val="clear" w:color="auto" w:fill="auto"/>
                  <w:spacing w:line="240" w:lineRule="auto"/>
                </w:pPr>
                <w:r>
                  <w:t>Рисунок 2.23 - Модулятор MondoMod</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378" w:rsidRDefault="00CB6378"/>
  </w:footnote>
  <w:footnote w:type="continuationSeparator" w:id="0">
    <w:p w:rsidR="00CB6378" w:rsidRDefault="00CB6378"/>
  </w:footnote>
  <w:footnote w:id="1">
    <w:p w:rsidR="00CB6378" w:rsidRDefault="00CB6378" w:rsidP="00502D4D">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r>
      <w:rPr>
        <w:noProof/>
        <w:lang w:val="ru-RU" w:eastAsia="ru-RU"/>
      </w:rPr>
      <w:pict>
        <v:shapetype id="_x0000_t202" coordsize="21600,21600" o:spt="202" path="m,l,21600r21600,l21600,xe">
          <v:stroke joinstyle="miter"/>
          <v:path gradientshapeok="t" o:connecttype="rect"/>
        </v:shapetype>
        <v:shape id="Text Box 10" o:spid="_x0000_s2049" type="#_x0000_t202" style="position:absolute;margin-left:239.9pt;margin-top:36.65pt;width:135.6pt;height:11.05pt;z-index:-2516613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JCqwIAAKk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" filled="f" stroked="f">
          <v:textbox style="mso-fit-shape-to-text:t" inset="0,0,0,0">
            <w:txbxContent>
              <w:p w:rsidR="00CB6378" w:rsidRDefault="00CB6378">
                <w:pPr>
                  <w:pStyle w:val="Headerorfooter1"/>
                  <w:shd w:val="clear" w:color="auto" w:fill="auto"/>
                  <w:spacing w:line="240" w:lineRule="auto"/>
                </w:pPr>
                <w:r>
                  <w:rPr>
                    <w:rStyle w:val="HeaderorfooterSmallCaps"/>
                  </w:rPr>
                  <w:t>календарний план</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pStyle w:val="Header"/>
      <w:jc w:val="right"/>
    </w:pPr>
  </w:p>
  <w:p w:rsidR="00CB6378" w:rsidRPr="0066777B" w:rsidRDefault="00CB6378">
    <w:pPr>
      <w:rPr>
        <w:rFonts w:ascii="Calibri" w:hAnsi="Calibri"/>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r>
      <w:rPr>
        <w:noProof/>
        <w:lang w:val="ru-RU" w:eastAsia="ru-RU"/>
      </w:rPr>
      <w:pict>
        <v:shapetype id="_x0000_t202" coordsize="21600,21600" o:spt="202" path="m,l,21600r21600,l21600,xe">
          <v:stroke joinstyle="miter"/>
          <v:path gradientshapeok="t" o:connecttype="rect"/>
        </v:shapetype>
        <v:shape id="Text Box 1" o:spid="_x0000_s2054" type="#_x0000_t202" style="position:absolute;margin-left:528.95pt;margin-top:37.4pt;width:10.8pt;height:8.4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" filled="f" stroked="f">
          <v:textbox style="mso-fit-shape-to-text:t" inset="0,0,0,0">
            <w:txbxContent>
              <w:p w:rsidR="00CB6378" w:rsidRDefault="00CB6378">
                <w:pPr>
                  <w:pStyle w:val="Headerorfooter1"/>
                  <w:shd w:val="clear" w:color="auto" w:fill="auto"/>
                  <w:spacing w:line="240" w:lineRule="auto"/>
                </w:pPr>
                <w:r>
                  <w:t>72</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Pr="00E41272" w:rsidRDefault="00CB6378">
    <w:pPr>
      <w:rPr>
        <w:rFonts w:ascii="Calibri" w:hAnsi="Calibri"/>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r>
      <w:rPr>
        <w:noProof/>
        <w:lang w:val="ru-RU" w:eastAsia="ru-RU"/>
      </w:rPr>
      <w:pict>
        <v:shapetype id="_x0000_t202" coordsize="21600,21600" o:spt="202" path="m,l,21600r21600,l21600,xe">
          <v:stroke joinstyle="miter"/>
          <v:path gradientshapeok="t" o:connecttype="rect"/>
        </v:shapetype>
        <v:shape id="Text Box 8" o:spid="_x0000_s2050" type="#_x0000_t202" style="position:absolute;margin-left:534.6pt;margin-top:36.3pt;width:9.85pt;height:8.65pt;z-index:-2516602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" filled="f" stroked="f">
          <v:textbox style="mso-fit-shape-to-text:t" inset="0,0,0,0">
            <w:txbxContent>
              <w:p w:rsidR="00CB6378" w:rsidRDefault="00CB6378">
                <w:pPr>
                  <w:pStyle w:val="Headerorfooter1"/>
                  <w:shd w:val="clear" w:color="auto" w:fill="auto"/>
                  <w:spacing w:line="240" w:lineRule="auto"/>
                </w:pPr>
                <w:fldSimple w:instr=" PAGE \* MERGEFORMAT ">
                  <w:r w:rsidRPr="001A389A">
                    <w:rPr>
                      <w:rStyle w:val="Headerorfooter0"/>
                      <w:noProof/>
                      <w:lang w:val="en-US" w:eastAsia="en-US"/>
                    </w:rPr>
                    <w:t>31</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r>
      <w:rPr>
        <w:noProof/>
        <w:lang w:val="ru-RU" w:eastAsia="ru-RU"/>
      </w:rPr>
      <w:pict>
        <v:shapetype id="_x0000_t202" coordsize="21600,21600" o:spt="202" path="m,l,21600r21600,l21600,xe">
          <v:stroke joinstyle="miter"/>
          <v:path gradientshapeok="t" o:connecttype="rect"/>
        </v:shapetype>
        <v:shape id="Text Box 25" o:spid="_x0000_s2051" type="#_x0000_t202" style="position:absolute;margin-left:532.8pt;margin-top:28.9pt;width:5.45pt;height:13.8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" filled="f" stroked="f">
          <v:textbox style="mso-fit-shape-to-text:t" inset="0,0,0,0">
            <w:txbxContent>
              <w:p w:rsidR="00CB6378" w:rsidRDefault="00CB6378">
                <w:pPr>
                  <w:pStyle w:val="Headerorfooter1"/>
                  <w:shd w:val="clear" w:color="auto" w:fill="auto"/>
                  <w:spacing w:line="240" w:lineRule="auto"/>
                </w:pP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pPr>
      <w:rPr>
        <w:sz w:val="2"/>
        <w:szCs w:val="2"/>
      </w:rPr>
    </w:pPr>
    <w:r>
      <w:rPr>
        <w:noProof/>
        <w:lang w:val="ru-RU" w:eastAsia="ru-RU"/>
      </w:rPr>
      <w:pict>
        <v:shapetype id="_x0000_t202" coordsize="21600,21600" o:spt="202" path="m,l,21600r21600,l21600,xe">
          <v:stroke joinstyle="miter"/>
          <v:path gradientshapeok="t" o:connecttype="rect"/>
        </v:shapetype>
        <v:shape id="Text Box 26" o:spid="_x0000_s2052" type="#_x0000_t202" style="position:absolute;margin-left:533.75pt;margin-top:37.65pt;width:11.3pt;height:8.4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" filled="f" stroked="f">
          <v:textbox style="mso-fit-shape-to-text:t" inset="0,0,0,0">
            <w:txbxContent>
              <w:p w:rsidR="00CB6378" w:rsidRDefault="00CB6378">
                <w:pPr>
                  <w:pStyle w:val="Headerorfooter1"/>
                  <w:shd w:val="clear" w:color="auto" w:fill="auto"/>
                  <w:spacing w:line="240" w:lineRule="auto"/>
                </w:pPr>
                <w:fldSimple w:instr=" PAGE \* MERGEFORMAT ">
                  <w:r>
                    <w:rPr>
                      <w:noProof/>
                    </w:rPr>
                    <w:t>35</w:t>
                  </w:r>
                </w:fldSimple>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378" w:rsidRDefault="00CB637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58F"/>
    <w:multiLevelType w:val="multilevel"/>
    <w:tmpl w:val="15A24CD8"/>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7CA0301"/>
    <w:multiLevelType w:val="multilevel"/>
    <w:tmpl w:val="C4FCB42C"/>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2FE4015"/>
    <w:multiLevelType w:val="multilevel"/>
    <w:tmpl w:val="3976B3A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4F24D8E"/>
    <w:multiLevelType w:val="multilevel"/>
    <w:tmpl w:val="F51CE1B2"/>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9AD2F9B"/>
    <w:multiLevelType w:val="multilevel"/>
    <w:tmpl w:val="19F648F8"/>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C2145F6"/>
    <w:multiLevelType w:val="multilevel"/>
    <w:tmpl w:val="5C1AB746"/>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3965B0D"/>
    <w:multiLevelType w:val="multilevel"/>
    <w:tmpl w:val="A40259AC"/>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537686F"/>
    <w:multiLevelType w:val="multilevel"/>
    <w:tmpl w:val="6BA05C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59203C5"/>
    <w:multiLevelType w:val="multilevel"/>
    <w:tmpl w:val="7778BD26"/>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6CD30CC"/>
    <w:multiLevelType w:val="multilevel"/>
    <w:tmpl w:val="68C850F8"/>
    <w:lvl w:ilvl="0">
      <w:start w:val="3"/>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F5345C2"/>
    <w:multiLevelType w:val="multilevel"/>
    <w:tmpl w:val="E5523DF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641084D"/>
    <w:multiLevelType w:val="multilevel"/>
    <w:tmpl w:val="513A77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3C665093"/>
    <w:multiLevelType w:val="multilevel"/>
    <w:tmpl w:val="B06E1A2E"/>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EC70F56"/>
    <w:multiLevelType w:val="multilevel"/>
    <w:tmpl w:val="0BB0DE5C"/>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FA72046"/>
    <w:multiLevelType w:val="multilevel"/>
    <w:tmpl w:val="CED2C418"/>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49723A8"/>
    <w:multiLevelType w:val="multilevel"/>
    <w:tmpl w:val="2F2ADCCE"/>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67F3AAE"/>
    <w:multiLevelType w:val="multilevel"/>
    <w:tmpl w:val="D3A01824"/>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76A6D67"/>
    <w:multiLevelType w:val="multilevel"/>
    <w:tmpl w:val="C0B2F23C"/>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AE857FF"/>
    <w:multiLevelType w:val="multilevel"/>
    <w:tmpl w:val="460CB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E8054A5"/>
    <w:multiLevelType w:val="multilevel"/>
    <w:tmpl w:val="10340216"/>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937686B"/>
    <w:multiLevelType w:val="multilevel"/>
    <w:tmpl w:val="1B608606"/>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5D1651D3"/>
    <w:multiLevelType w:val="multilevel"/>
    <w:tmpl w:val="AEB4A04C"/>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E534F8C"/>
    <w:multiLevelType w:val="hybridMultilevel"/>
    <w:tmpl w:val="9CFA9454"/>
    <w:lvl w:ilvl="0" w:tplc="D892066C">
      <w:start w:val="1"/>
      <w:numFmt w:val="decimal"/>
      <w:lvlText w:val="%1."/>
      <w:lvlJc w:val="left"/>
      <w:pPr>
        <w:ind w:left="720" w:hanging="360"/>
      </w:pPr>
      <w:rPr>
        <w:rFonts w:ascii="Arial Unicode MS" w:eastAsia="Arial Unicode MS" w:cs="Times New Roman" w:hint="default"/>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B614270"/>
    <w:multiLevelType w:val="multilevel"/>
    <w:tmpl w:val="1988E0D8"/>
    <w:lvl w:ilvl="0">
      <w:start w:val="3"/>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E003C28"/>
    <w:multiLevelType w:val="multilevel"/>
    <w:tmpl w:val="DF2060B2"/>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718F3C00"/>
    <w:multiLevelType w:val="hybridMultilevel"/>
    <w:tmpl w:val="456E060E"/>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32B0717"/>
    <w:multiLevelType w:val="multilevel"/>
    <w:tmpl w:val="774E64AA"/>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46759EF"/>
    <w:multiLevelType w:val="multilevel"/>
    <w:tmpl w:val="FC609306"/>
    <w:lvl w:ilvl="0">
      <w:start w:val="1"/>
      <w:numFmt w:val="decimal"/>
      <w:lvlText w:val="3.%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539700C"/>
    <w:multiLevelType w:val="multilevel"/>
    <w:tmpl w:val="B8286E6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7D90FEF"/>
    <w:multiLevelType w:val="multilevel"/>
    <w:tmpl w:val="0120839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91A2222"/>
    <w:multiLevelType w:val="multilevel"/>
    <w:tmpl w:val="4E3CD732"/>
    <w:lvl w:ilvl="0">
      <w:start w:val="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1"/>
  </w:num>
  <w:num w:numId="2">
    <w:abstractNumId w:val="7"/>
  </w:num>
  <w:num w:numId="3">
    <w:abstractNumId w:val="30"/>
  </w:num>
  <w:num w:numId="4">
    <w:abstractNumId w:val="9"/>
  </w:num>
  <w:num w:numId="5">
    <w:abstractNumId w:val="21"/>
  </w:num>
  <w:num w:numId="6">
    <w:abstractNumId w:val="1"/>
  </w:num>
  <w:num w:numId="7">
    <w:abstractNumId w:val="19"/>
  </w:num>
  <w:num w:numId="8">
    <w:abstractNumId w:val="15"/>
  </w:num>
  <w:num w:numId="9">
    <w:abstractNumId w:val="6"/>
  </w:num>
  <w:num w:numId="10">
    <w:abstractNumId w:val="14"/>
  </w:num>
  <w:num w:numId="11">
    <w:abstractNumId w:val="10"/>
  </w:num>
  <w:num w:numId="12">
    <w:abstractNumId w:val="28"/>
  </w:num>
  <w:num w:numId="13">
    <w:abstractNumId w:val="4"/>
  </w:num>
  <w:num w:numId="14">
    <w:abstractNumId w:val="20"/>
  </w:num>
  <w:num w:numId="15">
    <w:abstractNumId w:val="0"/>
  </w:num>
  <w:num w:numId="16">
    <w:abstractNumId w:val="8"/>
  </w:num>
  <w:num w:numId="17">
    <w:abstractNumId w:val="24"/>
  </w:num>
  <w:num w:numId="18">
    <w:abstractNumId w:val="26"/>
  </w:num>
  <w:num w:numId="19">
    <w:abstractNumId w:val="2"/>
  </w:num>
  <w:num w:numId="20">
    <w:abstractNumId w:val="3"/>
  </w:num>
  <w:num w:numId="21">
    <w:abstractNumId w:val="25"/>
  </w:num>
  <w:num w:numId="22">
    <w:abstractNumId w:val="22"/>
  </w:num>
  <w:num w:numId="23">
    <w:abstractNumId w:val="29"/>
  </w:num>
  <w:num w:numId="24">
    <w:abstractNumId w:val="5"/>
  </w:num>
  <w:num w:numId="25">
    <w:abstractNumId w:val="13"/>
  </w:num>
  <w:num w:numId="26">
    <w:abstractNumId w:val="27"/>
  </w:num>
  <w:num w:numId="27">
    <w:abstractNumId w:val="16"/>
  </w:num>
  <w:num w:numId="28">
    <w:abstractNumId w:val="12"/>
  </w:num>
  <w:num w:numId="29">
    <w:abstractNumId w:val="23"/>
  </w:num>
  <w:num w:numId="30">
    <w:abstractNumId w:val="17"/>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21BC"/>
    <w:rsid w:val="0000766A"/>
    <w:rsid w:val="0001043D"/>
    <w:rsid w:val="00043D0A"/>
    <w:rsid w:val="00077CE7"/>
    <w:rsid w:val="0008230C"/>
    <w:rsid w:val="000A76AC"/>
    <w:rsid w:val="00171E9D"/>
    <w:rsid w:val="001A389A"/>
    <w:rsid w:val="001F2F8C"/>
    <w:rsid w:val="002018D4"/>
    <w:rsid w:val="00210A2E"/>
    <w:rsid w:val="00232FAB"/>
    <w:rsid w:val="00247C64"/>
    <w:rsid w:val="00296D7B"/>
    <w:rsid w:val="002B400B"/>
    <w:rsid w:val="002C2D15"/>
    <w:rsid w:val="002D0F23"/>
    <w:rsid w:val="002F01DB"/>
    <w:rsid w:val="00337D9A"/>
    <w:rsid w:val="003521BC"/>
    <w:rsid w:val="0039774F"/>
    <w:rsid w:val="003A3C14"/>
    <w:rsid w:val="003C330F"/>
    <w:rsid w:val="004163B0"/>
    <w:rsid w:val="00445D7F"/>
    <w:rsid w:val="00454A9E"/>
    <w:rsid w:val="00457E1C"/>
    <w:rsid w:val="004739C0"/>
    <w:rsid w:val="00491557"/>
    <w:rsid w:val="00502D4D"/>
    <w:rsid w:val="005779E1"/>
    <w:rsid w:val="005A065C"/>
    <w:rsid w:val="005C4A78"/>
    <w:rsid w:val="006416B7"/>
    <w:rsid w:val="00646046"/>
    <w:rsid w:val="0066777B"/>
    <w:rsid w:val="00672C1D"/>
    <w:rsid w:val="0068479A"/>
    <w:rsid w:val="00693FEC"/>
    <w:rsid w:val="006B61B7"/>
    <w:rsid w:val="006D37C1"/>
    <w:rsid w:val="006F77F9"/>
    <w:rsid w:val="00724455"/>
    <w:rsid w:val="00815761"/>
    <w:rsid w:val="00895076"/>
    <w:rsid w:val="00895DB0"/>
    <w:rsid w:val="008C5CC6"/>
    <w:rsid w:val="00900D10"/>
    <w:rsid w:val="00902C7A"/>
    <w:rsid w:val="00921D27"/>
    <w:rsid w:val="009329CB"/>
    <w:rsid w:val="00957587"/>
    <w:rsid w:val="00960964"/>
    <w:rsid w:val="00964A48"/>
    <w:rsid w:val="009818D0"/>
    <w:rsid w:val="009906E3"/>
    <w:rsid w:val="00A22818"/>
    <w:rsid w:val="00A26459"/>
    <w:rsid w:val="00A46430"/>
    <w:rsid w:val="00A51FAE"/>
    <w:rsid w:val="00A844F6"/>
    <w:rsid w:val="00A85376"/>
    <w:rsid w:val="00B039CB"/>
    <w:rsid w:val="00B430D4"/>
    <w:rsid w:val="00B6755B"/>
    <w:rsid w:val="00B95C87"/>
    <w:rsid w:val="00BA0962"/>
    <w:rsid w:val="00C10663"/>
    <w:rsid w:val="00C7535E"/>
    <w:rsid w:val="00CB6378"/>
    <w:rsid w:val="00DC1066"/>
    <w:rsid w:val="00DE044B"/>
    <w:rsid w:val="00E24AEA"/>
    <w:rsid w:val="00E3616B"/>
    <w:rsid w:val="00E372DF"/>
    <w:rsid w:val="00E41272"/>
    <w:rsid w:val="00ED6B8E"/>
    <w:rsid w:val="00EF7CF0"/>
    <w:rsid w:val="00F969D1"/>
    <w:rsid w:val="00FC0273"/>
    <w:rsid w:val="00FE2FB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663"/>
    <w:pPr>
      <w:widowControl w:val="0"/>
    </w:pPr>
    <w:rPr>
      <w:color w:val="000000"/>
      <w:sz w:val="24"/>
      <w:szCs w:val="24"/>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10663"/>
    <w:rPr>
      <w:rFonts w:cs="Times New Roman"/>
      <w:color w:val="0066CC"/>
      <w:u w:val="single"/>
    </w:rPr>
  </w:style>
  <w:style w:type="character" w:customStyle="1" w:styleId="Heading3Exact">
    <w:name w:val="Heading #3 Exact"/>
    <w:basedOn w:val="DefaultParagraphFont"/>
    <w:uiPriority w:val="99"/>
    <w:rsid w:val="00C10663"/>
    <w:rPr>
      <w:rFonts w:ascii="Times New Roman" w:hAnsi="Times New Roman" w:cs="Times New Roman"/>
      <w:b/>
      <w:bCs/>
      <w:sz w:val="28"/>
      <w:szCs w:val="28"/>
      <w:u w:val="none"/>
    </w:rPr>
  </w:style>
  <w:style w:type="character" w:customStyle="1" w:styleId="Bodytext2Exact">
    <w:name w:val="Body text (2) Exact"/>
    <w:basedOn w:val="DefaultParagraphFont"/>
    <w:uiPriority w:val="99"/>
    <w:rsid w:val="00C10663"/>
    <w:rPr>
      <w:rFonts w:ascii="Times New Roman" w:hAnsi="Times New Roman" w:cs="Times New Roman"/>
      <w:sz w:val="28"/>
      <w:szCs w:val="28"/>
      <w:u w:val="none"/>
    </w:rPr>
  </w:style>
  <w:style w:type="character" w:customStyle="1" w:styleId="Bodytext2Exact1">
    <w:name w:val="Body text (2) Exact1"/>
    <w:basedOn w:val="Bodytext2"/>
    <w:uiPriority w:val="99"/>
    <w:rsid w:val="00C10663"/>
    <w:rPr>
      <w:u w:val="single"/>
    </w:rPr>
  </w:style>
  <w:style w:type="character" w:customStyle="1" w:styleId="Bodytext3Exact">
    <w:name w:val="Body text (3) Exact"/>
    <w:basedOn w:val="DefaultParagraphFont"/>
    <w:uiPriority w:val="99"/>
    <w:rsid w:val="00C10663"/>
    <w:rPr>
      <w:rFonts w:ascii="Times New Roman" w:hAnsi="Times New Roman" w:cs="Times New Roman"/>
      <w:sz w:val="18"/>
      <w:szCs w:val="18"/>
      <w:u w:val="none"/>
    </w:rPr>
  </w:style>
  <w:style w:type="character" w:customStyle="1" w:styleId="Heading3NotBoldExact">
    <w:name w:val="Heading #3 + Not Bold Exact"/>
    <w:basedOn w:val="Heading3"/>
    <w:uiPriority w:val="99"/>
    <w:rsid w:val="00C10663"/>
    <w:rPr>
      <w:lang w:val="en-US" w:eastAsia="en-US"/>
    </w:rPr>
  </w:style>
  <w:style w:type="character" w:customStyle="1" w:styleId="Bodytext4Exact">
    <w:name w:val="Body text (4) Exact"/>
    <w:basedOn w:val="DefaultParagraphFont"/>
    <w:uiPriority w:val="99"/>
    <w:rsid w:val="00C10663"/>
    <w:rPr>
      <w:rFonts w:ascii="Times New Roman" w:hAnsi="Times New Roman" w:cs="Times New Roman"/>
      <w:i/>
      <w:iCs/>
      <w:sz w:val="28"/>
      <w:szCs w:val="28"/>
      <w:u w:val="none"/>
      <w:lang w:val="en-US" w:eastAsia="en-US"/>
    </w:rPr>
  </w:style>
  <w:style w:type="character" w:customStyle="1" w:styleId="Bodytext4Exact2">
    <w:name w:val="Body text (4) Exact2"/>
    <w:basedOn w:val="Bodytext4"/>
    <w:uiPriority w:val="99"/>
    <w:rsid w:val="00C10663"/>
    <w:rPr>
      <w:u w:val="single"/>
    </w:rPr>
  </w:style>
  <w:style w:type="character" w:customStyle="1" w:styleId="Bodytext4NotItalicExact">
    <w:name w:val="Body text (4) + Not Italic Exact"/>
    <w:basedOn w:val="Bodytext4"/>
    <w:uiPriority w:val="99"/>
    <w:rsid w:val="00C10663"/>
    <w:rPr>
      <w:u w:val="single"/>
    </w:rPr>
  </w:style>
  <w:style w:type="character" w:customStyle="1" w:styleId="Bodytext4NotItalicExact1">
    <w:name w:val="Body text (4) + Not Italic Exact1"/>
    <w:basedOn w:val="Bodytext4"/>
    <w:uiPriority w:val="99"/>
    <w:rsid w:val="00C10663"/>
    <w:rPr>
      <w:u w:val="single"/>
      <w:lang w:val="uk-UA" w:eastAsia="uk-UA"/>
    </w:rPr>
  </w:style>
  <w:style w:type="character" w:customStyle="1" w:styleId="Picturecaption2Exact">
    <w:name w:val="Picture caption (2) Exact"/>
    <w:basedOn w:val="DefaultParagraphFont"/>
    <w:link w:val="Picturecaption2"/>
    <w:uiPriority w:val="99"/>
    <w:locked/>
    <w:rsid w:val="00C10663"/>
    <w:rPr>
      <w:rFonts w:ascii="Times New Roman" w:hAnsi="Times New Roman" w:cs="Times New Roman"/>
      <w:sz w:val="18"/>
      <w:szCs w:val="18"/>
      <w:u w:val="none"/>
    </w:rPr>
  </w:style>
  <w:style w:type="character" w:customStyle="1" w:styleId="PicturecaptionExact">
    <w:name w:val="Picture caption Exact"/>
    <w:basedOn w:val="DefaultParagraphFont"/>
    <w:uiPriority w:val="99"/>
    <w:rsid w:val="00C10663"/>
    <w:rPr>
      <w:rFonts w:ascii="Times New Roman" w:hAnsi="Times New Roman" w:cs="Times New Roman"/>
      <w:sz w:val="28"/>
      <w:szCs w:val="28"/>
      <w:u w:val="none"/>
    </w:rPr>
  </w:style>
  <w:style w:type="character" w:customStyle="1" w:styleId="PicturecaptionItalicExact">
    <w:name w:val="Picture caption + Italic Exact"/>
    <w:basedOn w:val="Picturecaption"/>
    <w:uiPriority w:val="99"/>
    <w:rsid w:val="00C10663"/>
    <w:rPr>
      <w:i/>
      <w:iCs/>
      <w:u w:val="single"/>
    </w:rPr>
  </w:style>
  <w:style w:type="character" w:customStyle="1" w:styleId="Bodytext4Exact1">
    <w:name w:val="Body text (4) Exact1"/>
    <w:basedOn w:val="Bodytext4"/>
    <w:uiPriority w:val="99"/>
    <w:rsid w:val="00C10663"/>
    <w:rPr>
      <w:lang w:val="uk-UA" w:eastAsia="uk-UA"/>
    </w:rPr>
  </w:style>
  <w:style w:type="character" w:customStyle="1" w:styleId="Bodytext5Exact">
    <w:name w:val="Body text (5) Exact"/>
    <w:basedOn w:val="DefaultParagraphFont"/>
    <w:link w:val="Bodytext5"/>
    <w:uiPriority w:val="99"/>
    <w:locked/>
    <w:rsid w:val="00C10663"/>
    <w:rPr>
      <w:rFonts w:ascii="Times New Roman" w:hAnsi="Times New Roman" w:cs="Times New Roman"/>
      <w:b/>
      <w:bCs/>
      <w:sz w:val="32"/>
      <w:szCs w:val="32"/>
      <w:u w:val="none"/>
    </w:rPr>
  </w:style>
  <w:style w:type="character" w:customStyle="1" w:styleId="Bodytext2BoldExact">
    <w:name w:val="Body text (2) + Bold Exact"/>
    <w:basedOn w:val="Bodytext2"/>
    <w:uiPriority w:val="99"/>
    <w:rsid w:val="00C10663"/>
    <w:rPr>
      <w:b/>
      <w:bCs/>
    </w:rPr>
  </w:style>
  <w:style w:type="character" w:customStyle="1" w:styleId="Bodytext11Exact">
    <w:name w:val="Body text (11) Exact"/>
    <w:basedOn w:val="DefaultParagraphFont"/>
    <w:link w:val="Bodytext11"/>
    <w:uiPriority w:val="99"/>
    <w:locked/>
    <w:rsid w:val="00C10663"/>
    <w:rPr>
      <w:rFonts w:ascii="Times New Roman" w:hAnsi="Times New Roman" w:cs="Times New Roman"/>
      <w:i/>
      <w:iCs/>
      <w:spacing w:val="30"/>
      <w:sz w:val="18"/>
      <w:szCs w:val="18"/>
      <w:u w:val="none"/>
      <w:lang w:val="en-US" w:eastAsia="en-US"/>
    </w:rPr>
  </w:style>
  <w:style w:type="character" w:customStyle="1" w:styleId="Bodytext11NotItalic">
    <w:name w:val="Body text (11) + Not Italic"/>
    <w:aliases w:val="Spacing 0 pt Exact"/>
    <w:basedOn w:val="Bodytext11Exact"/>
    <w:uiPriority w:val="99"/>
    <w:rsid w:val="00C10663"/>
    <w:rPr>
      <w:color w:val="000000"/>
      <w:spacing w:val="0"/>
      <w:w w:val="100"/>
      <w:position w:val="0"/>
    </w:rPr>
  </w:style>
  <w:style w:type="character" w:customStyle="1" w:styleId="Bodytext11Exact1">
    <w:name w:val="Body text (11) Exact1"/>
    <w:basedOn w:val="Bodytext11Exact"/>
    <w:uiPriority w:val="99"/>
    <w:rsid w:val="00C10663"/>
    <w:rPr>
      <w:strike/>
      <w:color w:val="000000"/>
      <w:w w:val="100"/>
      <w:position w:val="0"/>
    </w:rPr>
  </w:style>
  <w:style w:type="character" w:customStyle="1" w:styleId="Bodytext7Exact">
    <w:name w:val="Body text (7) Exact"/>
    <w:basedOn w:val="DefaultParagraphFont"/>
    <w:uiPriority w:val="99"/>
    <w:rsid w:val="00C10663"/>
    <w:rPr>
      <w:rFonts w:ascii="Times New Roman" w:hAnsi="Times New Roman" w:cs="Times New Roman"/>
      <w:b/>
      <w:bCs/>
      <w:u w:val="none"/>
    </w:rPr>
  </w:style>
  <w:style w:type="character" w:customStyle="1" w:styleId="Bodytext7NotBoldExact">
    <w:name w:val="Body text (7) + Not Bold Exact"/>
    <w:basedOn w:val="Bodytext7"/>
    <w:uiPriority w:val="99"/>
    <w:rsid w:val="00C10663"/>
    <w:rPr>
      <w:lang w:val="en-US" w:eastAsia="en-US"/>
    </w:rPr>
  </w:style>
  <w:style w:type="character" w:customStyle="1" w:styleId="Bodytext7NotBoldExact1">
    <w:name w:val="Body text (7) + Not Bold Exact1"/>
    <w:basedOn w:val="Bodytext7"/>
    <w:uiPriority w:val="99"/>
    <w:rsid w:val="00C10663"/>
    <w:rPr>
      <w:u w:val="single"/>
      <w:lang w:val="en-US" w:eastAsia="en-US"/>
    </w:rPr>
  </w:style>
  <w:style w:type="character" w:customStyle="1" w:styleId="Picturecaption3Exact">
    <w:name w:val="Picture caption (3) Exact"/>
    <w:basedOn w:val="DefaultParagraphFont"/>
    <w:link w:val="Picturecaption3"/>
    <w:uiPriority w:val="99"/>
    <w:locked/>
    <w:rsid w:val="00C10663"/>
    <w:rPr>
      <w:rFonts w:ascii="Times New Roman" w:hAnsi="Times New Roman" w:cs="Times New Roman"/>
      <w:u w:val="none"/>
    </w:rPr>
  </w:style>
  <w:style w:type="character" w:customStyle="1" w:styleId="PicturecaptionExact1">
    <w:name w:val="Picture caption Exact1"/>
    <w:basedOn w:val="Picturecaption"/>
    <w:uiPriority w:val="99"/>
    <w:rsid w:val="00C10663"/>
    <w:rPr>
      <w:u w:val="single"/>
    </w:rPr>
  </w:style>
  <w:style w:type="character" w:customStyle="1" w:styleId="Picturecaption4Exact">
    <w:name w:val="Picture caption (4) Exact"/>
    <w:basedOn w:val="DefaultParagraphFont"/>
    <w:link w:val="Picturecaption4"/>
    <w:uiPriority w:val="99"/>
    <w:locked/>
    <w:rsid w:val="00C10663"/>
    <w:rPr>
      <w:rFonts w:ascii="Arial" w:eastAsia="Times New Roman" w:hAnsi="Arial" w:cs="Arial"/>
      <w:i/>
      <w:iCs/>
      <w:sz w:val="16"/>
      <w:szCs w:val="16"/>
      <w:u w:val="none"/>
    </w:rPr>
  </w:style>
  <w:style w:type="character" w:customStyle="1" w:styleId="Bodytext6">
    <w:name w:val="Body text (6)_"/>
    <w:basedOn w:val="DefaultParagraphFont"/>
    <w:link w:val="Bodytext61"/>
    <w:uiPriority w:val="99"/>
    <w:locked/>
    <w:rsid w:val="00C10663"/>
    <w:rPr>
      <w:rFonts w:ascii="Times New Roman" w:hAnsi="Times New Roman" w:cs="Times New Roman"/>
      <w:b/>
      <w:bCs/>
      <w:sz w:val="18"/>
      <w:szCs w:val="18"/>
      <w:u w:val="none"/>
    </w:rPr>
  </w:style>
  <w:style w:type="character" w:customStyle="1" w:styleId="Bodytext7">
    <w:name w:val="Body text (7)_"/>
    <w:basedOn w:val="DefaultParagraphFont"/>
    <w:link w:val="Bodytext71"/>
    <w:uiPriority w:val="99"/>
    <w:locked/>
    <w:rsid w:val="00C10663"/>
    <w:rPr>
      <w:rFonts w:ascii="Times New Roman" w:hAnsi="Times New Roman" w:cs="Times New Roman"/>
      <w:b/>
      <w:bCs/>
      <w:u w:val="none"/>
    </w:rPr>
  </w:style>
  <w:style w:type="character" w:customStyle="1" w:styleId="Bodytext8">
    <w:name w:val="Body text (8)_"/>
    <w:basedOn w:val="DefaultParagraphFont"/>
    <w:link w:val="Bodytext81"/>
    <w:uiPriority w:val="99"/>
    <w:locked/>
    <w:rsid w:val="00C10663"/>
    <w:rPr>
      <w:rFonts w:ascii="Times New Roman" w:hAnsi="Times New Roman" w:cs="Times New Roman"/>
      <w:u w:val="none"/>
    </w:rPr>
  </w:style>
  <w:style w:type="character" w:customStyle="1" w:styleId="Bodytext814pt">
    <w:name w:val="Body text (8) + 14 pt"/>
    <w:basedOn w:val="Bodytext8"/>
    <w:uiPriority w:val="99"/>
    <w:rsid w:val="00C10663"/>
    <w:rPr>
      <w:color w:val="000000"/>
      <w:spacing w:val="0"/>
      <w:w w:val="100"/>
      <w:position w:val="0"/>
      <w:sz w:val="28"/>
      <w:szCs w:val="28"/>
      <w:u w:val="single"/>
      <w:lang w:val="uk-UA" w:eastAsia="uk-UA"/>
    </w:rPr>
  </w:style>
  <w:style w:type="character" w:customStyle="1" w:styleId="Bodytext814pt1">
    <w:name w:val="Body text (8) + 14 pt1"/>
    <w:basedOn w:val="Bodytext8"/>
    <w:uiPriority w:val="99"/>
    <w:rsid w:val="00C10663"/>
    <w:rPr>
      <w:color w:val="000000"/>
      <w:spacing w:val="0"/>
      <w:w w:val="100"/>
      <w:position w:val="0"/>
      <w:sz w:val="28"/>
      <w:szCs w:val="28"/>
      <w:lang w:val="uk-UA" w:eastAsia="uk-UA"/>
    </w:rPr>
  </w:style>
  <w:style w:type="character" w:customStyle="1" w:styleId="Bodytext3">
    <w:name w:val="Body text (3)_"/>
    <w:basedOn w:val="DefaultParagraphFont"/>
    <w:link w:val="Bodytext31"/>
    <w:uiPriority w:val="99"/>
    <w:locked/>
    <w:rsid w:val="00C10663"/>
    <w:rPr>
      <w:rFonts w:ascii="Times New Roman" w:hAnsi="Times New Roman" w:cs="Times New Roman"/>
      <w:sz w:val="18"/>
      <w:szCs w:val="18"/>
      <w:u w:val="none"/>
    </w:rPr>
  </w:style>
  <w:style w:type="character" w:customStyle="1" w:styleId="Bodytext2">
    <w:name w:val="Body text (2)_"/>
    <w:basedOn w:val="DefaultParagraphFont"/>
    <w:link w:val="Bodytext21"/>
    <w:uiPriority w:val="99"/>
    <w:locked/>
    <w:rsid w:val="00C10663"/>
    <w:rPr>
      <w:rFonts w:ascii="Times New Roman" w:hAnsi="Times New Roman" w:cs="Times New Roman"/>
      <w:sz w:val="28"/>
      <w:szCs w:val="28"/>
      <w:u w:val="none"/>
    </w:rPr>
  </w:style>
  <w:style w:type="character" w:customStyle="1" w:styleId="Bodytext212pt">
    <w:name w:val="Body text (2) + 12 pt"/>
    <w:basedOn w:val="Bodytext2"/>
    <w:uiPriority w:val="99"/>
    <w:rsid w:val="00C10663"/>
    <w:rPr>
      <w:color w:val="000000"/>
      <w:spacing w:val="0"/>
      <w:w w:val="100"/>
      <w:position w:val="0"/>
      <w:sz w:val="24"/>
      <w:szCs w:val="24"/>
      <w:lang w:val="uk-UA" w:eastAsia="uk-UA"/>
    </w:rPr>
  </w:style>
  <w:style w:type="character" w:customStyle="1" w:styleId="Bodytext20">
    <w:name w:val="Body text (2)"/>
    <w:basedOn w:val="Bodytext2"/>
    <w:uiPriority w:val="99"/>
    <w:rsid w:val="00C10663"/>
    <w:rPr>
      <w:color w:val="000000"/>
      <w:spacing w:val="0"/>
      <w:w w:val="100"/>
      <w:position w:val="0"/>
      <w:u w:val="single"/>
      <w:lang w:val="uk-UA" w:eastAsia="uk-UA"/>
    </w:rPr>
  </w:style>
  <w:style w:type="character" w:customStyle="1" w:styleId="Bodytext30">
    <w:name w:val="Body text (3)"/>
    <w:basedOn w:val="Bodytext3"/>
    <w:uiPriority w:val="99"/>
    <w:rsid w:val="00C10663"/>
    <w:rPr>
      <w:color w:val="000000"/>
      <w:spacing w:val="0"/>
      <w:w w:val="100"/>
      <w:position w:val="0"/>
      <w:lang w:val="uk-UA" w:eastAsia="uk-UA"/>
    </w:rPr>
  </w:style>
  <w:style w:type="character" w:customStyle="1" w:styleId="Bodytext212pt6">
    <w:name w:val="Body text (2) + 12 pt6"/>
    <w:basedOn w:val="Bodytext2"/>
    <w:uiPriority w:val="99"/>
    <w:rsid w:val="00C10663"/>
    <w:rPr>
      <w:color w:val="000000"/>
      <w:spacing w:val="0"/>
      <w:w w:val="100"/>
      <w:position w:val="0"/>
      <w:sz w:val="24"/>
      <w:szCs w:val="24"/>
      <w:lang w:val="uk-UA" w:eastAsia="uk-UA"/>
    </w:rPr>
  </w:style>
  <w:style w:type="character" w:customStyle="1" w:styleId="Bodytext80">
    <w:name w:val="Body text (8)"/>
    <w:basedOn w:val="Bodytext8"/>
    <w:uiPriority w:val="99"/>
    <w:rsid w:val="00C10663"/>
    <w:rPr>
      <w:color w:val="000000"/>
      <w:spacing w:val="0"/>
      <w:w w:val="100"/>
      <w:position w:val="0"/>
      <w:sz w:val="24"/>
      <w:szCs w:val="24"/>
      <w:lang w:val="uk-UA" w:eastAsia="uk-UA"/>
    </w:rPr>
  </w:style>
  <w:style w:type="character" w:customStyle="1" w:styleId="Bodytext60">
    <w:name w:val="Body text (6)"/>
    <w:basedOn w:val="Bodytext6"/>
    <w:uiPriority w:val="99"/>
    <w:rsid w:val="00C10663"/>
    <w:rPr>
      <w:color w:val="000000"/>
      <w:spacing w:val="0"/>
      <w:w w:val="100"/>
      <w:position w:val="0"/>
      <w:u w:val="single"/>
      <w:lang w:val="uk-UA" w:eastAsia="uk-UA"/>
    </w:rPr>
  </w:style>
  <w:style w:type="character" w:customStyle="1" w:styleId="Bodytext6SegoeUI">
    <w:name w:val="Body text (6) + Segoe UI"/>
    <w:aliases w:val="Not Bold,Italic"/>
    <w:basedOn w:val="Bodytext6"/>
    <w:uiPriority w:val="99"/>
    <w:rsid w:val="00C10663"/>
    <w:rPr>
      <w:rFonts w:ascii="Segoe UI" w:eastAsia="Times New Roman" w:hAnsi="Segoe UI" w:cs="Segoe UI"/>
      <w:i/>
      <w:iCs/>
      <w:color w:val="000000"/>
      <w:spacing w:val="0"/>
      <w:w w:val="100"/>
      <w:position w:val="0"/>
      <w:u w:val="single"/>
      <w:lang w:val="en-US" w:eastAsia="en-US"/>
    </w:rPr>
  </w:style>
  <w:style w:type="character" w:customStyle="1" w:styleId="Bodytext614pt">
    <w:name w:val="Body text (6) + 14 pt"/>
    <w:aliases w:val="Not Bold7"/>
    <w:basedOn w:val="Bodytext6"/>
    <w:uiPriority w:val="99"/>
    <w:rsid w:val="00C10663"/>
    <w:rPr>
      <w:color w:val="000000"/>
      <w:spacing w:val="0"/>
      <w:w w:val="100"/>
      <w:position w:val="0"/>
      <w:sz w:val="28"/>
      <w:szCs w:val="28"/>
      <w:u w:val="single"/>
      <w:lang w:val="uk-UA" w:eastAsia="uk-UA"/>
    </w:rPr>
  </w:style>
  <w:style w:type="character" w:customStyle="1" w:styleId="Bodytext9">
    <w:name w:val="Body text (9)_"/>
    <w:basedOn w:val="DefaultParagraphFont"/>
    <w:link w:val="Bodytext91"/>
    <w:uiPriority w:val="99"/>
    <w:locked/>
    <w:rsid w:val="00C10663"/>
    <w:rPr>
      <w:rFonts w:ascii="Times New Roman" w:hAnsi="Times New Roman" w:cs="Times New Roman"/>
      <w:u w:val="none"/>
    </w:rPr>
  </w:style>
  <w:style w:type="character" w:customStyle="1" w:styleId="Bodytext90">
    <w:name w:val="Body text (9)"/>
    <w:basedOn w:val="Bodytext9"/>
    <w:uiPriority w:val="99"/>
    <w:rsid w:val="00C10663"/>
    <w:rPr>
      <w:color w:val="000000"/>
      <w:spacing w:val="0"/>
      <w:w w:val="100"/>
      <w:position w:val="0"/>
      <w:sz w:val="24"/>
      <w:szCs w:val="24"/>
      <w:lang w:val="uk-UA" w:eastAsia="uk-UA"/>
    </w:rPr>
  </w:style>
  <w:style w:type="character" w:customStyle="1" w:styleId="Bodytext9Arial">
    <w:name w:val="Body text (9) + Arial"/>
    <w:aliases w:val="9.5 pt,Italic9"/>
    <w:basedOn w:val="Bodytext9"/>
    <w:uiPriority w:val="99"/>
    <w:rsid w:val="00C10663"/>
    <w:rPr>
      <w:rFonts w:ascii="Arial" w:eastAsia="Times New Roman" w:hAnsi="Arial" w:cs="Arial"/>
      <w:i/>
      <w:iCs/>
      <w:color w:val="000000"/>
      <w:spacing w:val="0"/>
      <w:w w:val="100"/>
      <w:position w:val="0"/>
      <w:sz w:val="19"/>
      <w:szCs w:val="19"/>
      <w:u w:val="single"/>
      <w:lang w:val="en-US" w:eastAsia="en-US"/>
    </w:rPr>
  </w:style>
  <w:style w:type="character" w:customStyle="1" w:styleId="Bodytext10">
    <w:name w:val="Body text (10)_"/>
    <w:basedOn w:val="DefaultParagraphFont"/>
    <w:link w:val="Bodytext100"/>
    <w:uiPriority w:val="99"/>
    <w:locked/>
    <w:rsid w:val="00C10663"/>
    <w:rPr>
      <w:rFonts w:ascii="Times New Roman" w:hAnsi="Times New Roman" w:cs="Times New Roman"/>
      <w:b/>
      <w:bCs/>
      <w:sz w:val="28"/>
      <w:szCs w:val="28"/>
      <w:u w:val="none"/>
    </w:rPr>
  </w:style>
  <w:style w:type="character" w:customStyle="1" w:styleId="Bodytext212pt5">
    <w:name w:val="Body text (2) + 12 pt5"/>
    <w:aliases w:val="Bold"/>
    <w:basedOn w:val="Bodytext2"/>
    <w:uiPriority w:val="99"/>
    <w:rsid w:val="00C10663"/>
    <w:rPr>
      <w:b/>
      <w:bCs/>
      <w:color w:val="000000"/>
      <w:spacing w:val="0"/>
      <w:w w:val="100"/>
      <w:position w:val="0"/>
      <w:sz w:val="24"/>
      <w:szCs w:val="24"/>
      <w:lang w:val="uk-UA" w:eastAsia="uk-UA"/>
    </w:rPr>
  </w:style>
  <w:style w:type="character" w:customStyle="1" w:styleId="Bodytext85">
    <w:name w:val="Body text (8)5"/>
    <w:basedOn w:val="Bodytext8"/>
    <w:uiPriority w:val="99"/>
    <w:rsid w:val="00C10663"/>
    <w:rPr>
      <w:color w:val="000000"/>
      <w:spacing w:val="0"/>
      <w:w w:val="100"/>
      <w:position w:val="0"/>
      <w:sz w:val="24"/>
      <w:szCs w:val="24"/>
      <w:u w:val="single"/>
      <w:lang w:val="uk-UA" w:eastAsia="uk-UA"/>
    </w:rPr>
  </w:style>
  <w:style w:type="character" w:customStyle="1" w:styleId="Bodytext7NotBold">
    <w:name w:val="Body text (7) + Not Bold"/>
    <w:basedOn w:val="Bodytext7"/>
    <w:uiPriority w:val="99"/>
    <w:rsid w:val="00C10663"/>
    <w:rPr>
      <w:color w:val="000000"/>
      <w:spacing w:val="0"/>
      <w:w w:val="100"/>
      <w:position w:val="0"/>
      <w:sz w:val="24"/>
      <w:szCs w:val="24"/>
      <w:lang w:val="uk-UA" w:eastAsia="uk-UA"/>
    </w:rPr>
  </w:style>
  <w:style w:type="character" w:customStyle="1" w:styleId="Bodytext7NotBold3">
    <w:name w:val="Body text (7) + Not Bold3"/>
    <w:basedOn w:val="Bodytext7"/>
    <w:uiPriority w:val="99"/>
    <w:rsid w:val="00C10663"/>
    <w:rPr>
      <w:color w:val="000000"/>
      <w:spacing w:val="0"/>
      <w:w w:val="100"/>
      <w:position w:val="0"/>
      <w:sz w:val="24"/>
      <w:szCs w:val="24"/>
      <w:u w:val="single"/>
      <w:lang w:val="uk-UA" w:eastAsia="uk-UA"/>
    </w:rPr>
  </w:style>
  <w:style w:type="character" w:customStyle="1" w:styleId="Bodytext8Bold">
    <w:name w:val="Body text (8) + Bold"/>
    <w:basedOn w:val="Bodytext8"/>
    <w:uiPriority w:val="99"/>
    <w:rsid w:val="00C10663"/>
    <w:rPr>
      <w:b/>
      <w:bCs/>
      <w:color w:val="000000"/>
      <w:spacing w:val="0"/>
      <w:w w:val="100"/>
      <w:position w:val="0"/>
      <w:sz w:val="24"/>
      <w:szCs w:val="24"/>
      <w:lang w:val="uk-UA" w:eastAsia="uk-UA"/>
    </w:rPr>
  </w:style>
  <w:style w:type="character" w:customStyle="1" w:styleId="Bodytext84">
    <w:name w:val="Body text (8)4"/>
    <w:basedOn w:val="Bodytext8"/>
    <w:uiPriority w:val="99"/>
    <w:rsid w:val="00C10663"/>
    <w:rPr>
      <w:color w:val="000000"/>
      <w:spacing w:val="0"/>
      <w:w w:val="100"/>
      <w:position w:val="0"/>
      <w:sz w:val="24"/>
      <w:szCs w:val="24"/>
      <w:u w:val="single"/>
      <w:lang w:val="uk-UA" w:eastAsia="uk-UA"/>
    </w:rPr>
  </w:style>
  <w:style w:type="character" w:customStyle="1" w:styleId="Bodytext83">
    <w:name w:val="Body text (8)3"/>
    <w:basedOn w:val="Bodytext8"/>
    <w:uiPriority w:val="99"/>
    <w:rsid w:val="00C10663"/>
    <w:rPr>
      <w:color w:val="000000"/>
      <w:spacing w:val="0"/>
      <w:w w:val="100"/>
      <w:position w:val="0"/>
      <w:sz w:val="24"/>
      <w:szCs w:val="24"/>
      <w:lang w:val="uk-UA" w:eastAsia="uk-UA"/>
    </w:rPr>
  </w:style>
  <w:style w:type="character" w:customStyle="1" w:styleId="Bodytext82">
    <w:name w:val="Body text (8)2"/>
    <w:basedOn w:val="Bodytext8"/>
    <w:uiPriority w:val="99"/>
    <w:rsid w:val="00C10663"/>
    <w:rPr>
      <w:color w:val="000000"/>
      <w:spacing w:val="0"/>
      <w:w w:val="100"/>
      <w:position w:val="0"/>
      <w:sz w:val="24"/>
      <w:szCs w:val="24"/>
      <w:u w:val="single"/>
      <w:lang w:val="uk-UA" w:eastAsia="uk-UA"/>
    </w:rPr>
  </w:style>
  <w:style w:type="character" w:customStyle="1" w:styleId="Bodytext70">
    <w:name w:val="Body text (7)"/>
    <w:basedOn w:val="Bodytext7"/>
    <w:uiPriority w:val="99"/>
    <w:rsid w:val="00C10663"/>
    <w:rPr>
      <w:color w:val="000000"/>
      <w:spacing w:val="0"/>
      <w:w w:val="100"/>
      <w:position w:val="0"/>
      <w:sz w:val="24"/>
      <w:szCs w:val="24"/>
      <w:lang w:val="uk-UA" w:eastAsia="uk-UA"/>
    </w:rPr>
  </w:style>
  <w:style w:type="character" w:customStyle="1" w:styleId="Bodytext7NotBold2">
    <w:name w:val="Body text (7) + Not Bold2"/>
    <w:aliases w:val="Italic8,Small Caps"/>
    <w:basedOn w:val="Bodytext7"/>
    <w:uiPriority w:val="99"/>
    <w:rsid w:val="00C10663"/>
    <w:rPr>
      <w:i/>
      <w:iCs/>
      <w:smallCaps/>
      <w:color w:val="000000"/>
      <w:spacing w:val="0"/>
      <w:w w:val="100"/>
      <w:position w:val="0"/>
      <w:sz w:val="24"/>
      <w:szCs w:val="24"/>
      <w:u w:val="single"/>
      <w:lang w:val="uk-UA" w:eastAsia="uk-UA"/>
    </w:rPr>
  </w:style>
  <w:style w:type="character" w:customStyle="1" w:styleId="Bodytext7NotBold1">
    <w:name w:val="Body text (7) + Not Bold1"/>
    <w:aliases w:val="Italic7"/>
    <w:basedOn w:val="Bodytext7"/>
    <w:uiPriority w:val="99"/>
    <w:rsid w:val="00C10663"/>
    <w:rPr>
      <w:i/>
      <w:iCs/>
      <w:color w:val="000000"/>
      <w:spacing w:val="0"/>
      <w:w w:val="100"/>
      <w:position w:val="0"/>
      <w:sz w:val="24"/>
      <w:szCs w:val="24"/>
      <w:u w:val="single"/>
      <w:lang w:val="uk-UA" w:eastAsia="uk-UA"/>
    </w:rPr>
  </w:style>
  <w:style w:type="character" w:customStyle="1" w:styleId="Bodytext4">
    <w:name w:val="Body text (4)_"/>
    <w:basedOn w:val="DefaultParagraphFont"/>
    <w:link w:val="Bodytext41"/>
    <w:uiPriority w:val="99"/>
    <w:locked/>
    <w:rsid w:val="00C10663"/>
    <w:rPr>
      <w:rFonts w:ascii="Times New Roman" w:hAnsi="Times New Roman" w:cs="Times New Roman"/>
      <w:i/>
      <w:iCs/>
      <w:sz w:val="28"/>
      <w:szCs w:val="28"/>
      <w:u w:val="none"/>
      <w:lang w:val="en-US" w:eastAsia="en-US"/>
    </w:rPr>
  </w:style>
  <w:style w:type="character" w:customStyle="1" w:styleId="Bodytext4NotItalic">
    <w:name w:val="Body text (4) + Not Italic"/>
    <w:basedOn w:val="Bodytext4"/>
    <w:uiPriority w:val="99"/>
    <w:rsid w:val="00C10663"/>
    <w:rPr>
      <w:color w:val="000000"/>
      <w:spacing w:val="0"/>
      <w:w w:val="100"/>
      <w:position w:val="0"/>
      <w:u w:val="single"/>
    </w:rPr>
  </w:style>
  <w:style w:type="character" w:customStyle="1" w:styleId="Bodytext40">
    <w:name w:val="Body text (4)"/>
    <w:basedOn w:val="Bodytext4"/>
    <w:uiPriority w:val="99"/>
    <w:rsid w:val="00C10663"/>
    <w:rPr>
      <w:color w:val="000000"/>
      <w:spacing w:val="0"/>
      <w:w w:val="100"/>
      <w:position w:val="0"/>
      <w:u w:val="single"/>
    </w:rPr>
  </w:style>
  <w:style w:type="character" w:customStyle="1" w:styleId="Bodytext4NotItalic1">
    <w:name w:val="Body text (4) + Not Italic1"/>
    <w:basedOn w:val="Bodytext4"/>
    <w:uiPriority w:val="99"/>
    <w:rsid w:val="00C10663"/>
    <w:rPr>
      <w:color w:val="000000"/>
      <w:spacing w:val="0"/>
      <w:w w:val="100"/>
      <w:position w:val="0"/>
    </w:rPr>
  </w:style>
  <w:style w:type="character" w:customStyle="1" w:styleId="Headerorfooter">
    <w:name w:val="Header or footer_"/>
    <w:basedOn w:val="DefaultParagraphFont"/>
    <w:link w:val="Headerorfooter1"/>
    <w:uiPriority w:val="99"/>
    <w:locked/>
    <w:rsid w:val="00C10663"/>
    <w:rPr>
      <w:rFonts w:ascii="Times New Roman" w:hAnsi="Times New Roman" w:cs="Times New Roman"/>
      <w:u w:val="none"/>
    </w:rPr>
  </w:style>
  <w:style w:type="character" w:customStyle="1" w:styleId="HeaderorfooterSmallCaps">
    <w:name w:val="Header or footer + Small Caps"/>
    <w:basedOn w:val="Headerorfooter"/>
    <w:uiPriority w:val="99"/>
    <w:rsid w:val="00C10663"/>
    <w:rPr>
      <w:smallCaps/>
      <w:color w:val="000000"/>
      <w:spacing w:val="0"/>
      <w:w w:val="100"/>
      <w:position w:val="0"/>
      <w:sz w:val="24"/>
      <w:szCs w:val="24"/>
      <w:lang w:val="uk-UA" w:eastAsia="uk-UA"/>
    </w:rPr>
  </w:style>
  <w:style w:type="character" w:customStyle="1" w:styleId="TablecaptionExact">
    <w:name w:val="Table caption Exact"/>
    <w:basedOn w:val="DefaultParagraphFont"/>
    <w:uiPriority w:val="99"/>
    <w:rsid w:val="00C10663"/>
    <w:rPr>
      <w:rFonts w:ascii="Times New Roman" w:hAnsi="Times New Roman" w:cs="Times New Roman"/>
      <w:sz w:val="28"/>
      <w:szCs w:val="28"/>
      <w:u w:val="none"/>
      <w:lang w:val="ru-RU" w:eastAsia="ru-RU"/>
    </w:rPr>
  </w:style>
  <w:style w:type="character" w:customStyle="1" w:styleId="TablecaptionExact1">
    <w:name w:val="Table caption Exact1"/>
    <w:basedOn w:val="Tablecaption"/>
    <w:uiPriority w:val="99"/>
    <w:rsid w:val="00C10663"/>
    <w:rPr>
      <w:u w:val="single"/>
      <w:lang w:val="ru-RU" w:eastAsia="ru-RU"/>
    </w:rPr>
  </w:style>
  <w:style w:type="character" w:customStyle="1" w:styleId="Tablecaption2Exact">
    <w:name w:val="Table caption (2) Exact"/>
    <w:basedOn w:val="DefaultParagraphFont"/>
    <w:link w:val="Tablecaption2"/>
    <w:uiPriority w:val="99"/>
    <w:locked/>
    <w:rsid w:val="00C10663"/>
    <w:rPr>
      <w:rFonts w:ascii="Times New Roman" w:hAnsi="Times New Roman" w:cs="Times New Roman"/>
      <w:sz w:val="18"/>
      <w:szCs w:val="18"/>
      <w:u w:val="none"/>
    </w:rPr>
  </w:style>
  <w:style w:type="character" w:customStyle="1" w:styleId="Bodytext212pt4">
    <w:name w:val="Body text (2) + 12 pt4"/>
    <w:basedOn w:val="Bodytext2"/>
    <w:uiPriority w:val="99"/>
    <w:rsid w:val="00C10663"/>
    <w:rPr>
      <w:color w:val="000000"/>
      <w:spacing w:val="0"/>
      <w:w w:val="100"/>
      <w:position w:val="0"/>
      <w:sz w:val="24"/>
      <w:szCs w:val="24"/>
      <w:lang w:val="uk-UA" w:eastAsia="uk-UA"/>
    </w:rPr>
  </w:style>
  <w:style w:type="character" w:customStyle="1" w:styleId="Bodytext212pt3">
    <w:name w:val="Body text (2) + 12 pt3"/>
    <w:basedOn w:val="Bodytext2"/>
    <w:uiPriority w:val="99"/>
    <w:rsid w:val="00C10663"/>
    <w:rPr>
      <w:color w:val="000000"/>
      <w:spacing w:val="0"/>
      <w:w w:val="100"/>
      <w:position w:val="0"/>
      <w:sz w:val="24"/>
      <w:szCs w:val="24"/>
      <w:lang w:val="uk-UA" w:eastAsia="uk-UA"/>
    </w:rPr>
  </w:style>
  <w:style w:type="character" w:customStyle="1" w:styleId="Bodytext2105pt">
    <w:name w:val="Body text (2) + 10.5 pt"/>
    <w:aliases w:val="Italic6"/>
    <w:basedOn w:val="Bodytext2"/>
    <w:uiPriority w:val="99"/>
    <w:rsid w:val="00C10663"/>
    <w:rPr>
      <w:i/>
      <w:iCs/>
      <w:color w:val="000000"/>
      <w:spacing w:val="0"/>
      <w:w w:val="100"/>
      <w:position w:val="0"/>
      <w:sz w:val="21"/>
      <w:szCs w:val="21"/>
      <w:lang w:val="uk-UA" w:eastAsia="uk-UA"/>
    </w:rPr>
  </w:style>
  <w:style w:type="character" w:customStyle="1" w:styleId="Bodytext2105pt4">
    <w:name w:val="Body text (2) + 10.5 pt4"/>
    <w:aliases w:val="Italic5"/>
    <w:basedOn w:val="Bodytext2"/>
    <w:uiPriority w:val="99"/>
    <w:rsid w:val="00C10663"/>
    <w:rPr>
      <w:i/>
      <w:iCs/>
      <w:color w:val="000000"/>
      <w:spacing w:val="0"/>
      <w:w w:val="100"/>
      <w:position w:val="0"/>
      <w:sz w:val="21"/>
      <w:szCs w:val="21"/>
      <w:lang w:val="en-US" w:eastAsia="en-US"/>
    </w:rPr>
  </w:style>
  <w:style w:type="character" w:customStyle="1" w:styleId="Bodytext2105pt3">
    <w:name w:val="Body text (2) + 10.5 pt3"/>
    <w:aliases w:val="Italic4,Small Caps2"/>
    <w:basedOn w:val="Bodytext2"/>
    <w:uiPriority w:val="99"/>
    <w:rsid w:val="00C10663"/>
    <w:rPr>
      <w:i/>
      <w:iCs/>
      <w:smallCaps/>
      <w:color w:val="000000"/>
      <w:spacing w:val="0"/>
      <w:w w:val="100"/>
      <w:position w:val="0"/>
      <w:sz w:val="21"/>
      <w:szCs w:val="21"/>
      <w:lang w:val="uk-UA" w:eastAsia="uk-UA"/>
    </w:rPr>
  </w:style>
  <w:style w:type="character" w:customStyle="1" w:styleId="Bodytext2105pt2">
    <w:name w:val="Body text (2) + 10.5 pt2"/>
    <w:aliases w:val="Italic3"/>
    <w:basedOn w:val="Bodytext2"/>
    <w:uiPriority w:val="99"/>
    <w:rsid w:val="00C10663"/>
    <w:rPr>
      <w:i/>
      <w:iCs/>
      <w:color w:val="000000"/>
      <w:spacing w:val="0"/>
      <w:w w:val="100"/>
      <w:position w:val="0"/>
      <w:sz w:val="21"/>
      <w:szCs w:val="21"/>
      <w:lang w:val="uk-UA" w:eastAsia="uk-UA"/>
    </w:rPr>
  </w:style>
  <w:style w:type="character" w:customStyle="1" w:styleId="Bodytext212pt2">
    <w:name w:val="Body text (2) + 12 pt2"/>
    <w:basedOn w:val="Bodytext2"/>
    <w:uiPriority w:val="99"/>
    <w:rsid w:val="00C10663"/>
    <w:rPr>
      <w:color w:val="000000"/>
      <w:spacing w:val="0"/>
      <w:w w:val="100"/>
      <w:position w:val="0"/>
      <w:sz w:val="24"/>
      <w:szCs w:val="24"/>
      <w:lang w:val="en-US" w:eastAsia="en-US"/>
    </w:rPr>
  </w:style>
  <w:style w:type="character" w:customStyle="1" w:styleId="Bodytext2105pt1">
    <w:name w:val="Body text (2) + 10.5 pt1"/>
    <w:aliases w:val="Italic2"/>
    <w:basedOn w:val="Bodytext2"/>
    <w:uiPriority w:val="99"/>
    <w:rsid w:val="00C10663"/>
    <w:rPr>
      <w:i/>
      <w:iCs/>
      <w:color w:val="000000"/>
      <w:spacing w:val="0"/>
      <w:w w:val="100"/>
      <w:position w:val="0"/>
      <w:sz w:val="21"/>
      <w:szCs w:val="21"/>
      <w:lang w:val="uk-UA" w:eastAsia="uk-UA"/>
    </w:rPr>
  </w:style>
  <w:style w:type="character" w:customStyle="1" w:styleId="Bodytext212pt1">
    <w:name w:val="Body text (2) + 12 pt1"/>
    <w:aliases w:val="Small Caps1"/>
    <w:basedOn w:val="Bodytext2"/>
    <w:uiPriority w:val="99"/>
    <w:rsid w:val="00C10663"/>
    <w:rPr>
      <w:smallCaps/>
      <w:color w:val="000000"/>
      <w:spacing w:val="0"/>
      <w:w w:val="100"/>
      <w:position w:val="0"/>
      <w:sz w:val="24"/>
      <w:szCs w:val="24"/>
      <w:lang w:val="uk-UA" w:eastAsia="uk-UA"/>
    </w:rPr>
  </w:style>
  <w:style w:type="character" w:customStyle="1" w:styleId="Picturecaption5Exact">
    <w:name w:val="Picture caption (5) Exact"/>
    <w:basedOn w:val="DefaultParagraphFont"/>
    <w:link w:val="Picturecaption5"/>
    <w:uiPriority w:val="99"/>
    <w:locked/>
    <w:rsid w:val="00C10663"/>
    <w:rPr>
      <w:rFonts w:ascii="Times New Roman" w:hAnsi="Times New Roman" w:cs="Times New Roman"/>
      <w:b/>
      <w:bCs/>
      <w:u w:val="none"/>
    </w:rPr>
  </w:style>
  <w:style w:type="character" w:customStyle="1" w:styleId="Tableofcontents">
    <w:name w:val="Table of contents_"/>
    <w:basedOn w:val="DefaultParagraphFont"/>
    <w:link w:val="Tableofcontents0"/>
    <w:uiPriority w:val="99"/>
    <w:locked/>
    <w:rsid w:val="00C10663"/>
    <w:rPr>
      <w:rFonts w:ascii="Times New Roman" w:hAnsi="Times New Roman" w:cs="Times New Roman"/>
      <w:sz w:val="28"/>
      <w:szCs w:val="28"/>
      <w:u w:val="none"/>
    </w:rPr>
  </w:style>
  <w:style w:type="character" w:customStyle="1" w:styleId="Headerorfooter0">
    <w:name w:val="Header or footer"/>
    <w:basedOn w:val="Headerorfooter"/>
    <w:uiPriority w:val="99"/>
    <w:rsid w:val="00C10663"/>
    <w:rPr>
      <w:color w:val="000000"/>
      <w:spacing w:val="0"/>
      <w:w w:val="100"/>
      <w:position w:val="0"/>
      <w:sz w:val="24"/>
      <w:szCs w:val="24"/>
      <w:lang w:val="uk-UA" w:eastAsia="uk-UA"/>
    </w:rPr>
  </w:style>
  <w:style w:type="character" w:customStyle="1" w:styleId="Bodytext2Bold">
    <w:name w:val="Body text (2) + Bold"/>
    <w:basedOn w:val="Bodytext2"/>
    <w:uiPriority w:val="99"/>
    <w:rsid w:val="00C10663"/>
    <w:rPr>
      <w:b/>
      <w:bCs/>
      <w:color w:val="000000"/>
      <w:spacing w:val="0"/>
      <w:w w:val="100"/>
      <w:position w:val="0"/>
      <w:lang w:val="uk-UA" w:eastAsia="uk-UA"/>
    </w:rPr>
  </w:style>
  <w:style w:type="character" w:customStyle="1" w:styleId="Bodytext29pt">
    <w:name w:val="Body text (2) + 9 pt"/>
    <w:aliases w:val="Bold1"/>
    <w:basedOn w:val="Bodytext2"/>
    <w:uiPriority w:val="99"/>
    <w:rsid w:val="00C10663"/>
    <w:rPr>
      <w:b/>
      <w:bCs/>
      <w:color w:val="000000"/>
      <w:spacing w:val="0"/>
      <w:w w:val="100"/>
      <w:position w:val="0"/>
      <w:sz w:val="18"/>
      <w:szCs w:val="18"/>
      <w:lang w:val="uk-UA" w:eastAsia="uk-UA"/>
    </w:rPr>
  </w:style>
  <w:style w:type="character" w:customStyle="1" w:styleId="Picturecaption">
    <w:name w:val="Picture caption_"/>
    <w:basedOn w:val="DefaultParagraphFont"/>
    <w:link w:val="Picturecaption0"/>
    <w:uiPriority w:val="99"/>
    <w:locked/>
    <w:rsid w:val="00C10663"/>
    <w:rPr>
      <w:rFonts w:ascii="Times New Roman" w:hAnsi="Times New Roman" w:cs="Times New Roman"/>
      <w:sz w:val="28"/>
      <w:szCs w:val="28"/>
      <w:u w:val="none"/>
    </w:rPr>
  </w:style>
  <w:style w:type="character" w:customStyle="1" w:styleId="Bodytext2Italic">
    <w:name w:val="Body text (2) + Italic"/>
    <w:basedOn w:val="Bodytext2"/>
    <w:uiPriority w:val="99"/>
    <w:rsid w:val="00C10663"/>
    <w:rPr>
      <w:i/>
      <w:iCs/>
      <w:color w:val="000000"/>
      <w:spacing w:val="0"/>
      <w:w w:val="100"/>
      <w:position w:val="0"/>
      <w:lang w:val="uk-UA" w:eastAsia="uk-UA"/>
    </w:rPr>
  </w:style>
  <w:style w:type="character" w:customStyle="1" w:styleId="Bodytext2Italic1">
    <w:name w:val="Body text (2) + Italic1"/>
    <w:aliases w:val="Spacing 1 pt"/>
    <w:basedOn w:val="Bodytext2"/>
    <w:uiPriority w:val="99"/>
    <w:rsid w:val="00C10663"/>
    <w:rPr>
      <w:i/>
      <w:iCs/>
      <w:color w:val="000000"/>
      <w:spacing w:val="30"/>
      <w:w w:val="100"/>
      <w:position w:val="0"/>
      <w:lang w:val="en-US" w:eastAsia="en-US"/>
    </w:rPr>
  </w:style>
  <w:style w:type="character" w:customStyle="1" w:styleId="Tablecaption">
    <w:name w:val="Table caption_"/>
    <w:basedOn w:val="DefaultParagraphFont"/>
    <w:link w:val="Tablecaption1"/>
    <w:uiPriority w:val="99"/>
    <w:locked/>
    <w:rsid w:val="00C10663"/>
    <w:rPr>
      <w:rFonts w:ascii="Times New Roman" w:hAnsi="Times New Roman" w:cs="Times New Roman"/>
      <w:sz w:val="28"/>
      <w:szCs w:val="28"/>
      <w:u w:val="none"/>
    </w:rPr>
  </w:style>
  <w:style w:type="character" w:customStyle="1" w:styleId="Bodytext24">
    <w:name w:val="Body text (2)4"/>
    <w:basedOn w:val="Bodytext2"/>
    <w:uiPriority w:val="99"/>
    <w:rsid w:val="00C10663"/>
    <w:rPr>
      <w:color w:val="000000"/>
      <w:spacing w:val="0"/>
      <w:w w:val="100"/>
      <w:position w:val="0"/>
      <w:lang w:val="uk-UA" w:eastAsia="uk-UA"/>
    </w:rPr>
  </w:style>
  <w:style w:type="character" w:customStyle="1" w:styleId="Heading3">
    <w:name w:val="Heading #3_"/>
    <w:basedOn w:val="DefaultParagraphFont"/>
    <w:link w:val="Heading30"/>
    <w:uiPriority w:val="99"/>
    <w:locked/>
    <w:rsid w:val="00C10663"/>
    <w:rPr>
      <w:rFonts w:ascii="Times New Roman" w:hAnsi="Times New Roman" w:cs="Times New Roman"/>
      <w:b/>
      <w:bCs/>
      <w:sz w:val="28"/>
      <w:szCs w:val="28"/>
      <w:u w:val="none"/>
    </w:rPr>
  </w:style>
  <w:style w:type="character" w:customStyle="1" w:styleId="Heading1Exact">
    <w:name w:val="Heading #1 Exact"/>
    <w:basedOn w:val="DefaultParagraphFont"/>
    <w:link w:val="Heading1"/>
    <w:uiPriority w:val="99"/>
    <w:locked/>
    <w:rsid w:val="00C10663"/>
    <w:rPr>
      <w:rFonts w:ascii="Times New Roman" w:hAnsi="Times New Roman" w:cs="Times New Roman"/>
      <w:sz w:val="76"/>
      <w:szCs w:val="76"/>
      <w:u w:val="none"/>
    </w:rPr>
  </w:style>
  <w:style w:type="character" w:customStyle="1" w:styleId="Bodytext8Exact">
    <w:name w:val="Body text (8) Exact"/>
    <w:basedOn w:val="DefaultParagraphFont"/>
    <w:uiPriority w:val="99"/>
    <w:rsid w:val="00C10663"/>
    <w:rPr>
      <w:rFonts w:ascii="Times New Roman" w:hAnsi="Times New Roman" w:cs="Times New Roman"/>
      <w:u w:val="none"/>
    </w:rPr>
  </w:style>
  <w:style w:type="character" w:customStyle="1" w:styleId="Heading12Exact">
    <w:name w:val="Heading #1 (2) Exact"/>
    <w:basedOn w:val="DefaultParagraphFont"/>
    <w:link w:val="Heading12"/>
    <w:uiPriority w:val="99"/>
    <w:locked/>
    <w:rsid w:val="00C10663"/>
    <w:rPr>
      <w:rFonts w:ascii="Times New Roman" w:hAnsi="Times New Roman" w:cs="Times New Roman"/>
      <w:sz w:val="76"/>
      <w:szCs w:val="76"/>
      <w:u w:val="none"/>
      <w:lang w:val="ru-RU" w:eastAsia="ru-RU"/>
    </w:rPr>
  </w:style>
  <w:style w:type="character" w:customStyle="1" w:styleId="Bodytext12Exact">
    <w:name w:val="Body text (12) Exact"/>
    <w:basedOn w:val="DefaultParagraphFont"/>
    <w:link w:val="Bodytext12"/>
    <w:uiPriority w:val="99"/>
    <w:locked/>
    <w:rsid w:val="00C10663"/>
    <w:rPr>
      <w:rFonts w:ascii="Gungsuh" w:eastAsia="Times New Roman" w:hAnsi="Gungsuh" w:cs="Gungsuh"/>
      <w:sz w:val="36"/>
      <w:szCs w:val="36"/>
      <w:u w:val="none"/>
    </w:rPr>
  </w:style>
  <w:style w:type="character" w:customStyle="1" w:styleId="Bodytext12Exact1">
    <w:name w:val="Body text (12) Exact1"/>
    <w:basedOn w:val="Bodytext12Exact"/>
    <w:uiPriority w:val="99"/>
    <w:rsid w:val="00C10663"/>
    <w:rPr>
      <w:color w:val="000000"/>
      <w:spacing w:val="0"/>
      <w:w w:val="100"/>
      <w:position w:val="0"/>
      <w:lang w:val="uk-UA" w:eastAsia="uk-UA"/>
    </w:rPr>
  </w:style>
  <w:style w:type="character" w:customStyle="1" w:styleId="Bodytext13Exact">
    <w:name w:val="Body text (13) Exact"/>
    <w:basedOn w:val="DefaultParagraphFont"/>
    <w:link w:val="Bodytext13"/>
    <w:uiPriority w:val="99"/>
    <w:locked/>
    <w:rsid w:val="00C10663"/>
    <w:rPr>
      <w:rFonts w:ascii="Gungsuh" w:eastAsia="Times New Roman" w:hAnsi="Gungsuh" w:cs="Gungsuh"/>
      <w:sz w:val="28"/>
      <w:szCs w:val="28"/>
      <w:u w:val="none"/>
    </w:rPr>
  </w:style>
  <w:style w:type="character" w:customStyle="1" w:styleId="Bodytext14Exact">
    <w:name w:val="Body text (14) Exact"/>
    <w:basedOn w:val="DefaultParagraphFont"/>
    <w:link w:val="Bodytext14"/>
    <w:uiPriority w:val="99"/>
    <w:locked/>
    <w:rsid w:val="00C10663"/>
    <w:rPr>
      <w:rFonts w:ascii="Arial" w:eastAsia="Times New Roman" w:hAnsi="Arial" w:cs="Arial"/>
      <w:b/>
      <w:bCs/>
      <w:sz w:val="32"/>
      <w:szCs w:val="32"/>
      <w:u w:val="none"/>
      <w:lang w:val="ru-RU" w:eastAsia="ru-RU"/>
    </w:rPr>
  </w:style>
  <w:style w:type="character" w:customStyle="1" w:styleId="Bodytext14Exact1">
    <w:name w:val="Body text (14) Exact1"/>
    <w:basedOn w:val="Bodytext14Exact"/>
    <w:uiPriority w:val="99"/>
    <w:rsid w:val="00C10663"/>
    <w:rPr>
      <w:color w:val="000000"/>
      <w:spacing w:val="0"/>
      <w:w w:val="100"/>
      <w:position w:val="0"/>
    </w:rPr>
  </w:style>
  <w:style w:type="character" w:customStyle="1" w:styleId="Picturecaption6Exact">
    <w:name w:val="Picture caption (6) Exact"/>
    <w:basedOn w:val="DefaultParagraphFont"/>
    <w:link w:val="Picturecaption6"/>
    <w:uiPriority w:val="99"/>
    <w:locked/>
    <w:rsid w:val="00C10663"/>
    <w:rPr>
      <w:rFonts w:ascii="Arial" w:eastAsia="Times New Roman" w:hAnsi="Arial" w:cs="Arial"/>
      <w:sz w:val="19"/>
      <w:szCs w:val="19"/>
      <w:u w:val="none"/>
    </w:rPr>
  </w:style>
  <w:style w:type="character" w:customStyle="1" w:styleId="Heading2">
    <w:name w:val="Heading #2_"/>
    <w:basedOn w:val="DefaultParagraphFont"/>
    <w:link w:val="Heading20"/>
    <w:uiPriority w:val="99"/>
    <w:locked/>
    <w:rsid w:val="00C10663"/>
    <w:rPr>
      <w:rFonts w:ascii="Times New Roman" w:hAnsi="Times New Roman" w:cs="Times New Roman"/>
      <w:sz w:val="28"/>
      <w:szCs w:val="28"/>
      <w:u w:val="none"/>
    </w:rPr>
  </w:style>
  <w:style w:type="character" w:customStyle="1" w:styleId="Bodytext23">
    <w:name w:val="Body text (2)3"/>
    <w:basedOn w:val="Bodytext2"/>
    <w:uiPriority w:val="99"/>
    <w:rsid w:val="00C10663"/>
    <w:rPr>
      <w:color w:val="000000"/>
      <w:spacing w:val="0"/>
      <w:w w:val="100"/>
      <w:position w:val="0"/>
      <w:lang w:val="uk-UA" w:eastAsia="uk-UA"/>
    </w:rPr>
  </w:style>
  <w:style w:type="character" w:customStyle="1" w:styleId="Bodytext4Spacing1pt">
    <w:name w:val="Body text (4) + Spacing 1 pt"/>
    <w:basedOn w:val="Bodytext4"/>
    <w:uiPriority w:val="99"/>
    <w:rsid w:val="00C10663"/>
    <w:rPr>
      <w:color w:val="000000"/>
      <w:spacing w:val="30"/>
      <w:w w:val="100"/>
      <w:position w:val="0"/>
      <w:lang w:val="uk-UA" w:eastAsia="uk-UA"/>
    </w:rPr>
  </w:style>
  <w:style w:type="character" w:customStyle="1" w:styleId="Bodytext22">
    <w:name w:val="Body text (2)2"/>
    <w:basedOn w:val="Bodytext2"/>
    <w:uiPriority w:val="99"/>
    <w:rsid w:val="00C10663"/>
    <w:rPr>
      <w:color w:val="000000"/>
      <w:spacing w:val="0"/>
      <w:w w:val="100"/>
      <w:position w:val="0"/>
      <w:lang w:val="uk-UA" w:eastAsia="uk-UA"/>
    </w:rPr>
  </w:style>
  <w:style w:type="character" w:customStyle="1" w:styleId="Picturecaption7Exact">
    <w:name w:val="Picture caption (7) Exact"/>
    <w:basedOn w:val="DefaultParagraphFont"/>
    <w:link w:val="Picturecaption7"/>
    <w:uiPriority w:val="99"/>
    <w:locked/>
    <w:rsid w:val="00C10663"/>
    <w:rPr>
      <w:rFonts w:ascii="Times New Roman" w:hAnsi="Times New Roman" w:cs="Times New Roman"/>
      <w:b/>
      <w:bCs/>
      <w:sz w:val="18"/>
      <w:szCs w:val="18"/>
      <w:u w:val="none"/>
    </w:rPr>
  </w:style>
  <w:style w:type="character" w:customStyle="1" w:styleId="Bodytext8Exact1">
    <w:name w:val="Body text (8) Exact1"/>
    <w:basedOn w:val="Bodytext8"/>
    <w:uiPriority w:val="99"/>
    <w:rsid w:val="00C10663"/>
    <w:rPr>
      <w:color w:val="000000"/>
      <w:spacing w:val="0"/>
      <w:w w:val="100"/>
      <w:position w:val="0"/>
      <w:sz w:val="24"/>
      <w:szCs w:val="24"/>
      <w:lang w:val="uk-UA" w:eastAsia="uk-UA"/>
    </w:rPr>
  </w:style>
  <w:style w:type="character" w:customStyle="1" w:styleId="Picturecaption8Exact">
    <w:name w:val="Picture caption (8) Exact"/>
    <w:basedOn w:val="DefaultParagraphFont"/>
    <w:link w:val="Picturecaption8"/>
    <w:uiPriority w:val="99"/>
    <w:locked/>
    <w:rsid w:val="00C10663"/>
    <w:rPr>
      <w:rFonts w:ascii="Times New Roman" w:hAnsi="Times New Roman" w:cs="Times New Roman"/>
      <w:spacing w:val="0"/>
      <w:sz w:val="12"/>
      <w:szCs w:val="12"/>
      <w:u w:val="none"/>
    </w:rPr>
  </w:style>
  <w:style w:type="character" w:customStyle="1" w:styleId="Picturecaption8Exact2">
    <w:name w:val="Picture caption (8) Exact2"/>
    <w:basedOn w:val="Picturecaption8Exact"/>
    <w:uiPriority w:val="99"/>
    <w:rsid w:val="00C10663"/>
    <w:rPr>
      <w:color w:val="000000"/>
      <w:w w:val="100"/>
      <w:position w:val="0"/>
      <w:lang w:val="uk-UA" w:eastAsia="uk-UA"/>
    </w:rPr>
  </w:style>
  <w:style w:type="character" w:customStyle="1" w:styleId="Picturecaption8Exact1">
    <w:name w:val="Picture caption (8) Exact1"/>
    <w:basedOn w:val="Picturecaption8Exact"/>
    <w:uiPriority w:val="99"/>
    <w:rsid w:val="00C10663"/>
    <w:rPr>
      <w:color w:val="000000"/>
      <w:w w:val="100"/>
      <w:position w:val="0"/>
      <w:lang w:val="uk-UA" w:eastAsia="uk-UA"/>
    </w:rPr>
  </w:style>
  <w:style w:type="character" w:customStyle="1" w:styleId="Picturecaption9Exact">
    <w:name w:val="Picture caption (9) Exact"/>
    <w:basedOn w:val="DefaultParagraphFont"/>
    <w:link w:val="Picturecaption9"/>
    <w:uiPriority w:val="99"/>
    <w:locked/>
    <w:rsid w:val="00C10663"/>
    <w:rPr>
      <w:rFonts w:ascii="Tahoma" w:eastAsia="Times New Roman" w:hAnsi="Tahoma" w:cs="Tahoma"/>
      <w:sz w:val="10"/>
      <w:szCs w:val="10"/>
      <w:u w:val="none"/>
      <w:lang w:val="en-US" w:eastAsia="en-US"/>
    </w:rPr>
  </w:style>
  <w:style w:type="character" w:customStyle="1" w:styleId="Tablecaption0">
    <w:name w:val="Table caption"/>
    <w:basedOn w:val="Tablecaption"/>
    <w:uiPriority w:val="99"/>
    <w:rsid w:val="00C10663"/>
    <w:rPr>
      <w:color w:val="000000"/>
      <w:spacing w:val="0"/>
      <w:w w:val="100"/>
      <w:position w:val="0"/>
      <w:u w:val="single"/>
      <w:lang w:val="uk-UA" w:eastAsia="uk-UA"/>
    </w:rPr>
  </w:style>
  <w:style w:type="character" w:customStyle="1" w:styleId="Bodytext15">
    <w:name w:val="Body text (15)_"/>
    <w:basedOn w:val="DefaultParagraphFont"/>
    <w:link w:val="Bodytext150"/>
    <w:uiPriority w:val="99"/>
    <w:locked/>
    <w:rsid w:val="00C10663"/>
    <w:rPr>
      <w:rFonts w:ascii="Tahoma" w:eastAsia="Times New Roman" w:hAnsi="Tahoma" w:cs="Tahoma"/>
      <w:sz w:val="10"/>
      <w:szCs w:val="10"/>
      <w:u w:val="none"/>
      <w:lang w:val="en-US" w:eastAsia="en-US"/>
    </w:rPr>
  </w:style>
  <w:style w:type="character" w:customStyle="1" w:styleId="Other2">
    <w:name w:val="Other (2)_"/>
    <w:basedOn w:val="DefaultParagraphFont"/>
    <w:link w:val="Other20"/>
    <w:uiPriority w:val="99"/>
    <w:locked/>
    <w:rsid w:val="00C10663"/>
    <w:rPr>
      <w:rFonts w:ascii="Times New Roman" w:hAnsi="Times New Roman" w:cs="Times New Roman"/>
      <w:u w:val="none"/>
      <w:lang w:val="en-US" w:eastAsia="en-US"/>
    </w:rPr>
  </w:style>
  <w:style w:type="character" w:customStyle="1" w:styleId="Other">
    <w:name w:val="Other_"/>
    <w:basedOn w:val="DefaultParagraphFont"/>
    <w:link w:val="Other0"/>
    <w:uiPriority w:val="99"/>
    <w:locked/>
    <w:rsid w:val="00C10663"/>
    <w:rPr>
      <w:rFonts w:ascii="Times New Roman" w:hAnsi="Times New Roman" w:cs="Times New Roman"/>
      <w:sz w:val="28"/>
      <w:szCs w:val="28"/>
      <w:u w:val="none"/>
      <w:lang w:val="en-US" w:eastAsia="en-US"/>
    </w:rPr>
  </w:style>
  <w:style w:type="character" w:customStyle="1" w:styleId="Other3">
    <w:name w:val="Other (3)_"/>
    <w:basedOn w:val="DefaultParagraphFont"/>
    <w:link w:val="Other30"/>
    <w:uiPriority w:val="99"/>
    <w:locked/>
    <w:rsid w:val="00C10663"/>
    <w:rPr>
      <w:rFonts w:ascii="Times New Roman" w:hAnsi="Times New Roman" w:cs="Times New Roman"/>
      <w:sz w:val="26"/>
      <w:szCs w:val="26"/>
      <w:u w:val="none"/>
      <w:lang w:val="en-US" w:eastAsia="en-US"/>
    </w:rPr>
  </w:style>
  <w:style w:type="character" w:customStyle="1" w:styleId="Other4">
    <w:name w:val="Other (4)_"/>
    <w:basedOn w:val="DefaultParagraphFont"/>
    <w:link w:val="Other40"/>
    <w:uiPriority w:val="99"/>
    <w:locked/>
    <w:rsid w:val="00C10663"/>
    <w:rPr>
      <w:rFonts w:ascii="Times New Roman" w:hAnsi="Times New Roman" w:cs="Times New Roman"/>
      <w:sz w:val="28"/>
      <w:szCs w:val="28"/>
      <w:u w:val="none"/>
      <w:lang w:val="en-US" w:eastAsia="en-US"/>
    </w:rPr>
  </w:style>
  <w:style w:type="character" w:customStyle="1" w:styleId="Other5">
    <w:name w:val="Other (5)_"/>
    <w:basedOn w:val="DefaultParagraphFont"/>
    <w:link w:val="Other50"/>
    <w:uiPriority w:val="99"/>
    <w:locked/>
    <w:rsid w:val="00C10663"/>
    <w:rPr>
      <w:rFonts w:ascii="Times New Roman" w:hAnsi="Times New Roman" w:cs="Times New Roman"/>
      <w:sz w:val="28"/>
      <w:szCs w:val="28"/>
      <w:u w:val="none"/>
      <w:lang w:val="en-US" w:eastAsia="en-US"/>
    </w:rPr>
  </w:style>
  <w:style w:type="character" w:customStyle="1" w:styleId="Other6">
    <w:name w:val="Other (6)_"/>
    <w:basedOn w:val="DefaultParagraphFont"/>
    <w:link w:val="Other60"/>
    <w:uiPriority w:val="99"/>
    <w:locked/>
    <w:rsid w:val="00C10663"/>
    <w:rPr>
      <w:rFonts w:ascii="Times New Roman" w:hAnsi="Times New Roman" w:cs="Times New Roman"/>
      <w:sz w:val="28"/>
      <w:szCs w:val="28"/>
      <w:u w:val="none"/>
      <w:lang w:val="en-US" w:eastAsia="en-US"/>
    </w:rPr>
  </w:style>
  <w:style w:type="character" w:customStyle="1" w:styleId="Other7">
    <w:name w:val="Other (7)_"/>
    <w:basedOn w:val="DefaultParagraphFont"/>
    <w:link w:val="Other70"/>
    <w:uiPriority w:val="99"/>
    <w:locked/>
    <w:rsid w:val="00C10663"/>
    <w:rPr>
      <w:rFonts w:ascii="Times New Roman" w:hAnsi="Times New Roman" w:cs="Times New Roman"/>
      <w:u w:val="none"/>
      <w:lang w:val="en-US" w:eastAsia="en-US"/>
    </w:rPr>
  </w:style>
  <w:style w:type="paragraph" w:customStyle="1" w:styleId="Heading30">
    <w:name w:val="Heading #3"/>
    <w:basedOn w:val="Normal"/>
    <w:link w:val="Heading3"/>
    <w:uiPriority w:val="99"/>
    <w:rsid w:val="00C10663"/>
    <w:pPr>
      <w:shd w:val="clear" w:color="auto" w:fill="FFFFFF"/>
      <w:spacing w:after="60" w:line="322" w:lineRule="exact"/>
      <w:outlineLvl w:val="2"/>
    </w:pPr>
    <w:rPr>
      <w:rFonts w:ascii="Times New Roman" w:hAnsi="Times New Roman" w:cs="Times New Roman"/>
      <w:b/>
      <w:bCs/>
      <w:sz w:val="28"/>
      <w:szCs w:val="28"/>
    </w:rPr>
  </w:style>
  <w:style w:type="paragraph" w:customStyle="1" w:styleId="Bodytext21">
    <w:name w:val="Body text (2)1"/>
    <w:basedOn w:val="Normal"/>
    <w:link w:val="Bodytext2"/>
    <w:uiPriority w:val="99"/>
    <w:rsid w:val="00C10663"/>
    <w:pPr>
      <w:shd w:val="clear" w:color="auto" w:fill="FFFFFF"/>
      <w:spacing w:before="60" w:after="60" w:line="240" w:lineRule="atLeast"/>
      <w:jc w:val="both"/>
    </w:pPr>
    <w:rPr>
      <w:rFonts w:ascii="Times New Roman" w:hAnsi="Times New Roman" w:cs="Times New Roman"/>
      <w:sz w:val="28"/>
      <w:szCs w:val="28"/>
    </w:rPr>
  </w:style>
  <w:style w:type="paragraph" w:customStyle="1" w:styleId="Bodytext31">
    <w:name w:val="Body text (3)1"/>
    <w:basedOn w:val="Normal"/>
    <w:link w:val="Bodytext3"/>
    <w:uiPriority w:val="99"/>
    <w:rsid w:val="00C10663"/>
    <w:pPr>
      <w:shd w:val="clear" w:color="auto" w:fill="FFFFFF"/>
      <w:spacing w:before="60" w:after="240" w:line="240" w:lineRule="atLeast"/>
      <w:jc w:val="center"/>
    </w:pPr>
    <w:rPr>
      <w:rFonts w:ascii="Times New Roman" w:hAnsi="Times New Roman" w:cs="Times New Roman"/>
      <w:sz w:val="18"/>
      <w:szCs w:val="18"/>
    </w:rPr>
  </w:style>
  <w:style w:type="paragraph" w:customStyle="1" w:styleId="Bodytext41">
    <w:name w:val="Body text (4)1"/>
    <w:basedOn w:val="Normal"/>
    <w:link w:val="Bodytext4"/>
    <w:uiPriority w:val="99"/>
    <w:rsid w:val="00C10663"/>
    <w:pPr>
      <w:shd w:val="clear" w:color="auto" w:fill="FFFFFF"/>
      <w:spacing w:line="240" w:lineRule="atLeast"/>
      <w:jc w:val="right"/>
    </w:pPr>
    <w:rPr>
      <w:rFonts w:ascii="Times New Roman" w:hAnsi="Times New Roman" w:cs="Times New Roman"/>
      <w:i/>
      <w:iCs/>
      <w:sz w:val="28"/>
      <w:szCs w:val="28"/>
      <w:lang w:val="en-US" w:eastAsia="en-US"/>
    </w:rPr>
  </w:style>
  <w:style w:type="paragraph" w:customStyle="1" w:styleId="Picturecaption2">
    <w:name w:val="Picture caption (2)"/>
    <w:basedOn w:val="Normal"/>
    <w:link w:val="Picturecaption2Exact"/>
    <w:uiPriority w:val="99"/>
    <w:rsid w:val="00C10663"/>
    <w:pPr>
      <w:shd w:val="clear" w:color="auto" w:fill="FFFFFF"/>
      <w:spacing w:after="180" w:line="240" w:lineRule="atLeast"/>
      <w:jc w:val="center"/>
    </w:pPr>
    <w:rPr>
      <w:rFonts w:ascii="Times New Roman" w:hAnsi="Times New Roman" w:cs="Times New Roman"/>
      <w:sz w:val="18"/>
      <w:szCs w:val="18"/>
    </w:rPr>
  </w:style>
  <w:style w:type="paragraph" w:customStyle="1" w:styleId="Picturecaption0">
    <w:name w:val="Picture caption"/>
    <w:basedOn w:val="Normal"/>
    <w:link w:val="Picturecaption"/>
    <w:uiPriority w:val="99"/>
    <w:rsid w:val="00C10663"/>
    <w:pPr>
      <w:shd w:val="clear" w:color="auto" w:fill="FFFFFF"/>
      <w:spacing w:before="180" w:line="240" w:lineRule="atLeast"/>
    </w:pPr>
    <w:rPr>
      <w:rFonts w:ascii="Times New Roman" w:hAnsi="Times New Roman" w:cs="Times New Roman"/>
      <w:sz w:val="28"/>
      <w:szCs w:val="28"/>
    </w:rPr>
  </w:style>
  <w:style w:type="paragraph" w:customStyle="1" w:styleId="Bodytext5">
    <w:name w:val="Body text (5)"/>
    <w:basedOn w:val="Normal"/>
    <w:link w:val="Bodytext5Exact"/>
    <w:uiPriority w:val="99"/>
    <w:rsid w:val="00C10663"/>
    <w:pPr>
      <w:shd w:val="clear" w:color="auto" w:fill="FFFFFF"/>
      <w:spacing w:after="240" w:line="240" w:lineRule="atLeast"/>
      <w:jc w:val="center"/>
    </w:pPr>
    <w:rPr>
      <w:rFonts w:ascii="Times New Roman" w:hAnsi="Times New Roman" w:cs="Times New Roman"/>
      <w:b/>
      <w:bCs/>
      <w:sz w:val="32"/>
      <w:szCs w:val="32"/>
    </w:rPr>
  </w:style>
  <w:style w:type="paragraph" w:customStyle="1" w:styleId="Bodytext11">
    <w:name w:val="Body text (11)"/>
    <w:basedOn w:val="Normal"/>
    <w:link w:val="Bodytext11Exact"/>
    <w:uiPriority w:val="99"/>
    <w:rsid w:val="00C10663"/>
    <w:pPr>
      <w:shd w:val="clear" w:color="auto" w:fill="FFFFFF"/>
      <w:spacing w:line="240" w:lineRule="atLeast"/>
    </w:pPr>
    <w:rPr>
      <w:rFonts w:ascii="Times New Roman" w:hAnsi="Times New Roman" w:cs="Times New Roman"/>
      <w:i/>
      <w:iCs/>
      <w:spacing w:val="30"/>
      <w:sz w:val="18"/>
      <w:szCs w:val="18"/>
      <w:lang w:val="en-US" w:eastAsia="en-US"/>
    </w:rPr>
  </w:style>
  <w:style w:type="paragraph" w:customStyle="1" w:styleId="Bodytext71">
    <w:name w:val="Body text (7)1"/>
    <w:basedOn w:val="Normal"/>
    <w:link w:val="Bodytext7"/>
    <w:uiPriority w:val="99"/>
    <w:rsid w:val="00C10663"/>
    <w:pPr>
      <w:shd w:val="clear" w:color="auto" w:fill="FFFFFF"/>
      <w:spacing w:before="60" w:after="360" w:line="240" w:lineRule="atLeast"/>
      <w:jc w:val="center"/>
    </w:pPr>
    <w:rPr>
      <w:rFonts w:ascii="Times New Roman" w:hAnsi="Times New Roman" w:cs="Times New Roman"/>
      <w:b/>
      <w:bCs/>
    </w:rPr>
  </w:style>
  <w:style w:type="paragraph" w:customStyle="1" w:styleId="Picturecaption3">
    <w:name w:val="Picture caption (3)"/>
    <w:basedOn w:val="Normal"/>
    <w:link w:val="Picturecaption3Exact"/>
    <w:uiPriority w:val="99"/>
    <w:rsid w:val="00C10663"/>
    <w:pPr>
      <w:shd w:val="clear" w:color="auto" w:fill="FFFFFF"/>
      <w:spacing w:line="240" w:lineRule="atLeast"/>
    </w:pPr>
    <w:rPr>
      <w:rFonts w:ascii="Times New Roman" w:hAnsi="Times New Roman" w:cs="Times New Roman"/>
    </w:rPr>
  </w:style>
  <w:style w:type="paragraph" w:customStyle="1" w:styleId="Picturecaption4">
    <w:name w:val="Picture caption (4)"/>
    <w:basedOn w:val="Normal"/>
    <w:link w:val="Picturecaption4Exact"/>
    <w:uiPriority w:val="99"/>
    <w:rsid w:val="00C10663"/>
    <w:pPr>
      <w:shd w:val="clear" w:color="auto" w:fill="FFFFFF"/>
      <w:spacing w:before="60" w:line="240" w:lineRule="atLeast"/>
    </w:pPr>
    <w:rPr>
      <w:rFonts w:ascii="Arial" w:hAnsi="Arial" w:cs="Arial"/>
      <w:i/>
      <w:iCs/>
      <w:sz w:val="16"/>
      <w:szCs w:val="16"/>
    </w:rPr>
  </w:style>
  <w:style w:type="paragraph" w:customStyle="1" w:styleId="Bodytext61">
    <w:name w:val="Body text (6)1"/>
    <w:basedOn w:val="Normal"/>
    <w:link w:val="Bodytext6"/>
    <w:uiPriority w:val="99"/>
    <w:rsid w:val="00C10663"/>
    <w:pPr>
      <w:shd w:val="clear" w:color="auto" w:fill="FFFFFF"/>
      <w:spacing w:after="60" w:line="240" w:lineRule="atLeast"/>
      <w:jc w:val="both"/>
    </w:pPr>
    <w:rPr>
      <w:rFonts w:ascii="Times New Roman" w:hAnsi="Times New Roman" w:cs="Times New Roman"/>
      <w:b/>
      <w:bCs/>
      <w:sz w:val="18"/>
      <w:szCs w:val="18"/>
    </w:rPr>
  </w:style>
  <w:style w:type="paragraph" w:customStyle="1" w:styleId="Bodytext81">
    <w:name w:val="Body text (8)1"/>
    <w:basedOn w:val="Normal"/>
    <w:link w:val="Bodytext8"/>
    <w:uiPriority w:val="99"/>
    <w:rsid w:val="00C10663"/>
    <w:pPr>
      <w:shd w:val="clear" w:color="auto" w:fill="FFFFFF"/>
      <w:spacing w:before="360" w:after="60" w:line="240" w:lineRule="atLeast"/>
      <w:jc w:val="both"/>
    </w:pPr>
    <w:rPr>
      <w:rFonts w:ascii="Times New Roman" w:hAnsi="Times New Roman" w:cs="Times New Roman"/>
    </w:rPr>
  </w:style>
  <w:style w:type="paragraph" w:customStyle="1" w:styleId="Bodytext91">
    <w:name w:val="Body text (9)1"/>
    <w:basedOn w:val="Normal"/>
    <w:link w:val="Bodytext9"/>
    <w:uiPriority w:val="99"/>
    <w:rsid w:val="00C10663"/>
    <w:pPr>
      <w:shd w:val="clear" w:color="auto" w:fill="FFFFFF"/>
      <w:spacing w:before="60" w:after="540" w:line="240" w:lineRule="atLeast"/>
      <w:jc w:val="both"/>
    </w:pPr>
    <w:rPr>
      <w:rFonts w:ascii="Times New Roman" w:hAnsi="Times New Roman" w:cs="Times New Roman"/>
    </w:rPr>
  </w:style>
  <w:style w:type="paragraph" w:customStyle="1" w:styleId="Bodytext100">
    <w:name w:val="Body text (10)"/>
    <w:basedOn w:val="Normal"/>
    <w:link w:val="Bodytext10"/>
    <w:uiPriority w:val="99"/>
    <w:rsid w:val="00C10663"/>
    <w:pPr>
      <w:shd w:val="clear" w:color="auto" w:fill="FFFFFF"/>
      <w:spacing w:before="540" w:after="180" w:line="240" w:lineRule="atLeast"/>
      <w:jc w:val="center"/>
    </w:pPr>
    <w:rPr>
      <w:rFonts w:ascii="Times New Roman" w:hAnsi="Times New Roman" w:cs="Times New Roman"/>
      <w:b/>
      <w:bCs/>
      <w:sz w:val="28"/>
      <w:szCs w:val="28"/>
    </w:rPr>
  </w:style>
  <w:style w:type="paragraph" w:customStyle="1" w:styleId="Headerorfooter1">
    <w:name w:val="Header or footer1"/>
    <w:basedOn w:val="Normal"/>
    <w:link w:val="Headerorfooter"/>
    <w:uiPriority w:val="99"/>
    <w:rsid w:val="00C10663"/>
    <w:pPr>
      <w:shd w:val="clear" w:color="auto" w:fill="FFFFFF"/>
      <w:spacing w:line="240" w:lineRule="atLeast"/>
    </w:pPr>
    <w:rPr>
      <w:rFonts w:ascii="Times New Roman" w:hAnsi="Times New Roman" w:cs="Times New Roman"/>
    </w:rPr>
  </w:style>
  <w:style w:type="paragraph" w:customStyle="1" w:styleId="Tablecaption1">
    <w:name w:val="Table caption1"/>
    <w:basedOn w:val="Normal"/>
    <w:link w:val="Tablecaption"/>
    <w:uiPriority w:val="99"/>
    <w:rsid w:val="00C10663"/>
    <w:pPr>
      <w:shd w:val="clear" w:color="auto" w:fill="FFFFFF"/>
      <w:spacing w:after="60" w:line="240" w:lineRule="atLeast"/>
    </w:pPr>
    <w:rPr>
      <w:rFonts w:ascii="Times New Roman" w:hAnsi="Times New Roman" w:cs="Times New Roman"/>
      <w:sz w:val="28"/>
      <w:szCs w:val="28"/>
    </w:rPr>
  </w:style>
  <w:style w:type="paragraph" w:customStyle="1" w:styleId="Tablecaption2">
    <w:name w:val="Table caption (2)"/>
    <w:basedOn w:val="Normal"/>
    <w:link w:val="Tablecaption2Exact"/>
    <w:uiPriority w:val="99"/>
    <w:rsid w:val="00C10663"/>
    <w:pPr>
      <w:shd w:val="clear" w:color="auto" w:fill="FFFFFF"/>
      <w:spacing w:before="60" w:line="240" w:lineRule="atLeast"/>
    </w:pPr>
    <w:rPr>
      <w:rFonts w:ascii="Times New Roman" w:hAnsi="Times New Roman" w:cs="Times New Roman"/>
      <w:sz w:val="18"/>
      <w:szCs w:val="18"/>
    </w:rPr>
  </w:style>
  <w:style w:type="paragraph" w:customStyle="1" w:styleId="Picturecaption5">
    <w:name w:val="Picture caption (5)"/>
    <w:basedOn w:val="Normal"/>
    <w:link w:val="Picturecaption5Exact"/>
    <w:uiPriority w:val="99"/>
    <w:rsid w:val="00C10663"/>
    <w:pPr>
      <w:shd w:val="clear" w:color="auto" w:fill="FFFFFF"/>
      <w:spacing w:line="240" w:lineRule="atLeast"/>
    </w:pPr>
    <w:rPr>
      <w:rFonts w:ascii="Times New Roman" w:hAnsi="Times New Roman" w:cs="Times New Roman"/>
      <w:b/>
      <w:bCs/>
    </w:rPr>
  </w:style>
  <w:style w:type="paragraph" w:customStyle="1" w:styleId="Tableofcontents0">
    <w:name w:val="Table of contents"/>
    <w:basedOn w:val="Normal"/>
    <w:link w:val="Tableofcontents"/>
    <w:uiPriority w:val="99"/>
    <w:rsid w:val="00C10663"/>
    <w:pPr>
      <w:shd w:val="clear" w:color="auto" w:fill="FFFFFF"/>
      <w:spacing w:line="485" w:lineRule="exact"/>
      <w:jc w:val="both"/>
    </w:pPr>
    <w:rPr>
      <w:rFonts w:ascii="Times New Roman" w:hAnsi="Times New Roman" w:cs="Times New Roman"/>
      <w:sz w:val="28"/>
      <w:szCs w:val="28"/>
    </w:rPr>
  </w:style>
  <w:style w:type="paragraph" w:customStyle="1" w:styleId="Heading1">
    <w:name w:val="Heading #1"/>
    <w:basedOn w:val="Normal"/>
    <w:link w:val="Heading1Exact"/>
    <w:uiPriority w:val="99"/>
    <w:rsid w:val="00C10663"/>
    <w:pPr>
      <w:shd w:val="clear" w:color="auto" w:fill="FFFFFF"/>
      <w:spacing w:line="240" w:lineRule="atLeast"/>
      <w:outlineLvl w:val="0"/>
    </w:pPr>
    <w:rPr>
      <w:rFonts w:ascii="Times New Roman" w:hAnsi="Times New Roman" w:cs="Times New Roman"/>
      <w:sz w:val="76"/>
      <w:szCs w:val="76"/>
    </w:rPr>
  </w:style>
  <w:style w:type="paragraph" w:customStyle="1" w:styleId="Heading12">
    <w:name w:val="Heading #1 (2)"/>
    <w:basedOn w:val="Normal"/>
    <w:link w:val="Heading12Exact"/>
    <w:uiPriority w:val="99"/>
    <w:rsid w:val="00C10663"/>
    <w:pPr>
      <w:shd w:val="clear" w:color="auto" w:fill="FFFFFF"/>
      <w:spacing w:line="240" w:lineRule="atLeast"/>
      <w:outlineLvl w:val="0"/>
    </w:pPr>
    <w:rPr>
      <w:rFonts w:ascii="Times New Roman" w:hAnsi="Times New Roman" w:cs="Times New Roman"/>
      <w:sz w:val="76"/>
      <w:szCs w:val="76"/>
      <w:lang w:val="ru-RU" w:eastAsia="ru-RU"/>
    </w:rPr>
  </w:style>
  <w:style w:type="paragraph" w:customStyle="1" w:styleId="Bodytext12">
    <w:name w:val="Body text (12)"/>
    <w:basedOn w:val="Normal"/>
    <w:link w:val="Bodytext12Exact"/>
    <w:uiPriority w:val="99"/>
    <w:rsid w:val="00C10663"/>
    <w:pPr>
      <w:shd w:val="clear" w:color="auto" w:fill="FFFFFF"/>
      <w:spacing w:line="110" w:lineRule="exact"/>
    </w:pPr>
    <w:rPr>
      <w:rFonts w:ascii="Gungsuh" w:hAnsi="Gungsuh" w:cs="Gungsuh"/>
      <w:sz w:val="36"/>
      <w:szCs w:val="36"/>
    </w:rPr>
  </w:style>
  <w:style w:type="paragraph" w:customStyle="1" w:styleId="Bodytext13">
    <w:name w:val="Body text (13)"/>
    <w:basedOn w:val="Normal"/>
    <w:link w:val="Bodytext13Exact"/>
    <w:uiPriority w:val="99"/>
    <w:rsid w:val="00C10663"/>
    <w:pPr>
      <w:shd w:val="clear" w:color="auto" w:fill="FFFFFF"/>
      <w:spacing w:line="240" w:lineRule="atLeast"/>
    </w:pPr>
    <w:rPr>
      <w:rFonts w:ascii="Gungsuh" w:hAnsi="Gungsuh" w:cs="Gungsuh"/>
      <w:sz w:val="28"/>
      <w:szCs w:val="28"/>
    </w:rPr>
  </w:style>
  <w:style w:type="paragraph" w:customStyle="1" w:styleId="Bodytext14">
    <w:name w:val="Body text (14)"/>
    <w:basedOn w:val="Normal"/>
    <w:link w:val="Bodytext14Exact"/>
    <w:uiPriority w:val="99"/>
    <w:rsid w:val="00C10663"/>
    <w:pPr>
      <w:shd w:val="clear" w:color="auto" w:fill="FFFFFF"/>
      <w:spacing w:after="180" w:line="240" w:lineRule="atLeast"/>
    </w:pPr>
    <w:rPr>
      <w:rFonts w:ascii="Arial" w:hAnsi="Arial" w:cs="Arial"/>
      <w:b/>
      <w:bCs/>
      <w:sz w:val="32"/>
      <w:szCs w:val="32"/>
      <w:lang w:val="ru-RU" w:eastAsia="ru-RU"/>
    </w:rPr>
  </w:style>
  <w:style w:type="paragraph" w:customStyle="1" w:styleId="Picturecaption6">
    <w:name w:val="Picture caption (6)"/>
    <w:basedOn w:val="Normal"/>
    <w:link w:val="Picturecaption6Exact"/>
    <w:uiPriority w:val="99"/>
    <w:rsid w:val="00C10663"/>
    <w:pPr>
      <w:shd w:val="clear" w:color="auto" w:fill="FFFFFF"/>
      <w:spacing w:line="240" w:lineRule="atLeast"/>
    </w:pPr>
    <w:rPr>
      <w:rFonts w:ascii="Arial" w:hAnsi="Arial" w:cs="Arial"/>
      <w:sz w:val="19"/>
      <w:szCs w:val="19"/>
    </w:rPr>
  </w:style>
  <w:style w:type="paragraph" w:customStyle="1" w:styleId="Heading20">
    <w:name w:val="Heading #2"/>
    <w:basedOn w:val="Normal"/>
    <w:link w:val="Heading2"/>
    <w:uiPriority w:val="99"/>
    <w:rsid w:val="00C10663"/>
    <w:pPr>
      <w:shd w:val="clear" w:color="auto" w:fill="FFFFFF"/>
      <w:spacing w:line="115" w:lineRule="exact"/>
      <w:outlineLvl w:val="1"/>
    </w:pPr>
    <w:rPr>
      <w:rFonts w:ascii="Times New Roman" w:hAnsi="Times New Roman" w:cs="Times New Roman"/>
      <w:sz w:val="28"/>
      <w:szCs w:val="28"/>
    </w:rPr>
  </w:style>
  <w:style w:type="paragraph" w:customStyle="1" w:styleId="Picturecaption7">
    <w:name w:val="Picture caption (7)"/>
    <w:basedOn w:val="Normal"/>
    <w:link w:val="Picturecaption7Exact"/>
    <w:uiPriority w:val="99"/>
    <w:rsid w:val="00C10663"/>
    <w:pPr>
      <w:shd w:val="clear" w:color="auto" w:fill="FFFFFF"/>
      <w:spacing w:line="240" w:lineRule="atLeast"/>
    </w:pPr>
    <w:rPr>
      <w:rFonts w:ascii="Times New Roman" w:hAnsi="Times New Roman" w:cs="Times New Roman"/>
      <w:b/>
      <w:bCs/>
      <w:sz w:val="18"/>
      <w:szCs w:val="18"/>
    </w:rPr>
  </w:style>
  <w:style w:type="paragraph" w:customStyle="1" w:styleId="Picturecaption8">
    <w:name w:val="Picture caption (8)"/>
    <w:basedOn w:val="Normal"/>
    <w:link w:val="Picturecaption8Exact"/>
    <w:uiPriority w:val="99"/>
    <w:rsid w:val="00C10663"/>
    <w:pPr>
      <w:shd w:val="clear" w:color="auto" w:fill="FFFFFF"/>
      <w:spacing w:line="240" w:lineRule="atLeast"/>
    </w:pPr>
    <w:rPr>
      <w:rFonts w:ascii="Times New Roman" w:hAnsi="Times New Roman" w:cs="Times New Roman"/>
      <w:sz w:val="12"/>
      <w:szCs w:val="12"/>
    </w:rPr>
  </w:style>
  <w:style w:type="paragraph" w:customStyle="1" w:styleId="Picturecaption9">
    <w:name w:val="Picture caption (9)"/>
    <w:basedOn w:val="Normal"/>
    <w:link w:val="Picturecaption9Exact"/>
    <w:uiPriority w:val="99"/>
    <w:rsid w:val="00C10663"/>
    <w:pPr>
      <w:shd w:val="clear" w:color="auto" w:fill="FFFFFF"/>
      <w:spacing w:line="149" w:lineRule="exact"/>
    </w:pPr>
    <w:rPr>
      <w:rFonts w:ascii="Tahoma" w:hAnsi="Tahoma" w:cs="Tahoma"/>
      <w:sz w:val="10"/>
      <w:szCs w:val="10"/>
      <w:lang w:val="en-US" w:eastAsia="en-US"/>
    </w:rPr>
  </w:style>
  <w:style w:type="paragraph" w:customStyle="1" w:styleId="Bodytext150">
    <w:name w:val="Body text (15)"/>
    <w:basedOn w:val="Normal"/>
    <w:link w:val="Bodytext15"/>
    <w:uiPriority w:val="99"/>
    <w:rsid w:val="00C10663"/>
    <w:pPr>
      <w:shd w:val="clear" w:color="auto" w:fill="FFFFFF"/>
      <w:spacing w:before="420" w:line="149" w:lineRule="exact"/>
    </w:pPr>
    <w:rPr>
      <w:rFonts w:ascii="Tahoma" w:hAnsi="Tahoma" w:cs="Tahoma"/>
      <w:sz w:val="10"/>
      <w:szCs w:val="10"/>
      <w:lang w:val="en-US" w:eastAsia="en-US"/>
    </w:rPr>
  </w:style>
  <w:style w:type="paragraph" w:customStyle="1" w:styleId="Other20">
    <w:name w:val="Other (2)"/>
    <w:basedOn w:val="Normal"/>
    <w:link w:val="Other2"/>
    <w:uiPriority w:val="99"/>
    <w:rsid w:val="00C10663"/>
    <w:pPr>
      <w:shd w:val="clear" w:color="auto" w:fill="FFFFFF"/>
      <w:spacing w:after="1200" w:line="240" w:lineRule="atLeast"/>
    </w:pPr>
    <w:rPr>
      <w:rFonts w:ascii="Times New Roman" w:hAnsi="Times New Roman" w:cs="Times New Roman"/>
      <w:lang w:val="en-US" w:eastAsia="en-US"/>
    </w:rPr>
  </w:style>
  <w:style w:type="paragraph" w:customStyle="1" w:styleId="Other0">
    <w:name w:val="Other"/>
    <w:basedOn w:val="Normal"/>
    <w:link w:val="Other"/>
    <w:uiPriority w:val="99"/>
    <w:rsid w:val="00C10663"/>
    <w:pPr>
      <w:shd w:val="clear" w:color="auto" w:fill="FFFFFF"/>
      <w:spacing w:before="1200" w:line="480" w:lineRule="exact"/>
    </w:pPr>
    <w:rPr>
      <w:rFonts w:ascii="Times New Roman" w:hAnsi="Times New Roman" w:cs="Times New Roman"/>
      <w:sz w:val="28"/>
      <w:szCs w:val="28"/>
      <w:lang w:val="en-US" w:eastAsia="en-US"/>
    </w:rPr>
  </w:style>
  <w:style w:type="paragraph" w:customStyle="1" w:styleId="Other30">
    <w:name w:val="Other (3)"/>
    <w:basedOn w:val="Normal"/>
    <w:link w:val="Other3"/>
    <w:uiPriority w:val="99"/>
    <w:rsid w:val="00C10663"/>
    <w:pPr>
      <w:shd w:val="clear" w:color="auto" w:fill="FFFFFF"/>
      <w:spacing w:line="480" w:lineRule="exact"/>
    </w:pPr>
    <w:rPr>
      <w:rFonts w:ascii="Times New Roman" w:hAnsi="Times New Roman" w:cs="Times New Roman"/>
      <w:sz w:val="26"/>
      <w:szCs w:val="26"/>
      <w:lang w:val="en-US" w:eastAsia="en-US"/>
    </w:rPr>
  </w:style>
  <w:style w:type="paragraph" w:customStyle="1" w:styleId="Other40">
    <w:name w:val="Other (4)"/>
    <w:basedOn w:val="Normal"/>
    <w:link w:val="Other4"/>
    <w:uiPriority w:val="99"/>
    <w:rsid w:val="00C10663"/>
    <w:pPr>
      <w:shd w:val="clear" w:color="auto" w:fill="FFFFFF"/>
      <w:spacing w:line="480" w:lineRule="exact"/>
    </w:pPr>
    <w:rPr>
      <w:rFonts w:ascii="Times New Roman" w:hAnsi="Times New Roman" w:cs="Times New Roman"/>
      <w:sz w:val="28"/>
      <w:szCs w:val="28"/>
      <w:lang w:val="en-US" w:eastAsia="en-US"/>
    </w:rPr>
  </w:style>
  <w:style w:type="paragraph" w:customStyle="1" w:styleId="Other50">
    <w:name w:val="Other (5)"/>
    <w:basedOn w:val="Normal"/>
    <w:link w:val="Other5"/>
    <w:uiPriority w:val="99"/>
    <w:rsid w:val="00C10663"/>
    <w:pPr>
      <w:shd w:val="clear" w:color="auto" w:fill="FFFFFF"/>
      <w:spacing w:line="480" w:lineRule="exact"/>
    </w:pPr>
    <w:rPr>
      <w:rFonts w:ascii="Times New Roman" w:hAnsi="Times New Roman" w:cs="Times New Roman"/>
      <w:sz w:val="28"/>
      <w:szCs w:val="28"/>
      <w:lang w:val="en-US" w:eastAsia="en-US"/>
    </w:rPr>
  </w:style>
  <w:style w:type="paragraph" w:customStyle="1" w:styleId="Other60">
    <w:name w:val="Other (6)"/>
    <w:basedOn w:val="Normal"/>
    <w:link w:val="Other6"/>
    <w:uiPriority w:val="99"/>
    <w:rsid w:val="00C10663"/>
    <w:pPr>
      <w:shd w:val="clear" w:color="auto" w:fill="FFFFFF"/>
      <w:spacing w:line="480" w:lineRule="exact"/>
    </w:pPr>
    <w:rPr>
      <w:rFonts w:ascii="Times New Roman" w:hAnsi="Times New Roman" w:cs="Times New Roman"/>
      <w:sz w:val="28"/>
      <w:szCs w:val="28"/>
      <w:lang w:val="en-US" w:eastAsia="en-US"/>
    </w:rPr>
  </w:style>
  <w:style w:type="paragraph" w:customStyle="1" w:styleId="Other70">
    <w:name w:val="Other (7)"/>
    <w:basedOn w:val="Normal"/>
    <w:link w:val="Other7"/>
    <w:uiPriority w:val="99"/>
    <w:rsid w:val="00C10663"/>
    <w:pPr>
      <w:shd w:val="clear" w:color="auto" w:fill="FFFFFF"/>
      <w:spacing w:after="240" w:line="240" w:lineRule="atLeast"/>
    </w:pPr>
    <w:rPr>
      <w:rFonts w:ascii="Times New Roman" w:hAnsi="Times New Roman" w:cs="Times New Roman"/>
      <w:lang w:val="en-US" w:eastAsia="en-US"/>
    </w:rPr>
  </w:style>
  <w:style w:type="paragraph" w:styleId="Header">
    <w:name w:val="header"/>
    <w:basedOn w:val="Normal"/>
    <w:link w:val="HeaderChar"/>
    <w:uiPriority w:val="99"/>
    <w:rsid w:val="00FC0273"/>
    <w:pPr>
      <w:tabs>
        <w:tab w:val="center" w:pos="4677"/>
        <w:tab w:val="right" w:pos="9355"/>
      </w:tabs>
    </w:pPr>
  </w:style>
  <w:style w:type="character" w:customStyle="1" w:styleId="HeaderChar">
    <w:name w:val="Header Char"/>
    <w:basedOn w:val="DefaultParagraphFont"/>
    <w:link w:val="Header"/>
    <w:uiPriority w:val="99"/>
    <w:locked/>
    <w:rsid w:val="00FC0273"/>
    <w:rPr>
      <w:rFonts w:cs="Times New Roman"/>
      <w:color w:val="000000"/>
    </w:rPr>
  </w:style>
  <w:style w:type="paragraph" w:styleId="Footer">
    <w:name w:val="footer"/>
    <w:basedOn w:val="Normal"/>
    <w:link w:val="FooterChar"/>
    <w:uiPriority w:val="99"/>
    <w:rsid w:val="00FC0273"/>
    <w:pPr>
      <w:tabs>
        <w:tab w:val="center" w:pos="4677"/>
        <w:tab w:val="right" w:pos="9355"/>
      </w:tabs>
    </w:pPr>
  </w:style>
  <w:style w:type="character" w:customStyle="1" w:styleId="FooterChar">
    <w:name w:val="Footer Char"/>
    <w:basedOn w:val="DefaultParagraphFont"/>
    <w:link w:val="Footer"/>
    <w:uiPriority w:val="99"/>
    <w:locked/>
    <w:rsid w:val="00FC0273"/>
    <w:rPr>
      <w:rFonts w:cs="Times New Roman"/>
      <w:color w:val="000000"/>
    </w:rPr>
  </w:style>
  <w:style w:type="paragraph" w:styleId="FootnoteText">
    <w:name w:val="footnote text"/>
    <w:basedOn w:val="Normal"/>
    <w:link w:val="FootnoteTextChar"/>
    <w:uiPriority w:val="99"/>
    <w:semiHidden/>
    <w:rsid w:val="006D37C1"/>
    <w:pPr>
      <w:widowControl/>
      <w:spacing w:line="264" w:lineRule="auto"/>
      <w:ind w:firstLine="357"/>
      <w:jc w:val="both"/>
    </w:pPr>
    <w:rPr>
      <w:rFonts w:ascii="Times New Roman" w:hAnsi="Times New Roman" w:cs="Times New Roman"/>
      <w:color w:val="auto"/>
      <w:sz w:val="20"/>
      <w:szCs w:val="20"/>
      <w:lang w:eastAsia="ru-RU"/>
    </w:rPr>
  </w:style>
  <w:style w:type="character" w:customStyle="1" w:styleId="FootnoteTextChar">
    <w:name w:val="Footnote Text Char"/>
    <w:basedOn w:val="DefaultParagraphFont"/>
    <w:link w:val="FootnoteText"/>
    <w:uiPriority w:val="99"/>
    <w:semiHidden/>
    <w:locked/>
    <w:rsid w:val="006D37C1"/>
    <w:rPr>
      <w:rFonts w:ascii="Times New Roman" w:hAnsi="Times New Roman" w:cs="Times New Roman"/>
      <w:sz w:val="20"/>
      <w:szCs w:val="20"/>
      <w:lang w:eastAsia="ru-RU" w:bidi="ar-SA"/>
    </w:rPr>
  </w:style>
  <w:style w:type="character" w:styleId="FootnoteReference">
    <w:name w:val="footnote reference"/>
    <w:basedOn w:val="DefaultParagraphFont"/>
    <w:uiPriority w:val="99"/>
    <w:semiHidden/>
    <w:rsid w:val="006D37C1"/>
    <w:rPr>
      <w:rFonts w:cs="Times New Roman"/>
      <w:vertAlign w:val="superscript"/>
    </w:rPr>
  </w:style>
  <w:style w:type="paragraph" w:styleId="ListParagraph">
    <w:name w:val="List Paragraph"/>
    <w:basedOn w:val="Normal"/>
    <w:uiPriority w:val="99"/>
    <w:qFormat/>
    <w:rsid w:val="00724455"/>
    <w:pPr>
      <w:ind w:left="720"/>
      <w:contextualSpacing/>
    </w:pPr>
  </w:style>
  <w:style w:type="character" w:customStyle="1" w:styleId="Picturecaption314pt">
    <w:name w:val="Picture caption (3) + 14 pt"/>
    <w:aliases w:val="Spacing 0 pt Exact1"/>
    <w:basedOn w:val="Picturecaption3Exact"/>
    <w:uiPriority w:val="99"/>
    <w:rsid w:val="009329CB"/>
    <w:rPr>
      <w:color w:val="000000"/>
      <w:spacing w:val="0"/>
      <w:w w:val="100"/>
      <w:position w:val="0"/>
      <w:sz w:val="28"/>
      <w:szCs w:val="28"/>
      <w:lang w:val="ru-RU" w:eastAsia="ru-RU"/>
    </w:rPr>
  </w:style>
  <w:style w:type="character" w:customStyle="1" w:styleId="Heading2NotBold">
    <w:name w:val="Heading #2 + Not Bold"/>
    <w:basedOn w:val="Heading2"/>
    <w:uiPriority w:val="99"/>
    <w:rsid w:val="009329CB"/>
    <w:rPr>
      <w:b/>
      <w:bCs/>
      <w:color w:val="000000"/>
      <w:spacing w:val="0"/>
      <w:w w:val="100"/>
      <w:position w:val="0"/>
      <w:lang w:val="en-US" w:eastAsia="en-US"/>
    </w:rPr>
  </w:style>
  <w:style w:type="character" w:customStyle="1" w:styleId="Bodytext211pt">
    <w:name w:val="Body text (2) + 11 pt"/>
    <w:basedOn w:val="Bodytext2"/>
    <w:uiPriority w:val="99"/>
    <w:rsid w:val="009329CB"/>
    <w:rPr>
      <w:color w:val="000000"/>
      <w:spacing w:val="0"/>
      <w:w w:val="100"/>
      <w:position w:val="0"/>
      <w:sz w:val="22"/>
      <w:szCs w:val="22"/>
      <w:lang w:val="uk-UA" w:eastAsia="uk-UA"/>
    </w:rPr>
  </w:style>
  <w:style w:type="character" w:customStyle="1" w:styleId="Bodytext6Exact">
    <w:name w:val="Body text (6) Exact"/>
    <w:basedOn w:val="DefaultParagraphFont"/>
    <w:uiPriority w:val="99"/>
    <w:rsid w:val="009329CB"/>
    <w:rPr>
      <w:rFonts w:ascii="Times New Roman" w:hAnsi="Times New Roman" w:cs="Times New Roman"/>
      <w:sz w:val="14"/>
      <w:szCs w:val="14"/>
      <w:u w:val="none"/>
    </w:rPr>
  </w:style>
  <w:style w:type="character" w:customStyle="1" w:styleId="Bodytext4Spacing0pt">
    <w:name w:val="Body text (4) + Spacing 0 pt"/>
    <w:basedOn w:val="Bodytext4"/>
    <w:uiPriority w:val="99"/>
    <w:rsid w:val="009329CB"/>
    <w:rPr>
      <w:color w:val="000000"/>
      <w:spacing w:val="-10"/>
      <w:w w:val="100"/>
      <w:position w:val="0"/>
      <w:sz w:val="22"/>
      <w:szCs w:val="22"/>
      <w:u w:val="single"/>
    </w:rPr>
  </w:style>
  <w:style w:type="character" w:customStyle="1" w:styleId="Bodytext414pt">
    <w:name w:val="Body text (4) + 14 pt"/>
    <w:basedOn w:val="Bodytext4"/>
    <w:uiPriority w:val="99"/>
    <w:rsid w:val="009329CB"/>
    <w:rPr>
      <w:color w:val="000000"/>
      <w:spacing w:val="0"/>
      <w:w w:val="100"/>
      <w:position w:val="0"/>
    </w:rPr>
  </w:style>
  <w:style w:type="character" w:customStyle="1" w:styleId="Heading10">
    <w:name w:val="Heading #1_"/>
    <w:basedOn w:val="DefaultParagraphFont"/>
    <w:uiPriority w:val="99"/>
    <w:rsid w:val="001A389A"/>
    <w:rPr>
      <w:rFonts w:ascii="Times New Roman" w:hAnsi="Times New Roman" w:cs="Times New Roman"/>
      <w:b/>
      <w:bCs/>
      <w:sz w:val="28"/>
      <w:szCs w:val="28"/>
      <w:u w:val="none"/>
      <w:lang w:val="uk-UA" w:eastAsia="uk-UA"/>
    </w:rPr>
  </w:style>
  <w:style w:type="character" w:customStyle="1" w:styleId="Bodytext3TimesNewRoman">
    <w:name w:val="Body text (3) + Times New Roman"/>
    <w:aliases w:val="14 pt,Spacing 0 pt"/>
    <w:basedOn w:val="Bodytext3"/>
    <w:uiPriority w:val="99"/>
    <w:rsid w:val="001A389A"/>
    <w:rPr>
      <w:color w:val="FFFFFF"/>
      <w:spacing w:val="0"/>
      <w:w w:val="100"/>
      <w:position w:val="0"/>
      <w:sz w:val="28"/>
      <w:szCs w:val="28"/>
      <w:lang w:val="en-US" w:eastAsia="en-US"/>
    </w:rPr>
  </w:style>
  <w:style w:type="character" w:customStyle="1" w:styleId="Bodytext465pt">
    <w:name w:val="Body text (4) + 6.5 pt"/>
    <w:aliases w:val="Not Bold6,Spacing 0 pt4"/>
    <w:basedOn w:val="Bodytext4"/>
    <w:uiPriority w:val="99"/>
    <w:rsid w:val="001A389A"/>
    <w:rPr>
      <w:rFonts w:ascii="Verdana" w:eastAsia="Times New Roman" w:hAnsi="Verdana" w:cs="Verdana"/>
      <w:b/>
      <w:bCs/>
      <w:color w:val="FFFFFF"/>
      <w:spacing w:val="-10"/>
      <w:w w:val="100"/>
      <w:position w:val="0"/>
      <w:sz w:val="13"/>
      <w:szCs w:val="13"/>
    </w:rPr>
  </w:style>
  <w:style w:type="character" w:customStyle="1" w:styleId="Bodytext4MicrosoftSansSerif">
    <w:name w:val="Body text (4) + Microsoft Sans Serif"/>
    <w:aliases w:val="14 pt1,Not Bold5,Not Italic,Spacing 0 pt3"/>
    <w:basedOn w:val="Bodytext4"/>
    <w:uiPriority w:val="99"/>
    <w:rsid w:val="001A389A"/>
    <w:rPr>
      <w:rFonts w:ascii="Microsoft Sans Serif" w:eastAsia="Times New Roman" w:hAnsi="Microsoft Sans Serif" w:cs="Microsoft Sans Serif"/>
      <w:b/>
      <w:bCs/>
      <w:color w:val="FFFFFF"/>
      <w:spacing w:val="-10"/>
      <w:w w:val="100"/>
      <w:position w:val="0"/>
      <w:lang w:val="ru-RU" w:eastAsia="ru-RU"/>
    </w:rPr>
  </w:style>
  <w:style w:type="character" w:customStyle="1" w:styleId="TableofcontentsVerdana">
    <w:name w:val="Table of contents + Verdana"/>
    <w:aliases w:val="6.5 pt,Italic1"/>
    <w:basedOn w:val="Tableofcontents"/>
    <w:uiPriority w:val="99"/>
    <w:rsid w:val="001A389A"/>
    <w:rPr>
      <w:rFonts w:ascii="Verdana" w:eastAsia="Times New Roman" w:hAnsi="Verdana" w:cs="Verdana"/>
      <w:i/>
      <w:iCs/>
      <w:color w:val="FFFFFF"/>
      <w:spacing w:val="-10"/>
      <w:w w:val="100"/>
      <w:position w:val="0"/>
      <w:sz w:val="13"/>
      <w:szCs w:val="13"/>
      <w:lang w:val="en-US" w:eastAsia="en-US"/>
    </w:rPr>
  </w:style>
  <w:style w:type="character" w:customStyle="1" w:styleId="TableofcontentsSmallCaps">
    <w:name w:val="Table of contents + Small Caps"/>
    <w:basedOn w:val="Tableofcontents"/>
    <w:uiPriority w:val="99"/>
    <w:rsid w:val="001A389A"/>
    <w:rPr>
      <w:rFonts w:ascii="Segoe UI" w:eastAsia="Times New Roman" w:hAnsi="Segoe UI" w:cs="Segoe UI"/>
      <w:smallCaps/>
      <w:color w:val="FFFFFF"/>
      <w:spacing w:val="-10"/>
      <w:w w:val="100"/>
      <w:position w:val="0"/>
      <w:sz w:val="12"/>
      <w:szCs w:val="12"/>
      <w:u w:val="single"/>
      <w:lang w:val="uk-UA" w:eastAsia="uk-UA"/>
    </w:rPr>
  </w:style>
  <w:style w:type="character" w:customStyle="1" w:styleId="Tableofcontents2">
    <w:name w:val="Table of contents (2)_"/>
    <w:basedOn w:val="DefaultParagraphFont"/>
    <w:uiPriority w:val="99"/>
    <w:rsid w:val="001A389A"/>
    <w:rPr>
      <w:rFonts w:ascii="Times New Roman" w:hAnsi="Times New Roman" w:cs="Times New Roman"/>
      <w:b/>
      <w:bCs/>
      <w:i/>
      <w:iCs/>
      <w:spacing w:val="-10"/>
      <w:sz w:val="36"/>
      <w:szCs w:val="36"/>
      <w:u w:val="none"/>
      <w:lang w:val="uk-UA" w:eastAsia="uk-UA"/>
    </w:rPr>
  </w:style>
  <w:style w:type="character" w:customStyle="1" w:styleId="Tableofcontents20">
    <w:name w:val="Table of contents (2)"/>
    <w:basedOn w:val="Tableofcontents2"/>
    <w:uiPriority w:val="99"/>
    <w:rsid w:val="001A389A"/>
    <w:rPr>
      <w:color w:val="FFFFFF"/>
      <w:w w:val="100"/>
      <w:position w:val="0"/>
    </w:rPr>
  </w:style>
  <w:style w:type="character" w:customStyle="1" w:styleId="Tableofcontents212pt">
    <w:name w:val="Table of contents (2) + 12 pt"/>
    <w:aliases w:val="Not Bold4,Not Italic2"/>
    <w:basedOn w:val="Tableofcontents2"/>
    <w:uiPriority w:val="99"/>
    <w:rsid w:val="001A389A"/>
    <w:rPr>
      <w:color w:val="FFFFFF"/>
      <w:w w:val="100"/>
      <w:position w:val="0"/>
      <w:sz w:val="24"/>
      <w:szCs w:val="24"/>
    </w:rPr>
  </w:style>
  <w:style w:type="character" w:customStyle="1" w:styleId="Tableofcontents2Verdana">
    <w:name w:val="Table of contents (2) + Verdana"/>
    <w:aliases w:val="10.5 pt,Not Bold3,Not Italic1,Spacing 0 pt2,Scale 60%"/>
    <w:basedOn w:val="Tableofcontents2"/>
    <w:uiPriority w:val="99"/>
    <w:rsid w:val="001A389A"/>
    <w:rPr>
      <w:rFonts w:ascii="Verdana" w:eastAsia="Times New Roman" w:hAnsi="Verdana" w:cs="Verdana"/>
      <w:color w:val="FFFFFF"/>
      <w:spacing w:val="0"/>
      <w:w w:val="60"/>
      <w:position w:val="0"/>
      <w:sz w:val="21"/>
      <w:szCs w:val="21"/>
    </w:rPr>
  </w:style>
  <w:style w:type="character" w:customStyle="1" w:styleId="Tableofcontents3">
    <w:name w:val="Table of contents (3)_"/>
    <w:basedOn w:val="DefaultParagraphFont"/>
    <w:uiPriority w:val="99"/>
    <w:rsid w:val="001A389A"/>
    <w:rPr>
      <w:rFonts w:ascii="Times New Roman" w:hAnsi="Times New Roman" w:cs="Times New Roman"/>
      <w:sz w:val="8"/>
      <w:szCs w:val="8"/>
      <w:u w:val="none"/>
      <w:lang w:val="uk-UA" w:eastAsia="uk-UA"/>
    </w:rPr>
  </w:style>
  <w:style w:type="character" w:customStyle="1" w:styleId="Tableofcontents30">
    <w:name w:val="Table of contents (3)"/>
    <w:basedOn w:val="Tableofcontents3"/>
    <w:uiPriority w:val="99"/>
    <w:rsid w:val="001A389A"/>
    <w:rPr>
      <w:color w:val="FFFFFF"/>
      <w:spacing w:val="0"/>
      <w:w w:val="100"/>
      <w:position w:val="0"/>
    </w:rPr>
  </w:style>
  <w:style w:type="character" w:customStyle="1" w:styleId="Bodytext50">
    <w:name w:val="Body text (5)_"/>
    <w:basedOn w:val="DefaultParagraphFont"/>
    <w:uiPriority w:val="99"/>
    <w:rsid w:val="001A389A"/>
    <w:rPr>
      <w:rFonts w:ascii="Segoe UI" w:eastAsia="Times New Roman" w:hAnsi="Segoe UI" w:cs="Segoe UI"/>
      <w:b/>
      <w:bCs/>
      <w:spacing w:val="-20"/>
      <w:sz w:val="22"/>
      <w:szCs w:val="22"/>
      <w:u w:val="none"/>
      <w:lang w:val="uk-UA" w:eastAsia="uk-UA"/>
    </w:rPr>
  </w:style>
  <w:style w:type="character" w:customStyle="1" w:styleId="Bodytext5Verdana">
    <w:name w:val="Body text (5) + Verdana"/>
    <w:aliases w:val="4 pt,Not Bold2,Spacing 1 pt1"/>
    <w:basedOn w:val="Bodytext50"/>
    <w:uiPriority w:val="99"/>
    <w:rsid w:val="001A389A"/>
    <w:rPr>
      <w:rFonts w:ascii="Verdana" w:hAnsi="Verdana" w:cs="Verdana"/>
      <w:color w:val="FFFFFF"/>
      <w:spacing w:val="20"/>
      <w:w w:val="100"/>
      <w:position w:val="0"/>
      <w:sz w:val="8"/>
      <w:szCs w:val="8"/>
      <w:u w:val="single"/>
    </w:rPr>
  </w:style>
  <w:style w:type="character" w:customStyle="1" w:styleId="Bodytext5TimesNewRoman">
    <w:name w:val="Body text (5) + Times New Roman"/>
    <w:aliases w:val="5 pt,Not Bold1,Spacing 0 pt1"/>
    <w:basedOn w:val="Bodytext50"/>
    <w:uiPriority w:val="99"/>
    <w:rsid w:val="001A389A"/>
    <w:rPr>
      <w:rFonts w:ascii="Times New Roman" w:hAnsi="Times New Roman" w:cs="Times New Roman"/>
      <w:color w:val="FFFFFF"/>
      <w:spacing w:val="0"/>
      <w:w w:val="100"/>
      <w:position w:val="0"/>
      <w:sz w:val="10"/>
      <w:szCs w:val="1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5.xml"/><Relationship Id="rId42" Type="http://schemas.openxmlformats.org/officeDocument/2006/relationships/oleObject" Target="embeddings/oleObject3.bin"/><Relationship Id="rId47" Type="http://schemas.openxmlformats.org/officeDocument/2006/relationships/image" Target="media/image27.wmf"/><Relationship Id="rId50" Type="http://schemas.openxmlformats.org/officeDocument/2006/relationships/oleObject" Target="embeddings/oleObject7.bin"/><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png"/><Relationship Id="rId76" Type="http://schemas.openxmlformats.org/officeDocument/2006/relationships/image" Target="media/image53.jpeg"/><Relationship Id="rId84" Type="http://schemas.openxmlformats.org/officeDocument/2006/relationships/footer" Target="footer5.xml"/><Relationship Id="rId89" Type="http://schemas.openxmlformats.org/officeDocument/2006/relationships/header" Target="header11.xml"/><Relationship Id="rId97" Type="http://schemas.openxmlformats.org/officeDocument/2006/relationships/image" Target="media/image64.jpeg"/><Relationship Id="rId7" Type="http://schemas.openxmlformats.org/officeDocument/2006/relationships/header" Target="header1.xml"/><Relationship Id="rId71" Type="http://schemas.openxmlformats.org/officeDocument/2006/relationships/image" Target="media/image48.jpeg"/><Relationship Id="rId92"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oleObject" Target="embeddings/oleObject2.bin"/><Relationship Id="rId45" Type="http://schemas.openxmlformats.org/officeDocument/2006/relationships/image" Target="media/image26.wmf"/><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header" Target="header7.xml"/><Relationship Id="rId87" Type="http://schemas.openxmlformats.org/officeDocument/2006/relationships/hyperlink" Target="http://www.muztorg.ua/"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8.jpeg"/><Relationship Id="rId82" Type="http://schemas.openxmlformats.org/officeDocument/2006/relationships/image" Target="media/image56.png"/><Relationship Id="rId90" Type="http://schemas.openxmlformats.org/officeDocument/2006/relationships/image" Target="media/image57.jpeg"/><Relationship Id="rId95" Type="http://schemas.openxmlformats.org/officeDocument/2006/relationships/image" Target="media/image62.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43" Type="http://schemas.openxmlformats.org/officeDocument/2006/relationships/image" Target="media/image25.wmf"/><Relationship Id="rId48" Type="http://schemas.openxmlformats.org/officeDocument/2006/relationships/oleObject" Target="embeddings/oleObject6.bin"/><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header" Target="header13.xml"/><Relationship Id="rId8" Type="http://schemas.openxmlformats.org/officeDocument/2006/relationships/header" Target="header2.xml"/><Relationship Id="rId51" Type="http://schemas.openxmlformats.org/officeDocument/2006/relationships/image" Target="media/image29.wmf"/><Relationship Id="rId72" Type="http://schemas.openxmlformats.org/officeDocument/2006/relationships/image" Target="media/image49.jpeg"/><Relationship Id="rId80" Type="http://schemas.openxmlformats.org/officeDocument/2006/relationships/header" Target="header8.xml"/><Relationship Id="rId85" Type="http://schemas.openxmlformats.org/officeDocument/2006/relationships/header" Target="header10.xml"/><Relationship Id="rId93" Type="http://schemas.openxmlformats.org/officeDocument/2006/relationships/image" Target="media/image60.jpeg"/><Relationship Id="rId98"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2.jpeg"/><Relationship Id="rId46" Type="http://schemas.openxmlformats.org/officeDocument/2006/relationships/oleObject" Target="embeddings/oleObject5.bin"/><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10.jpeg"/><Relationship Id="rId41" Type="http://schemas.openxmlformats.org/officeDocument/2006/relationships/image" Target="media/image24.wmf"/><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header" Target="header9.xml"/><Relationship Id="rId88" Type="http://schemas.openxmlformats.org/officeDocument/2006/relationships/hyperlink" Target="http://www.riffrecords.com.ua/" TargetMode="External"/><Relationship Id="rId91" Type="http://schemas.openxmlformats.org/officeDocument/2006/relationships/image" Target="media/image58.jpeg"/><Relationship Id="rId96"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6.xml"/><Relationship Id="rId49" Type="http://schemas.openxmlformats.org/officeDocument/2006/relationships/image" Target="media/image28.wmf"/><Relationship Id="rId57" Type="http://schemas.openxmlformats.org/officeDocument/2006/relationships/image" Target="media/image34.jpeg"/><Relationship Id="rId10" Type="http://schemas.openxmlformats.org/officeDocument/2006/relationships/image" Target="media/image1.png"/><Relationship Id="rId31" Type="http://schemas.openxmlformats.org/officeDocument/2006/relationships/header" Target="header4.xm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footer" Target="footer4.xml"/><Relationship Id="rId86" Type="http://schemas.openxmlformats.org/officeDocument/2006/relationships/footer" Target="footer6.xml"/><Relationship Id="rId94" Type="http://schemas.openxmlformats.org/officeDocument/2006/relationships/image" Target="media/image61.jpeg"/><Relationship Id="rId99" Type="http://schemas.openxmlformats.org/officeDocument/2006/relationships/header" Target="header12.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85</Pages>
  <Words>14790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ТЕХНІЧНИЙ УНІВЕРСИТЕТ УКРАЇНИ</dc:title>
  <dc:subject/>
  <dc:creator>Dmytriy Oleschenko</dc:creator>
  <cp:keywords/>
  <dc:description/>
  <cp:lastModifiedBy>gtf</cp:lastModifiedBy>
  <cp:revision>2</cp:revision>
  <dcterms:created xsi:type="dcterms:W3CDTF">2016-05-31T12:33:00Z</dcterms:created>
  <dcterms:modified xsi:type="dcterms:W3CDTF">2016-05-31T12:33:00Z</dcterms:modified>
</cp:coreProperties>
</file>